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DA21" w14:textId="77777777" w:rsidR="00887EA0" w:rsidRDefault="0060539E" w:rsidP="00887EA0">
      <w:r>
        <w:rPr>
          <w:noProof/>
          <w:lang w:eastAsia="en-GB"/>
        </w:rPr>
        <w:drawing>
          <wp:anchor distT="0" distB="0" distL="114300" distR="114300" simplePos="0" relativeHeight="251658255" behindDoc="0" locked="0" layoutInCell="1" allowOverlap="1" wp14:anchorId="1F9BEA28" wp14:editId="1F9BEA29">
            <wp:simplePos x="0" y="0"/>
            <wp:positionH relativeFrom="column">
              <wp:posOffset>-901065</wp:posOffset>
            </wp:positionH>
            <wp:positionV relativeFrom="paragraph">
              <wp:posOffset>-927100</wp:posOffset>
            </wp:positionV>
            <wp:extent cx="7202326" cy="10193704"/>
            <wp:effectExtent l="0" t="0" r="0" b="0"/>
            <wp:wrapNone/>
            <wp:docPr id="31" name="Picture 2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2326" cy="10193704"/>
                    </a:xfrm>
                    <a:prstGeom prst="rect">
                      <a:avLst/>
                    </a:prstGeom>
                    <a:noFill/>
                  </pic:spPr>
                </pic:pic>
              </a:graphicData>
            </a:graphic>
            <wp14:sizeRelH relativeFrom="page">
              <wp14:pctWidth>0</wp14:pctWidth>
            </wp14:sizeRelH>
            <wp14:sizeRelV relativeFrom="page">
              <wp14:pctHeight>0</wp14:pctHeight>
            </wp14:sizeRelV>
          </wp:anchor>
        </w:drawing>
      </w:r>
      <w:r w:rsidR="7E39CCEE">
        <w:t xml:space="preserve"> </w:t>
      </w:r>
    </w:p>
    <w:p w14:paraId="1F9BDA22" w14:textId="77777777" w:rsidR="00105CA0" w:rsidRDefault="00105CA0" w:rsidP="00887EA0"/>
    <w:p w14:paraId="1F9BDA23" w14:textId="4FC13E90" w:rsidR="00D3011D" w:rsidRDefault="00303699">
      <w:r>
        <w:rPr>
          <w:noProof/>
          <w:lang w:eastAsia="en-GB"/>
        </w:rPr>
        <mc:AlternateContent>
          <mc:Choice Requires="wps">
            <w:drawing>
              <wp:anchor distT="0" distB="0" distL="114300" distR="114300" simplePos="0" relativeHeight="251658254" behindDoc="1" locked="0" layoutInCell="1" allowOverlap="1" wp14:anchorId="1F9BEA2C" wp14:editId="628A6B5B">
                <wp:simplePos x="0" y="0"/>
                <wp:positionH relativeFrom="page">
                  <wp:align>left</wp:align>
                </wp:positionH>
                <wp:positionV relativeFrom="page">
                  <wp:posOffset>8734425</wp:posOffset>
                </wp:positionV>
                <wp:extent cx="7540625" cy="2327910"/>
                <wp:effectExtent l="0" t="0" r="22225" b="1524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0625" cy="2327910"/>
                        </a:xfrm>
                        <a:prstGeom prst="rect">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CDE85" id="Rectangle 321" o:spid="_x0000_s1026" style="position:absolute;margin-left:0;margin-top:687.75pt;width:593.75pt;height:183.3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" fillcolor="#44546a" strokecolor="#44546a" strokeweight="1pt">
                <v:path arrowok="t"/>
                <w10:wrap anchorx="page" anchory="page"/>
              </v:rect>
            </w:pict>
          </mc:Fallback>
        </mc:AlternateContent>
      </w:r>
      <w:r w:rsidR="0060539E">
        <w:rPr>
          <w:noProof/>
          <w:lang w:eastAsia="en-GB"/>
        </w:rPr>
        <mc:AlternateContent>
          <mc:Choice Requires="wps">
            <w:drawing>
              <wp:anchor distT="45720" distB="45720" distL="114300" distR="114300" simplePos="0" relativeHeight="251658256" behindDoc="0" locked="0" layoutInCell="1" allowOverlap="1" wp14:anchorId="1F9BEA2A" wp14:editId="0C3A9AB6">
                <wp:simplePos x="0" y="0"/>
                <wp:positionH relativeFrom="column">
                  <wp:posOffset>1396365</wp:posOffset>
                </wp:positionH>
                <wp:positionV relativeFrom="page">
                  <wp:posOffset>9260840</wp:posOffset>
                </wp:positionV>
                <wp:extent cx="3357245" cy="816610"/>
                <wp:effectExtent l="0" t="0" r="0" b="25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816610"/>
                        </a:xfrm>
                        <a:prstGeom prst="rect">
                          <a:avLst/>
                        </a:prstGeom>
                        <a:noFill/>
                        <a:ln w="9525">
                          <a:noFill/>
                          <a:miter lim="800000"/>
                          <a:headEnd/>
                          <a:tailEnd/>
                        </a:ln>
                      </wps:spPr>
                      <wps:txbx>
                        <w:txbxContent>
                          <w:p w14:paraId="1F9BEAA4" w14:textId="20DD3AF6" w:rsidR="00F238B6" w:rsidRDefault="00F238B6" w:rsidP="00F94BF9">
                            <w:pPr>
                              <w:spacing w:after="0" w:line="240" w:lineRule="auto"/>
                              <w:jc w:val="center"/>
                              <w:rPr>
                                <w:rFonts w:ascii="DIN" w:hAnsi="DIN"/>
                                <w:color w:val="FFFFFF" w:themeColor="background1"/>
                                <w:sz w:val="40"/>
                              </w:rPr>
                            </w:pPr>
                            <w:r w:rsidRPr="001D61D6">
                              <w:rPr>
                                <w:rFonts w:ascii="DIN" w:hAnsi="DIN"/>
                                <w:color w:val="FFFFFF" w:themeColor="background1"/>
                                <w:sz w:val="40"/>
                              </w:rPr>
                              <w:t>Published by Venues North</w:t>
                            </w:r>
                          </w:p>
                          <w:p w14:paraId="444E8DE0" w14:textId="1C4E2161" w:rsidR="00F238B6" w:rsidRPr="001D61D6" w:rsidRDefault="00F238B6" w:rsidP="00F94BF9">
                            <w:pPr>
                              <w:spacing w:after="0" w:line="240" w:lineRule="auto"/>
                              <w:jc w:val="center"/>
                              <w:rPr>
                                <w:rFonts w:ascii="DIN" w:hAnsi="DIN"/>
                                <w:color w:val="FFFFFF" w:themeColor="background1"/>
                                <w:sz w:val="40"/>
                              </w:rPr>
                            </w:pPr>
                            <w:r>
                              <w:rPr>
                                <w:rFonts w:ascii="DIN" w:hAnsi="DIN"/>
                                <w:color w:val="FFFFFF" w:themeColor="background1"/>
                                <w:sz w:val="4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BEA2A" id="_x0000_t202" coordsize="21600,21600" o:spt="202" path="m,l,21600r21600,l21600,xe">
                <v:stroke joinstyle="miter"/>
                <v:path gradientshapeok="t" o:connecttype="rect"/>
              </v:shapetype>
              <v:shape id="Text Box 2" o:spid="_x0000_s1026" type="#_x0000_t202" style="position:absolute;left:0;text-align:left;margin-left:109.95pt;margin-top:729.2pt;width:264.35pt;height:64.3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" filled="f" stroked="f">
                <v:textbox>
                  <w:txbxContent>
                    <w:p w14:paraId="1F9BEAA4" w14:textId="20DD3AF6" w:rsidR="00F238B6" w:rsidRDefault="00F238B6" w:rsidP="00F94BF9">
                      <w:pPr>
                        <w:spacing w:after="0" w:line="240" w:lineRule="auto"/>
                        <w:jc w:val="center"/>
                        <w:rPr>
                          <w:rFonts w:ascii="DIN" w:hAnsi="DIN"/>
                          <w:color w:val="FFFFFF" w:themeColor="background1"/>
                          <w:sz w:val="40"/>
                        </w:rPr>
                      </w:pPr>
                      <w:r w:rsidRPr="001D61D6">
                        <w:rPr>
                          <w:rFonts w:ascii="DIN" w:hAnsi="DIN"/>
                          <w:color w:val="FFFFFF" w:themeColor="background1"/>
                          <w:sz w:val="40"/>
                        </w:rPr>
                        <w:t>Published by Venues North</w:t>
                      </w:r>
                    </w:p>
                    <w:p w14:paraId="444E8DE0" w14:textId="1C4E2161" w:rsidR="00F238B6" w:rsidRPr="001D61D6" w:rsidRDefault="00F238B6" w:rsidP="00F94BF9">
                      <w:pPr>
                        <w:spacing w:after="0" w:line="240" w:lineRule="auto"/>
                        <w:jc w:val="center"/>
                        <w:rPr>
                          <w:rFonts w:ascii="DIN" w:hAnsi="DIN"/>
                          <w:color w:val="FFFFFF" w:themeColor="background1"/>
                          <w:sz w:val="40"/>
                        </w:rPr>
                      </w:pPr>
                      <w:r>
                        <w:rPr>
                          <w:rFonts w:ascii="DIN" w:hAnsi="DIN"/>
                          <w:color w:val="FFFFFF" w:themeColor="background1"/>
                          <w:sz w:val="40"/>
                        </w:rPr>
                        <w:t>2022</w:t>
                      </w:r>
                    </w:p>
                  </w:txbxContent>
                </v:textbox>
                <w10:wrap anchory="page"/>
              </v:shape>
            </w:pict>
          </mc:Fallback>
        </mc:AlternateContent>
      </w:r>
      <w:r w:rsidR="00105CA0">
        <w:br w:type="page"/>
      </w:r>
    </w:p>
    <w:sdt>
      <w:sdtPr>
        <w:rPr>
          <w:rFonts w:asciiTheme="minorHAnsi" w:eastAsiaTheme="minorHAnsi" w:hAnsiTheme="minorHAnsi" w:cs="Arial"/>
          <w:b w:val="0"/>
          <w:bCs/>
          <w:color w:val="auto"/>
          <w:sz w:val="36"/>
          <w:szCs w:val="36"/>
          <w:lang w:val="en-GB"/>
        </w:rPr>
        <w:id w:val="343130300"/>
        <w:docPartObj>
          <w:docPartGallery w:val="Table of Contents"/>
          <w:docPartUnique/>
        </w:docPartObj>
      </w:sdtPr>
      <w:sdtEndPr>
        <w:rPr>
          <w:b/>
          <w:noProof/>
          <w:sz w:val="24"/>
          <w:szCs w:val="24"/>
        </w:rPr>
      </w:sdtEndPr>
      <w:sdtContent>
        <w:p w14:paraId="557D7F9A" w14:textId="77777777" w:rsidR="00AA1237" w:rsidRPr="0022178C" w:rsidRDefault="00AA1237" w:rsidP="00AA1237">
          <w:pPr>
            <w:pStyle w:val="TOCHeading"/>
            <w:rPr>
              <w:rFonts w:cs="Arial"/>
              <w:sz w:val="36"/>
              <w:szCs w:val="36"/>
            </w:rPr>
          </w:pPr>
          <w:r w:rsidRPr="0022178C">
            <w:rPr>
              <w:rFonts w:cs="Arial"/>
              <w:sz w:val="36"/>
              <w:szCs w:val="36"/>
            </w:rPr>
            <w:t>Table of Contents</w:t>
          </w:r>
        </w:p>
        <w:p w14:paraId="4A9522EB" w14:textId="77777777" w:rsidR="00AA1237" w:rsidRPr="00FB1F55" w:rsidRDefault="00AA1237" w:rsidP="00AA1237">
          <w:pPr>
            <w:pStyle w:val="TOC1"/>
            <w:tabs>
              <w:tab w:val="right" w:leader="dot" w:pos="9913"/>
            </w:tabs>
            <w:rPr>
              <w:rFonts w:ascii="Arial" w:eastAsiaTheme="minorEastAsia" w:hAnsi="Arial" w:cs="Arial"/>
              <w:b w:val="0"/>
              <w:bCs w:val="0"/>
              <w:noProof/>
              <w:sz w:val="24"/>
              <w:szCs w:val="24"/>
              <w:lang w:eastAsia="ja-JP"/>
            </w:rPr>
          </w:pPr>
          <w:r w:rsidRPr="0022178C">
            <w:rPr>
              <w:rFonts w:ascii="Arial" w:hAnsi="Arial" w:cs="Arial"/>
              <w:sz w:val="21"/>
              <w:szCs w:val="21"/>
            </w:rPr>
            <w:fldChar w:fldCharType="begin"/>
          </w:r>
          <w:r w:rsidRPr="0022178C">
            <w:rPr>
              <w:rFonts w:ascii="Arial" w:hAnsi="Arial" w:cs="Arial"/>
              <w:sz w:val="21"/>
              <w:szCs w:val="21"/>
            </w:rPr>
            <w:instrText xml:space="preserve"> TOC \o "1-3" \h \z \u </w:instrText>
          </w:r>
          <w:r w:rsidRPr="0022178C">
            <w:rPr>
              <w:rFonts w:ascii="Arial" w:hAnsi="Arial" w:cs="Arial"/>
              <w:sz w:val="21"/>
              <w:szCs w:val="21"/>
            </w:rPr>
            <w:fldChar w:fldCharType="separate"/>
          </w:r>
          <w:hyperlink r:id="rId12" w:anchor="_Toc91239729" w:history="1">
            <w:r w:rsidRPr="00FB1F55">
              <w:rPr>
                <w:rStyle w:val="Hyperlink"/>
                <w:rFonts w:ascii="Arial" w:hAnsi="Arial" w:cs="Arial"/>
                <w:noProof/>
                <w:sz w:val="24"/>
                <w:szCs w:val="24"/>
              </w:rPr>
              <w:t>Introduction</w:t>
            </w:r>
            <w:r w:rsidRPr="00FB1F55">
              <w:rPr>
                <w:rFonts w:ascii="Arial" w:hAnsi="Arial" w:cs="Arial"/>
                <w:noProof/>
                <w:webHidden/>
                <w:sz w:val="24"/>
                <w:szCs w:val="24"/>
              </w:rPr>
              <w:tab/>
            </w:r>
            <w:r w:rsidRPr="00FB1F55">
              <w:rPr>
                <w:rFonts w:ascii="Arial" w:hAnsi="Arial" w:cs="Arial"/>
                <w:noProof/>
                <w:webHidden/>
                <w:sz w:val="24"/>
                <w:szCs w:val="24"/>
              </w:rPr>
              <w:fldChar w:fldCharType="begin"/>
            </w:r>
            <w:r w:rsidRPr="00FB1F55">
              <w:rPr>
                <w:rFonts w:ascii="Arial" w:hAnsi="Arial" w:cs="Arial"/>
                <w:noProof/>
                <w:webHidden/>
                <w:sz w:val="24"/>
                <w:szCs w:val="24"/>
              </w:rPr>
              <w:instrText xml:space="preserve"> PAGEREF _Toc91239729 \h </w:instrText>
            </w:r>
            <w:r w:rsidRPr="00FB1F55">
              <w:rPr>
                <w:rFonts w:ascii="Arial" w:hAnsi="Arial" w:cs="Arial"/>
                <w:noProof/>
                <w:webHidden/>
                <w:sz w:val="24"/>
                <w:szCs w:val="24"/>
              </w:rPr>
            </w:r>
            <w:r w:rsidRPr="00FB1F55">
              <w:rPr>
                <w:rFonts w:ascii="Arial" w:hAnsi="Arial" w:cs="Arial"/>
                <w:noProof/>
                <w:webHidden/>
                <w:sz w:val="24"/>
                <w:szCs w:val="24"/>
              </w:rPr>
              <w:fldChar w:fldCharType="separate"/>
            </w:r>
            <w:r w:rsidRPr="00FB1F55">
              <w:rPr>
                <w:rFonts w:ascii="Arial" w:hAnsi="Arial" w:cs="Arial"/>
                <w:noProof/>
                <w:webHidden/>
                <w:sz w:val="24"/>
                <w:szCs w:val="24"/>
              </w:rPr>
              <w:t>4</w:t>
            </w:r>
            <w:r w:rsidRPr="00FB1F55">
              <w:rPr>
                <w:rFonts w:ascii="Arial" w:hAnsi="Arial" w:cs="Arial"/>
                <w:noProof/>
                <w:webHidden/>
                <w:sz w:val="24"/>
                <w:szCs w:val="24"/>
              </w:rPr>
              <w:fldChar w:fldCharType="end"/>
            </w:r>
          </w:hyperlink>
        </w:p>
        <w:p w14:paraId="56696165" w14:textId="77777777"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r:id="rId13" w:anchor="_Toc91239730" w:history="1">
            <w:r w:rsidR="00AA1237" w:rsidRPr="00FB1F55">
              <w:rPr>
                <w:rStyle w:val="Hyperlink"/>
                <w:rFonts w:ascii="Arial" w:hAnsi="Arial" w:cs="Arial"/>
                <w:noProof/>
                <w:sz w:val="24"/>
                <w:szCs w:val="24"/>
              </w:rPr>
              <w:t>General Information</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p>
        <w:p w14:paraId="23CA393C"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14" w:anchor="_Toc91239731" w:history="1">
            <w:r w:rsidR="00AA1237" w:rsidRPr="00FB1F55">
              <w:rPr>
                <w:rStyle w:val="Hyperlink"/>
                <w:rFonts w:ascii="Arial" w:hAnsi="Arial" w:cs="Arial"/>
                <w:noProof/>
                <w:sz w:val="24"/>
                <w:szCs w:val="24"/>
              </w:rPr>
              <w:t>What is Venues North?</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p>
        <w:p w14:paraId="20026899"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15" w:anchor="_Toc91239732" w:history="1">
            <w:r w:rsidR="00AA1237" w:rsidRPr="00FB1F55">
              <w:rPr>
                <w:rStyle w:val="Hyperlink"/>
                <w:rFonts w:ascii="Arial" w:hAnsi="Arial" w:cs="Arial"/>
                <w:noProof/>
                <w:sz w:val="24"/>
                <w:szCs w:val="24"/>
              </w:rPr>
              <w:t>What do we mean by ‘new work’?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_Toc91239732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17737918"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16" w:anchor="_Toc91239733" w:history="1">
            <w:r w:rsidR="00AA1237" w:rsidRPr="00FB1F55">
              <w:rPr>
                <w:rStyle w:val="Hyperlink"/>
                <w:rFonts w:ascii="Arial" w:hAnsi="Arial" w:cs="Arial"/>
                <w:noProof/>
                <w:sz w:val="24"/>
                <w:szCs w:val="24"/>
              </w:rPr>
              <w:t>How do Venues North members support artists?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43F95A72"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17" w:anchor="_Toc91239734" w:history="1">
            <w:r w:rsidR="00AA1237" w:rsidRPr="00FB1F55">
              <w:rPr>
                <w:rStyle w:val="Hyperlink"/>
                <w:rFonts w:ascii="Arial" w:hAnsi="Arial" w:cs="Arial"/>
                <w:noProof/>
                <w:sz w:val="24"/>
                <w:szCs w:val="24"/>
              </w:rPr>
              <w:t>Which programmers should you talk to?</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500FA141"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18" w:anchor="_Toc91239735" w:history="1">
            <w:r w:rsidR="00AA1237" w:rsidRPr="00FB1F55">
              <w:rPr>
                <w:rStyle w:val="Hyperlink"/>
                <w:rFonts w:ascii="Arial" w:hAnsi="Arial" w:cs="Arial"/>
                <w:noProof/>
                <w:sz w:val="24"/>
                <w:szCs w:val="24"/>
              </w:rPr>
              <w:t>How do you get to know programmers?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_Toc91239735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02AA0C4A"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19" w:anchor="_Toc91239736" w:history="1">
            <w:r w:rsidR="00AA1237" w:rsidRPr="00FB1F55">
              <w:rPr>
                <w:rStyle w:val="Hyperlink"/>
                <w:rFonts w:ascii="Arial" w:hAnsi="Arial" w:cs="Arial"/>
                <w:noProof/>
                <w:sz w:val="24"/>
                <w:szCs w:val="24"/>
              </w:rPr>
              <w:t>What should you ask programmers for?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_Toc91239736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p>
        <w:p w14:paraId="50A625E9"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0" w:anchor="_Toc91239737" w:history="1">
            <w:r w:rsidR="00AA1237" w:rsidRPr="00FB1F55">
              <w:rPr>
                <w:rStyle w:val="Hyperlink"/>
                <w:rFonts w:ascii="Arial" w:hAnsi="Arial" w:cs="Arial"/>
                <w:noProof/>
                <w:sz w:val="24"/>
                <w:szCs w:val="24"/>
              </w:rPr>
              <w:t>Inviting programmers to see your work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_Toc91239737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p>
        <w:p w14:paraId="110929E0"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1" w:anchor="_Toc91239738" w:history="1">
            <w:r w:rsidR="00AA1237" w:rsidRPr="00FB1F55">
              <w:rPr>
                <w:rStyle w:val="Hyperlink"/>
                <w:rFonts w:ascii="Arial" w:hAnsi="Arial" w:cs="Arial"/>
                <w:noProof/>
                <w:sz w:val="24"/>
                <w:szCs w:val="24"/>
              </w:rPr>
              <w:t>When do programmers programme?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_Toc91239738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p>
        <w:p w14:paraId="279832C5"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2" w:anchor="_Toc91239739" w:history="1">
            <w:r w:rsidR="00AA1237" w:rsidRPr="00FB1F55">
              <w:rPr>
                <w:rStyle w:val="Hyperlink"/>
                <w:rFonts w:ascii="Arial" w:hAnsi="Arial" w:cs="Arial"/>
                <w:noProof/>
                <w:sz w:val="24"/>
                <w:szCs w:val="24"/>
              </w:rPr>
              <w:t>What do programmers want to know?</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_Toc91239739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9</w:t>
            </w:r>
            <w:r w:rsidR="00AA1237" w:rsidRPr="00FB1F55">
              <w:rPr>
                <w:rFonts w:ascii="Arial" w:hAnsi="Arial" w:cs="Arial"/>
                <w:noProof/>
                <w:webHidden/>
                <w:sz w:val="24"/>
                <w:szCs w:val="24"/>
              </w:rPr>
              <w:fldChar w:fldCharType="end"/>
            </w:r>
          </w:hyperlink>
        </w:p>
        <w:p w14:paraId="14E0727B"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3" w:anchor="_Toc91239740" w:history="1">
            <w:r w:rsidR="00AA1237" w:rsidRPr="00FB1F55">
              <w:rPr>
                <w:rStyle w:val="Hyperlink"/>
                <w:rFonts w:ascii="Arial" w:hAnsi="Arial" w:cs="Arial"/>
                <w:noProof/>
                <w:sz w:val="24"/>
                <w:szCs w:val="24"/>
              </w:rPr>
              <w:t>How are programming decisions made?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10</w:t>
            </w:r>
            <w:r w:rsidR="00AA1237" w:rsidRPr="00FB1F55">
              <w:rPr>
                <w:rFonts w:ascii="Arial" w:hAnsi="Arial" w:cs="Arial"/>
                <w:noProof/>
                <w:webHidden/>
                <w:sz w:val="24"/>
                <w:szCs w:val="24"/>
              </w:rPr>
              <w:fldChar w:fldCharType="end"/>
            </w:r>
          </w:hyperlink>
        </w:p>
        <w:p w14:paraId="01949408"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4" w:anchor="_Toc91239741" w:history="1">
            <w:r w:rsidR="00AA1237" w:rsidRPr="00FB1F55">
              <w:rPr>
                <w:rStyle w:val="Hyperlink"/>
                <w:rFonts w:ascii="Arial" w:hAnsi="Arial" w:cs="Arial"/>
                <w:noProof/>
                <w:sz w:val="24"/>
                <w:szCs w:val="24"/>
              </w:rPr>
              <w:t>How does the money work?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10</w:t>
            </w:r>
            <w:r w:rsidR="00AA1237" w:rsidRPr="00FB1F55">
              <w:rPr>
                <w:rFonts w:ascii="Arial" w:hAnsi="Arial" w:cs="Arial"/>
                <w:noProof/>
                <w:webHidden/>
                <w:sz w:val="24"/>
                <w:szCs w:val="24"/>
              </w:rPr>
              <w:fldChar w:fldCharType="end"/>
            </w:r>
          </w:hyperlink>
        </w:p>
        <w:p w14:paraId="3BFFA4FD"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5" w:anchor="_Toc91239742" w:history="1">
            <w:r w:rsidR="00AA1237" w:rsidRPr="00FB1F55">
              <w:rPr>
                <w:rStyle w:val="Hyperlink"/>
                <w:rFonts w:ascii="Arial" w:hAnsi="Arial" w:cs="Arial"/>
                <w:noProof/>
                <w:sz w:val="24"/>
                <w:szCs w:val="24"/>
              </w:rPr>
              <w:t>Identifying audiences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_Toc91239742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12</w:t>
            </w:r>
            <w:r w:rsidR="00AA1237" w:rsidRPr="00FB1F55">
              <w:rPr>
                <w:rFonts w:ascii="Arial" w:hAnsi="Arial" w:cs="Arial"/>
                <w:noProof/>
                <w:webHidden/>
                <w:sz w:val="24"/>
                <w:szCs w:val="24"/>
              </w:rPr>
              <w:fldChar w:fldCharType="end"/>
            </w:r>
          </w:hyperlink>
        </w:p>
        <w:p w14:paraId="59694C96"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6" w:anchor="_Toc91239743" w:history="1">
            <w:r w:rsidR="00AA1237" w:rsidRPr="00FB1F55">
              <w:rPr>
                <w:rStyle w:val="Hyperlink"/>
                <w:rFonts w:ascii="Arial" w:hAnsi="Arial" w:cs="Arial"/>
                <w:noProof/>
                <w:sz w:val="24"/>
                <w:szCs w:val="24"/>
              </w:rPr>
              <w:t>Reaching audiences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13</w:t>
            </w:r>
            <w:r w:rsidR="00AA1237" w:rsidRPr="00FB1F55">
              <w:rPr>
                <w:rFonts w:ascii="Arial" w:hAnsi="Arial" w:cs="Arial"/>
                <w:noProof/>
                <w:webHidden/>
                <w:sz w:val="24"/>
                <w:szCs w:val="24"/>
              </w:rPr>
              <w:fldChar w:fldCharType="end"/>
            </w:r>
          </w:hyperlink>
        </w:p>
        <w:p w14:paraId="37ABF128" w14:textId="77777777" w:rsidR="00AA1237" w:rsidRPr="00FB1F55" w:rsidRDefault="00F238B6" w:rsidP="00AA1237">
          <w:pPr>
            <w:pStyle w:val="TOC2"/>
            <w:tabs>
              <w:tab w:val="right" w:leader="dot" w:pos="9913"/>
            </w:tabs>
            <w:rPr>
              <w:rFonts w:ascii="Arial" w:eastAsiaTheme="minorEastAsia" w:hAnsi="Arial" w:cs="Arial"/>
              <w:i w:val="0"/>
              <w:iCs w:val="0"/>
              <w:noProof/>
              <w:sz w:val="24"/>
              <w:szCs w:val="24"/>
              <w:lang w:eastAsia="ja-JP"/>
            </w:rPr>
          </w:pPr>
          <w:hyperlink r:id="rId27" w:anchor="_Toc91239744" w:history="1">
            <w:r w:rsidR="00AA1237" w:rsidRPr="00FB1F55">
              <w:rPr>
                <w:rStyle w:val="Hyperlink"/>
                <w:rFonts w:ascii="Arial" w:hAnsi="Arial" w:cs="Arial"/>
                <w:noProof/>
                <w:sz w:val="24"/>
                <w:szCs w:val="24"/>
              </w:rPr>
              <w:t>The impact of COVID-19</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14</w:t>
            </w:r>
            <w:r w:rsidR="00AA1237" w:rsidRPr="00FB1F55">
              <w:rPr>
                <w:rFonts w:ascii="Arial" w:hAnsi="Arial" w:cs="Arial"/>
                <w:noProof/>
                <w:webHidden/>
                <w:sz w:val="24"/>
                <w:szCs w:val="24"/>
              </w:rPr>
              <w:fldChar w:fldCharType="end"/>
            </w:r>
          </w:hyperlink>
        </w:p>
        <w:p w14:paraId="5A4F5D20" w14:textId="77777777" w:rsidR="00AA1237" w:rsidRDefault="00AA1237" w:rsidP="00AA1237">
          <w:pPr>
            <w:pStyle w:val="TOC1"/>
            <w:tabs>
              <w:tab w:val="right" w:leader="dot" w:pos="9913"/>
            </w:tabs>
            <w:rPr>
              <w:rFonts w:ascii="Arial" w:hAnsi="Arial" w:cs="Arial"/>
              <w:noProof/>
              <w:sz w:val="24"/>
              <w:szCs w:val="24"/>
            </w:rPr>
          </w:pPr>
          <w:r>
            <w:fldChar w:fldCharType="begin"/>
          </w:r>
          <w:r>
            <w:instrText xml:space="preserve"> HYPERLINK "file:///C:/Users/jordi/Downloads/WIP%20-%20Routes%20In%20-%20Jan%202021.docx" \l "_Toc91239745" </w:instrText>
          </w:r>
          <w:r>
            <w:fldChar w:fldCharType="separate"/>
          </w:r>
          <w:hyperlink r:id="rId28" w:anchor="_Toc91239745" w:history="1">
            <w:r w:rsidRPr="00FB1F55">
              <w:rPr>
                <w:rStyle w:val="Hyperlink"/>
                <w:rFonts w:ascii="Arial" w:hAnsi="Arial" w:cs="Arial"/>
                <w:noProof/>
                <w:sz w:val="24"/>
                <w:szCs w:val="24"/>
              </w:rPr>
              <w:t>Venue Information</w:t>
            </w:r>
            <w:r w:rsidRPr="00FB1F55">
              <w:rPr>
                <w:rFonts w:ascii="Arial" w:hAnsi="Arial" w:cs="Arial"/>
                <w:noProof/>
                <w:webHidden/>
                <w:sz w:val="24"/>
                <w:szCs w:val="24"/>
              </w:rPr>
              <w:tab/>
            </w:r>
            <w:r w:rsidRPr="00FB1F55">
              <w:rPr>
                <w:rFonts w:ascii="Arial" w:hAnsi="Arial" w:cs="Arial"/>
                <w:noProof/>
                <w:webHidden/>
                <w:sz w:val="24"/>
                <w:szCs w:val="24"/>
              </w:rPr>
              <w:fldChar w:fldCharType="begin"/>
            </w:r>
            <w:r w:rsidRPr="00FB1F55">
              <w:rPr>
                <w:rFonts w:ascii="Arial" w:hAnsi="Arial" w:cs="Arial"/>
                <w:noProof/>
                <w:webHidden/>
                <w:sz w:val="24"/>
                <w:szCs w:val="24"/>
              </w:rPr>
              <w:instrText xml:space="preserve"> PAGEREF _Toc91239745 \h </w:instrText>
            </w:r>
            <w:r w:rsidRPr="00FB1F55">
              <w:rPr>
                <w:rFonts w:ascii="Arial" w:hAnsi="Arial" w:cs="Arial"/>
                <w:noProof/>
                <w:webHidden/>
                <w:sz w:val="24"/>
                <w:szCs w:val="24"/>
              </w:rPr>
            </w:r>
            <w:r w:rsidRPr="00FB1F55">
              <w:rPr>
                <w:rFonts w:ascii="Arial" w:hAnsi="Arial" w:cs="Arial"/>
                <w:noProof/>
                <w:webHidden/>
                <w:sz w:val="24"/>
                <w:szCs w:val="24"/>
              </w:rPr>
              <w:fldChar w:fldCharType="separate"/>
            </w:r>
            <w:r w:rsidRPr="00FB1F55">
              <w:rPr>
                <w:rFonts w:ascii="Arial" w:hAnsi="Arial" w:cs="Arial"/>
                <w:noProof/>
                <w:webHidden/>
                <w:sz w:val="24"/>
                <w:szCs w:val="24"/>
              </w:rPr>
              <w:t>15</w:t>
            </w:r>
            <w:r w:rsidRPr="00FB1F55">
              <w:rPr>
                <w:rFonts w:ascii="Arial" w:hAnsi="Arial" w:cs="Arial"/>
                <w:noProof/>
                <w:webHidden/>
                <w:sz w:val="24"/>
                <w:szCs w:val="24"/>
              </w:rPr>
              <w:fldChar w:fldCharType="end"/>
            </w:r>
          </w:hyperlink>
        </w:p>
        <w:p w14:paraId="31B48D69" w14:textId="77777777" w:rsidR="00AA1237" w:rsidRPr="0075038E" w:rsidRDefault="00AA1237" w:rsidP="00AA1237">
          <w:pPr>
            <w:rPr>
              <w:rFonts w:ascii="Arial" w:hAnsi="Arial" w:cs="Arial"/>
              <w:b/>
              <w:bCs/>
            </w:rPr>
          </w:pPr>
          <w:r w:rsidRPr="0075038E">
            <w:rPr>
              <w:rFonts w:ascii="Arial" w:hAnsi="Arial" w:cs="Arial"/>
              <w:b/>
              <w:bCs/>
            </w:rPr>
            <w:t>Alphabetti</w:t>
          </w:r>
          <w:r>
            <w:rPr>
              <w:rFonts w:ascii="Arial" w:hAnsi="Arial" w:cs="Arial"/>
              <w:b/>
              <w:bCs/>
            </w:rPr>
            <w:t xml:space="preserve"> </w:t>
          </w:r>
          <w:r w:rsidRPr="0075038E">
            <w:rPr>
              <w:rFonts w:ascii="Arial" w:hAnsi="Arial" w:cs="Arial"/>
              <w:b/>
              <w:bCs/>
            </w:rPr>
            <w:t>Theatr</w:t>
          </w:r>
          <w:r>
            <w:rPr>
              <w:rFonts w:ascii="Arial" w:hAnsi="Arial" w:cs="Arial"/>
              <w:b/>
              <w:bCs/>
            </w:rPr>
            <w:t>e</w:t>
          </w:r>
          <w:r w:rsidRPr="0075038E">
            <w:rPr>
              <w:rFonts w:ascii="Arial" w:hAnsi="Arial" w:cs="Arial"/>
              <w:b/>
              <w:bCs/>
            </w:rPr>
            <w:t>………………………………………………………………</w:t>
          </w:r>
          <w:r>
            <w:rPr>
              <w:rFonts w:ascii="Arial" w:hAnsi="Arial" w:cs="Arial"/>
              <w:b/>
              <w:bCs/>
            </w:rPr>
            <w:t>…………...</w:t>
          </w:r>
          <w:r w:rsidRPr="0075038E">
            <w:rPr>
              <w:rFonts w:ascii="Arial" w:hAnsi="Arial" w:cs="Arial"/>
              <w:b/>
              <w:bCs/>
            </w:rPr>
            <w:t>…………….. 16</w:t>
          </w:r>
        </w:p>
        <w:p w14:paraId="76A1C77D" w14:textId="77777777"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46" w:history="1">
            <w:r w:rsidR="00AA1237" w:rsidRPr="00FB1F55">
              <w:rPr>
                <w:rStyle w:val="Hyperlink"/>
                <w:rFonts w:ascii="Arial" w:hAnsi="Arial" w:cs="Arial"/>
                <w:noProof/>
                <w:sz w:val="24"/>
                <w:szCs w:val="24"/>
              </w:rPr>
              <w:t>ARC, Stockton Arts Centre</w:t>
            </w:r>
            <w:r w:rsidR="00AA1237" w:rsidRPr="00FB1F55">
              <w:rPr>
                <w:rFonts w:ascii="Arial" w:hAnsi="Arial" w:cs="Arial"/>
                <w:noProof/>
                <w:webHidden/>
                <w:sz w:val="24"/>
                <w:szCs w:val="24"/>
              </w:rPr>
              <w:tab/>
            </w:r>
          </w:hyperlink>
          <w:r w:rsidR="00AA1237">
            <w:rPr>
              <w:rFonts w:ascii="Arial" w:hAnsi="Arial" w:cs="Arial"/>
              <w:noProof/>
              <w:sz w:val="24"/>
              <w:szCs w:val="24"/>
            </w:rPr>
            <w:t>21</w:t>
          </w:r>
        </w:p>
        <w:p w14:paraId="376EF827" w14:textId="1100ECBD"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47" w:history="1">
            <w:r w:rsidR="00AA1237" w:rsidRPr="00FB1F55">
              <w:rPr>
                <w:rStyle w:val="Hyperlink"/>
                <w:rFonts w:ascii="Arial" w:hAnsi="Arial" w:cs="Arial"/>
                <w:noProof/>
                <w:sz w:val="24"/>
                <w:szCs w:val="24"/>
              </w:rPr>
              <w:t>Arts Centre Washington</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_Toc91239747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2</w:t>
            </w:r>
            <w:r w:rsidR="00AA1237" w:rsidRPr="00FB1F55">
              <w:rPr>
                <w:rFonts w:ascii="Arial" w:hAnsi="Arial" w:cs="Arial"/>
                <w:noProof/>
                <w:webHidden/>
                <w:sz w:val="24"/>
                <w:szCs w:val="24"/>
              </w:rPr>
              <w:fldChar w:fldCharType="end"/>
            </w:r>
          </w:hyperlink>
          <w:r>
            <w:rPr>
              <w:rFonts w:ascii="Arial" w:hAnsi="Arial" w:cs="Arial"/>
              <w:noProof/>
              <w:sz w:val="24"/>
              <w:szCs w:val="24"/>
            </w:rPr>
            <w:t>7</w:t>
          </w:r>
        </w:p>
        <w:p w14:paraId="3732BFD1" w14:textId="17E1622E"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48" w:history="1">
            <w:r w:rsidR="00AA1237" w:rsidRPr="00FB1F55">
              <w:rPr>
                <w:rStyle w:val="Hyperlink"/>
                <w:rFonts w:ascii="Arial" w:hAnsi="Arial" w:cs="Arial"/>
                <w:noProof/>
                <w:sz w:val="24"/>
                <w:szCs w:val="24"/>
              </w:rPr>
              <w:t>The Civic, Barnsley</w:t>
            </w:r>
            <w:r w:rsidR="00AA1237" w:rsidRPr="00FB1F55">
              <w:rPr>
                <w:rFonts w:ascii="Arial" w:hAnsi="Arial" w:cs="Arial"/>
                <w:noProof/>
                <w:webHidden/>
                <w:sz w:val="24"/>
                <w:szCs w:val="24"/>
              </w:rPr>
              <w:tab/>
            </w:r>
            <w:r>
              <w:rPr>
                <w:rFonts w:ascii="Arial" w:hAnsi="Arial" w:cs="Arial"/>
                <w:noProof/>
                <w:webHidden/>
                <w:sz w:val="24"/>
                <w:szCs w:val="24"/>
              </w:rPr>
              <w:t>29</w:t>
            </w:r>
          </w:hyperlink>
        </w:p>
        <w:p w14:paraId="30F591FD" w14:textId="1C4BD609"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49" w:history="1">
            <w:r w:rsidR="00AA1237" w:rsidRPr="00FB1F55">
              <w:rPr>
                <w:rStyle w:val="Hyperlink"/>
                <w:rFonts w:ascii="Arial" w:hAnsi="Arial" w:cs="Arial"/>
                <w:noProof/>
                <w:sz w:val="24"/>
                <w:szCs w:val="24"/>
              </w:rPr>
              <w:t>Cast, Doncaster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_Toc91239749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3</w:t>
            </w:r>
            <w:r w:rsidR="00AA1237" w:rsidRPr="00FB1F55">
              <w:rPr>
                <w:rFonts w:ascii="Arial" w:hAnsi="Arial" w:cs="Arial"/>
                <w:noProof/>
                <w:webHidden/>
                <w:sz w:val="24"/>
                <w:szCs w:val="24"/>
              </w:rPr>
              <w:fldChar w:fldCharType="end"/>
            </w:r>
          </w:hyperlink>
          <w:r>
            <w:rPr>
              <w:rFonts w:ascii="Arial" w:hAnsi="Arial" w:cs="Arial"/>
              <w:noProof/>
              <w:sz w:val="24"/>
              <w:szCs w:val="24"/>
            </w:rPr>
            <w:t>1</w:t>
          </w:r>
        </w:p>
        <w:p w14:paraId="57EE6150" w14:textId="65E2188B"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0" w:history="1">
            <w:r w:rsidR="00AA1237" w:rsidRPr="00FB1F55">
              <w:rPr>
                <w:rStyle w:val="Hyperlink"/>
                <w:rFonts w:ascii="Arial" w:hAnsi="Arial" w:cs="Arial"/>
                <w:noProof/>
                <w:sz w:val="24"/>
                <w:szCs w:val="24"/>
              </w:rPr>
              <w:t>Contact, Manchester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3</w:t>
            </w:r>
            <w:r w:rsidR="00AA1237" w:rsidRPr="00FB1F55">
              <w:rPr>
                <w:rFonts w:ascii="Arial" w:hAnsi="Arial" w:cs="Arial"/>
                <w:noProof/>
                <w:webHidden/>
                <w:sz w:val="24"/>
                <w:szCs w:val="24"/>
              </w:rPr>
              <w:fldChar w:fldCharType="end"/>
            </w:r>
          </w:hyperlink>
          <w:r>
            <w:rPr>
              <w:rFonts w:ascii="Arial" w:hAnsi="Arial" w:cs="Arial"/>
              <w:noProof/>
              <w:sz w:val="24"/>
              <w:szCs w:val="24"/>
            </w:rPr>
            <w:t>4</w:t>
          </w:r>
        </w:p>
        <w:p w14:paraId="6F18220F" w14:textId="4DF5A2E6"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1" w:history="1">
            <w:r w:rsidR="00AA1237" w:rsidRPr="00FB1F55">
              <w:rPr>
                <w:rStyle w:val="Hyperlink"/>
                <w:rFonts w:ascii="Arial" w:hAnsi="Arial" w:cs="Arial"/>
                <w:noProof/>
                <w:sz w:val="24"/>
                <w:szCs w:val="24"/>
              </w:rPr>
              <w:t>The Edge Theatre &amp; Arts Centre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3</w:t>
            </w:r>
            <w:r w:rsidR="00AA1237" w:rsidRPr="00FB1F55">
              <w:rPr>
                <w:rFonts w:ascii="Arial" w:hAnsi="Arial" w:cs="Arial"/>
                <w:noProof/>
                <w:webHidden/>
                <w:sz w:val="24"/>
                <w:szCs w:val="24"/>
              </w:rPr>
              <w:fldChar w:fldCharType="end"/>
            </w:r>
          </w:hyperlink>
          <w:r>
            <w:rPr>
              <w:rFonts w:ascii="Arial" w:hAnsi="Arial" w:cs="Arial"/>
              <w:noProof/>
              <w:sz w:val="24"/>
              <w:szCs w:val="24"/>
            </w:rPr>
            <w:t>7</w:t>
          </w:r>
        </w:p>
        <w:p w14:paraId="0BDF9E27" w14:textId="56A8E490"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2" w:history="1">
            <w:r w:rsidR="00AA1237" w:rsidRPr="00FB1F55">
              <w:rPr>
                <w:rStyle w:val="Hyperlink"/>
                <w:rFonts w:ascii="Arial" w:hAnsi="Arial" w:cs="Arial"/>
                <w:noProof/>
                <w:sz w:val="24"/>
                <w:szCs w:val="24"/>
              </w:rPr>
              <w:t>Enable Us – University of Sheffield</w:t>
            </w:r>
            <w:r w:rsidR="00AA1237" w:rsidRPr="00FB1F55">
              <w:rPr>
                <w:rFonts w:ascii="Arial" w:hAnsi="Arial" w:cs="Arial"/>
                <w:noProof/>
                <w:webHidden/>
                <w:sz w:val="24"/>
                <w:szCs w:val="24"/>
              </w:rPr>
              <w:tab/>
            </w:r>
            <w:r>
              <w:rPr>
                <w:rFonts w:ascii="Arial" w:hAnsi="Arial" w:cs="Arial"/>
                <w:noProof/>
                <w:webHidden/>
                <w:sz w:val="24"/>
                <w:szCs w:val="24"/>
              </w:rPr>
              <w:t>39</w:t>
            </w:r>
          </w:hyperlink>
        </w:p>
        <w:p w14:paraId="1CC2E5A8" w14:textId="688A32D7"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3" w:history="1">
            <w:r w:rsidR="00AA1237" w:rsidRPr="00FB1F55">
              <w:rPr>
                <w:rStyle w:val="Hyperlink"/>
                <w:rFonts w:ascii="Arial" w:hAnsi="Arial" w:cs="Arial"/>
                <w:noProof/>
                <w:sz w:val="24"/>
                <w:szCs w:val="24"/>
              </w:rPr>
              <w:t>Harrogate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4</w:t>
            </w:r>
            <w:r w:rsidR="00AA1237" w:rsidRPr="00FB1F55">
              <w:rPr>
                <w:rFonts w:ascii="Arial" w:hAnsi="Arial" w:cs="Arial"/>
                <w:noProof/>
                <w:webHidden/>
                <w:sz w:val="24"/>
                <w:szCs w:val="24"/>
              </w:rPr>
              <w:fldChar w:fldCharType="end"/>
            </w:r>
          </w:hyperlink>
          <w:r>
            <w:rPr>
              <w:rFonts w:ascii="Arial" w:hAnsi="Arial" w:cs="Arial"/>
              <w:noProof/>
              <w:sz w:val="24"/>
              <w:szCs w:val="24"/>
            </w:rPr>
            <w:t>2</w:t>
          </w:r>
        </w:p>
        <w:p w14:paraId="7BF12D4D" w14:textId="1716A6D8"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4" w:history="1">
            <w:r w:rsidR="00AA1237" w:rsidRPr="00FB1F55">
              <w:rPr>
                <w:rStyle w:val="Hyperlink"/>
                <w:rFonts w:ascii="Arial" w:hAnsi="Arial" w:cs="Arial"/>
                <w:noProof/>
                <w:sz w:val="24"/>
                <w:szCs w:val="24"/>
              </w:rPr>
              <w:t>HOME, Manchester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4</w:t>
            </w:r>
            <w:r w:rsidR="00AA1237" w:rsidRPr="00FB1F55">
              <w:rPr>
                <w:rFonts w:ascii="Arial" w:hAnsi="Arial" w:cs="Arial"/>
                <w:noProof/>
                <w:webHidden/>
                <w:sz w:val="24"/>
                <w:szCs w:val="24"/>
              </w:rPr>
              <w:fldChar w:fldCharType="end"/>
            </w:r>
          </w:hyperlink>
          <w:r>
            <w:rPr>
              <w:rFonts w:ascii="Arial" w:hAnsi="Arial" w:cs="Arial"/>
              <w:noProof/>
              <w:sz w:val="24"/>
              <w:szCs w:val="24"/>
            </w:rPr>
            <w:t>5</w:t>
          </w:r>
        </w:p>
        <w:p w14:paraId="6E63E9EA" w14:textId="600A85F6"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5" w:history="1">
            <w:r w:rsidR="00AA1237" w:rsidRPr="00FB1F55">
              <w:rPr>
                <w:rStyle w:val="Hyperlink"/>
                <w:rFonts w:ascii="Arial" w:hAnsi="Arial" w:cs="Arial"/>
                <w:noProof/>
                <w:sz w:val="24"/>
                <w:szCs w:val="24"/>
              </w:rPr>
              <w:t>Hull Truck Theatre</w:t>
            </w:r>
            <w:r w:rsidR="00AA1237" w:rsidRPr="00FB1F55">
              <w:rPr>
                <w:rFonts w:ascii="Arial" w:hAnsi="Arial" w:cs="Arial"/>
                <w:noProof/>
                <w:webHidden/>
                <w:sz w:val="24"/>
                <w:szCs w:val="24"/>
              </w:rPr>
              <w:tab/>
            </w:r>
          </w:hyperlink>
          <w:r>
            <w:rPr>
              <w:rFonts w:ascii="Arial" w:hAnsi="Arial" w:cs="Arial"/>
              <w:noProof/>
              <w:sz w:val="24"/>
              <w:szCs w:val="24"/>
            </w:rPr>
            <w:t>49</w:t>
          </w:r>
        </w:p>
        <w:p w14:paraId="0A11BB75" w14:textId="47BE4886"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6" w:history="1">
            <w:r w:rsidR="00AA1237" w:rsidRPr="00FB1F55">
              <w:rPr>
                <w:rStyle w:val="Hyperlink"/>
                <w:rFonts w:ascii="Arial" w:hAnsi="Arial" w:cs="Arial"/>
                <w:noProof/>
                <w:sz w:val="24"/>
                <w:szCs w:val="24"/>
              </w:rPr>
              <w:t>Lawrence Batley Theatre, Huddersfield</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_Toc91239756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r>
            <w:rPr>
              <w:rFonts w:ascii="Arial" w:hAnsi="Arial" w:cs="Arial"/>
              <w:noProof/>
              <w:sz w:val="24"/>
              <w:szCs w:val="24"/>
            </w:rPr>
            <w:t>2</w:t>
          </w:r>
        </w:p>
        <w:p w14:paraId="65513E4F" w14:textId="635B2292"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7" w:history="1">
            <w:r w:rsidR="00AA1237" w:rsidRPr="00FB1F55">
              <w:rPr>
                <w:rStyle w:val="Hyperlink"/>
                <w:rFonts w:ascii="Arial" w:hAnsi="Arial" w:cs="Arial"/>
                <w:noProof/>
                <w:sz w:val="24"/>
                <w:szCs w:val="24"/>
              </w:rPr>
              <w:t>The Liverpool Everyman and Playhouse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_Toc91239757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r>
            <w:rPr>
              <w:rFonts w:ascii="Arial" w:hAnsi="Arial" w:cs="Arial"/>
              <w:noProof/>
              <w:sz w:val="24"/>
              <w:szCs w:val="24"/>
            </w:rPr>
            <w:t>4</w:t>
          </w:r>
        </w:p>
        <w:p w14:paraId="78D04F7C" w14:textId="484BFF2F"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8" w:history="1">
            <w:r w:rsidR="00AA1237" w:rsidRPr="00FB1F55">
              <w:rPr>
                <w:rStyle w:val="Hyperlink"/>
                <w:rFonts w:ascii="Arial" w:hAnsi="Arial" w:cs="Arial"/>
                <w:noProof/>
                <w:sz w:val="24"/>
                <w:szCs w:val="24"/>
              </w:rPr>
              <w:t>Liverpool’s Royal Court</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_Toc91239758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r>
            <w:rPr>
              <w:rFonts w:ascii="Arial" w:hAnsi="Arial" w:cs="Arial"/>
              <w:noProof/>
              <w:sz w:val="24"/>
              <w:szCs w:val="24"/>
            </w:rPr>
            <w:t>7</w:t>
          </w:r>
        </w:p>
        <w:p w14:paraId="6A8652BD" w14:textId="29254504"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59" w:history="1">
            <w:r w:rsidR="00AA1237" w:rsidRPr="00FB1F55">
              <w:rPr>
                <w:rStyle w:val="Hyperlink"/>
                <w:rFonts w:ascii="Arial" w:hAnsi="Arial" w:cs="Arial"/>
                <w:noProof/>
                <w:sz w:val="24"/>
                <w:szCs w:val="24"/>
              </w:rPr>
              <w:t>Octagon Theatre Bolton</w:t>
            </w:r>
            <w:r w:rsidR="00AA1237" w:rsidRPr="00FB1F55">
              <w:rPr>
                <w:rFonts w:ascii="Arial" w:hAnsi="Arial" w:cs="Arial"/>
                <w:noProof/>
                <w:webHidden/>
                <w:sz w:val="24"/>
                <w:szCs w:val="24"/>
              </w:rPr>
              <w:tab/>
            </w:r>
            <w:r w:rsidR="00AA1237">
              <w:rPr>
                <w:rFonts w:ascii="Arial" w:hAnsi="Arial" w:cs="Arial"/>
                <w:noProof/>
                <w:webHidden/>
                <w:sz w:val="24"/>
                <w:szCs w:val="24"/>
              </w:rPr>
              <w:t>6</w:t>
            </w:r>
            <w:r w:rsidR="0089062C">
              <w:rPr>
                <w:rFonts w:ascii="Arial" w:hAnsi="Arial" w:cs="Arial"/>
                <w:noProof/>
                <w:webHidden/>
                <w:sz w:val="24"/>
                <w:szCs w:val="24"/>
              </w:rPr>
              <w:t>0</w:t>
            </w:r>
          </w:hyperlink>
        </w:p>
        <w:p w14:paraId="3E20FEE4" w14:textId="38B1B768"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0" w:history="1">
            <w:r w:rsidR="00AA1237" w:rsidRPr="00FB1F55">
              <w:rPr>
                <w:rStyle w:val="Hyperlink"/>
                <w:rFonts w:ascii="Arial" w:hAnsi="Arial" w:cs="Arial"/>
                <w:noProof/>
                <w:sz w:val="24"/>
                <w:szCs w:val="24"/>
              </w:rPr>
              <w:t>Oldham Coliseum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r w:rsidR="0089062C">
            <w:rPr>
              <w:rFonts w:ascii="Arial" w:hAnsi="Arial" w:cs="Arial"/>
              <w:noProof/>
              <w:sz w:val="24"/>
              <w:szCs w:val="24"/>
            </w:rPr>
            <w:t>2</w:t>
          </w:r>
        </w:p>
        <w:p w14:paraId="12DF4FB1" w14:textId="6EFDF744"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1" w:history="1">
            <w:r w:rsidR="00AA1237" w:rsidRPr="00FB1F55">
              <w:rPr>
                <w:rStyle w:val="Hyperlink"/>
                <w:rFonts w:ascii="Arial" w:hAnsi="Arial" w:cs="Arial"/>
                <w:noProof/>
                <w:sz w:val="24"/>
                <w:szCs w:val="24"/>
              </w:rPr>
              <w:t>Live@theLibrary at Oldham Libraries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r w:rsidR="0089062C">
            <w:rPr>
              <w:rFonts w:ascii="Arial" w:hAnsi="Arial" w:cs="Arial"/>
              <w:noProof/>
              <w:sz w:val="24"/>
              <w:szCs w:val="24"/>
            </w:rPr>
            <w:t>4</w:t>
          </w:r>
        </w:p>
        <w:p w14:paraId="1C00EB21" w14:textId="4EF73233"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2" w:history="1">
            <w:r w:rsidR="00AA1237" w:rsidRPr="00FB1F55">
              <w:rPr>
                <w:rStyle w:val="Hyperlink"/>
                <w:rFonts w:ascii="Arial" w:hAnsi="Arial" w:cs="Arial"/>
                <w:noProof/>
                <w:sz w:val="24"/>
                <w:szCs w:val="24"/>
              </w:rPr>
              <w:t>Royal Exchange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_Toc91239762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r w:rsidR="0089062C">
            <w:rPr>
              <w:rFonts w:ascii="Arial" w:hAnsi="Arial" w:cs="Arial"/>
              <w:noProof/>
              <w:sz w:val="24"/>
              <w:szCs w:val="24"/>
            </w:rPr>
            <w:t>6</w:t>
          </w:r>
        </w:p>
        <w:p w14:paraId="6A4922CF" w14:textId="1DD94A6F"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3" w:history="1">
            <w:r w:rsidR="00AA1237" w:rsidRPr="00FB1F55">
              <w:rPr>
                <w:rStyle w:val="Hyperlink"/>
                <w:rFonts w:ascii="Arial" w:hAnsi="Arial" w:cs="Arial"/>
                <w:noProof/>
                <w:sz w:val="24"/>
                <w:szCs w:val="24"/>
              </w:rPr>
              <w:t>Sheffield Theatres</w:t>
            </w:r>
            <w:r w:rsidR="00AA1237" w:rsidRPr="00FB1F55">
              <w:rPr>
                <w:rFonts w:ascii="Arial" w:hAnsi="Arial" w:cs="Arial"/>
                <w:noProof/>
                <w:webHidden/>
                <w:sz w:val="24"/>
                <w:szCs w:val="24"/>
              </w:rPr>
              <w:tab/>
            </w:r>
          </w:hyperlink>
          <w:r w:rsidR="0089062C">
            <w:rPr>
              <w:rFonts w:ascii="Arial" w:hAnsi="Arial" w:cs="Arial"/>
              <w:noProof/>
              <w:sz w:val="24"/>
              <w:szCs w:val="24"/>
            </w:rPr>
            <w:t>69</w:t>
          </w:r>
        </w:p>
        <w:p w14:paraId="12C94687" w14:textId="7827369F"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4" w:history="1">
            <w:r w:rsidR="00AA1237" w:rsidRPr="00FB1F55">
              <w:rPr>
                <w:rStyle w:val="Hyperlink"/>
                <w:rFonts w:ascii="Arial" w:hAnsi="Arial" w:cs="Arial"/>
                <w:noProof/>
                <w:sz w:val="24"/>
                <w:szCs w:val="24"/>
              </w:rPr>
              <w:t>Slung Low – The Holbeck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r w:rsidR="0089062C">
            <w:rPr>
              <w:rFonts w:ascii="Arial" w:hAnsi="Arial" w:cs="Arial"/>
              <w:noProof/>
              <w:sz w:val="24"/>
              <w:szCs w:val="24"/>
            </w:rPr>
            <w:t>1</w:t>
          </w:r>
        </w:p>
        <w:p w14:paraId="4EA36F07" w14:textId="7F72862B"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5" w:history="1">
            <w:r w:rsidR="00AA1237" w:rsidRPr="00FB1F55">
              <w:rPr>
                <w:rStyle w:val="Hyperlink"/>
                <w:rFonts w:ascii="Arial" w:hAnsi="Arial" w:cs="Arial"/>
                <w:noProof/>
                <w:sz w:val="24"/>
                <w:szCs w:val="24"/>
              </w:rPr>
              <w:t>Stephen Joseph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_Toc91239765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r w:rsidR="0089062C">
            <w:rPr>
              <w:rFonts w:ascii="Arial" w:hAnsi="Arial" w:cs="Arial"/>
              <w:noProof/>
              <w:sz w:val="24"/>
              <w:szCs w:val="24"/>
            </w:rPr>
            <w:t>4</w:t>
          </w:r>
        </w:p>
        <w:p w14:paraId="6EE72C0B" w14:textId="6AD05F80"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6" w:history="1">
            <w:r w:rsidR="00AA1237" w:rsidRPr="00FB1F55">
              <w:rPr>
                <w:rStyle w:val="Hyperlink"/>
                <w:rFonts w:ascii="Arial" w:hAnsi="Arial" w:cs="Arial"/>
                <w:noProof/>
                <w:sz w:val="24"/>
                <w:szCs w:val="24"/>
              </w:rPr>
              <w:t>The Dukes, Lancaster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_Toc91239766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r w:rsidR="0089062C">
            <w:rPr>
              <w:rFonts w:ascii="Arial" w:hAnsi="Arial" w:cs="Arial"/>
              <w:noProof/>
              <w:sz w:val="24"/>
              <w:szCs w:val="24"/>
            </w:rPr>
            <w:t>6</w:t>
          </w:r>
        </w:p>
        <w:p w14:paraId="35918D4B" w14:textId="437E51CA"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7" w:history="1">
            <w:r w:rsidR="00AA1237" w:rsidRPr="00FB1F55">
              <w:rPr>
                <w:rStyle w:val="Hyperlink"/>
                <w:rFonts w:ascii="Arial" w:hAnsi="Arial" w:cs="Arial"/>
                <w:noProof/>
                <w:sz w:val="24"/>
                <w:szCs w:val="24"/>
              </w:rPr>
              <w:t>The Lowry</w:t>
            </w:r>
            <w:r w:rsidR="00AA1237" w:rsidRPr="00FB1F55">
              <w:rPr>
                <w:rFonts w:ascii="Arial" w:hAnsi="Arial" w:cs="Arial"/>
                <w:noProof/>
                <w:webHidden/>
                <w:sz w:val="24"/>
                <w:szCs w:val="24"/>
              </w:rPr>
              <w:tab/>
            </w:r>
            <w:r w:rsidR="0089062C">
              <w:rPr>
                <w:rFonts w:ascii="Arial" w:hAnsi="Arial" w:cs="Arial"/>
                <w:noProof/>
                <w:webHidden/>
                <w:sz w:val="24"/>
                <w:szCs w:val="24"/>
              </w:rPr>
              <w:t>79</w:t>
            </w:r>
          </w:hyperlink>
        </w:p>
        <w:p w14:paraId="2BE65448" w14:textId="106DEBB5"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8" w:history="1">
            <w:r w:rsidR="00AA1237" w:rsidRPr="00FB1F55">
              <w:rPr>
                <w:rStyle w:val="Hyperlink"/>
                <w:rFonts w:ascii="Arial" w:hAnsi="Arial" w:cs="Arial"/>
                <w:noProof/>
                <w:sz w:val="24"/>
                <w:szCs w:val="24"/>
              </w:rPr>
              <w:t>Theatre by the Lake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_Toc91239768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r w:rsidR="0089062C">
            <w:rPr>
              <w:rFonts w:ascii="Arial" w:hAnsi="Arial" w:cs="Arial"/>
              <w:noProof/>
              <w:sz w:val="24"/>
              <w:szCs w:val="24"/>
            </w:rPr>
            <w:t>3</w:t>
          </w:r>
        </w:p>
        <w:p w14:paraId="3E3C266C" w14:textId="46523496"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69" w:history="1">
            <w:r w:rsidR="00AA1237" w:rsidRPr="00FB1F55">
              <w:rPr>
                <w:rStyle w:val="Hyperlink"/>
                <w:rFonts w:ascii="Arial" w:hAnsi="Arial" w:cs="Arial"/>
                <w:noProof/>
                <w:sz w:val="24"/>
                <w:szCs w:val="24"/>
              </w:rPr>
              <w:t>Theatre in the Mill</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_Toc91239769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r w:rsidR="0089062C">
            <w:rPr>
              <w:rFonts w:ascii="Arial" w:hAnsi="Arial" w:cs="Arial"/>
              <w:noProof/>
              <w:sz w:val="24"/>
              <w:szCs w:val="24"/>
            </w:rPr>
            <w:t>5</w:t>
          </w:r>
        </w:p>
        <w:p w14:paraId="249AD607" w14:textId="235198F3"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70" w:history="1">
            <w:r w:rsidR="00AA1237" w:rsidRPr="00FB1F55">
              <w:rPr>
                <w:rStyle w:val="Hyperlink"/>
                <w:rFonts w:ascii="Arial" w:hAnsi="Arial" w:cs="Arial"/>
                <w:noProof/>
                <w:sz w:val="24"/>
                <w:szCs w:val="24"/>
              </w:rPr>
              <w:t>Theatre Royal Wakefield</w:t>
            </w:r>
            <w:r w:rsidR="00AA1237" w:rsidRPr="00FB1F55">
              <w:rPr>
                <w:rFonts w:ascii="Arial" w:hAnsi="Arial" w:cs="Arial"/>
                <w:noProof/>
                <w:webHidden/>
                <w:sz w:val="24"/>
                <w:szCs w:val="24"/>
              </w:rPr>
              <w:tab/>
            </w:r>
            <w:r w:rsidR="0089062C">
              <w:rPr>
                <w:rFonts w:ascii="Arial" w:hAnsi="Arial" w:cs="Arial"/>
                <w:noProof/>
                <w:webHidden/>
                <w:sz w:val="24"/>
                <w:szCs w:val="24"/>
              </w:rPr>
              <w:t>88</w:t>
            </w:r>
          </w:hyperlink>
        </w:p>
        <w:p w14:paraId="63118762" w14:textId="187BF37D"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71" w:history="1">
            <w:r w:rsidR="00AA1237" w:rsidRPr="00FB1F55">
              <w:rPr>
                <w:rStyle w:val="Hyperlink"/>
                <w:rFonts w:ascii="Arial" w:hAnsi="Arial" w:cs="Arial"/>
                <w:noProof/>
                <w:sz w:val="24"/>
                <w:szCs w:val="24"/>
              </w:rPr>
              <w:t>The Old Courts Wigan / Square Chapel Halifax</w:t>
            </w:r>
            <w:r w:rsidR="00AA1237" w:rsidRPr="00FB1F55">
              <w:rPr>
                <w:rFonts w:ascii="Arial" w:hAnsi="Arial" w:cs="Arial"/>
                <w:noProof/>
                <w:webHidden/>
                <w:sz w:val="24"/>
                <w:szCs w:val="24"/>
              </w:rPr>
              <w:tab/>
            </w:r>
            <w:r w:rsidR="00AA1237">
              <w:rPr>
                <w:rFonts w:ascii="Arial" w:hAnsi="Arial" w:cs="Arial"/>
                <w:noProof/>
                <w:webHidden/>
                <w:sz w:val="24"/>
                <w:szCs w:val="24"/>
              </w:rPr>
              <w:t>9</w:t>
            </w:r>
            <w:r w:rsidR="0089062C">
              <w:rPr>
                <w:rFonts w:ascii="Arial" w:hAnsi="Arial" w:cs="Arial"/>
                <w:noProof/>
                <w:webHidden/>
                <w:sz w:val="24"/>
                <w:szCs w:val="24"/>
              </w:rPr>
              <w:t>0</w:t>
            </w:r>
          </w:hyperlink>
        </w:p>
        <w:p w14:paraId="3283A753" w14:textId="628B63AE"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72" w:history="1">
            <w:r w:rsidR="00AA1237" w:rsidRPr="00FB1F55">
              <w:rPr>
                <w:rStyle w:val="Hyperlink"/>
                <w:rFonts w:ascii="Arial" w:hAnsi="Arial" w:cs="Arial"/>
                <w:noProof/>
                <w:sz w:val="24"/>
                <w:szCs w:val="24"/>
              </w:rPr>
              <w:t>Unity Theatre, Liverpool</w:t>
            </w:r>
            <w:r w:rsidR="00AA1237" w:rsidRPr="00FB1F55">
              <w:rPr>
                <w:rFonts w:ascii="Arial" w:hAnsi="Arial" w:cs="Arial"/>
                <w:noProof/>
                <w:webHidden/>
                <w:sz w:val="24"/>
                <w:szCs w:val="24"/>
              </w:rPr>
              <w:tab/>
            </w:r>
            <w:r w:rsidR="00AA1237">
              <w:rPr>
                <w:rFonts w:ascii="Arial" w:hAnsi="Arial" w:cs="Arial"/>
                <w:noProof/>
                <w:webHidden/>
                <w:sz w:val="24"/>
                <w:szCs w:val="24"/>
              </w:rPr>
              <w:t>9</w:t>
            </w:r>
            <w:r w:rsidR="0089062C">
              <w:rPr>
                <w:rFonts w:ascii="Arial" w:hAnsi="Arial" w:cs="Arial"/>
                <w:noProof/>
                <w:webHidden/>
                <w:sz w:val="24"/>
                <w:szCs w:val="24"/>
              </w:rPr>
              <w:t>2</w:t>
            </w:r>
          </w:hyperlink>
        </w:p>
        <w:p w14:paraId="7FB6E421" w14:textId="48AAFBD1"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73" w:history="1">
            <w:r w:rsidR="00AA1237" w:rsidRPr="00FB1F55">
              <w:rPr>
                <w:rStyle w:val="Hyperlink"/>
                <w:rFonts w:ascii="Arial" w:hAnsi="Arial" w:cs="Arial"/>
                <w:noProof/>
                <w:sz w:val="24"/>
                <w:szCs w:val="24"/>
              </w:rPr>
              <w:t>The Viaduct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_Toc91239773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9</w:t>
            </w:r>
            <w:r w:rsidR="00AA1237" w:rsidRPr="00FB1F55">
              <w:rPr>
                <w:rFonts w:ascii="Arial" w:hAnsi="Arial" w:cs="Arial"/>
                <w:noProof/>
                <w:webHidden/>
                <w:sz w:val="24"/>
                <w:szCs w:val="24"/>
              </w:rPr>
              <w:fldChar w:fldCharType="end"/>
            </w:r>
          </w:hyperlink>
          <w:r w:rsidR="0089062C">
            <w:rPr>
              <w:rFonts w:ascii="Arial" w:hAnsi="Arial" w:cs="Arial"/>
              <w:noProof/>
              <w:sz w:val="24"/>
              <w:szCs w:val="24"/>
            </w:rPr>
            <w:t>4</w:t>
          </w:r>
        </w:p>
        <w:p w14:paraId="265AC30C" w14:textId="29D4698F"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74" w:history="1">
            <w:r w:rsidR="00AA1237" w:rsidRPr="00FB1F55">
              <w:rPr>
                <w:rStyle w:val="Hyperlink"/>
                <w:rFonts w:ascii="Arial" w:hAnsi="Arial" w:cs="Arial"/>
                <w:noProof/>
                <w:sz w:val="24"/>
                <w:szCs w:val="24"/>
              </w:rPr>
              <w:t>York Theatre Royal</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_Toc91239774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9</w:t>
            </w:r>
            <w:r w:rsidR="00AA1237" w:rsidRPr="00FB1F55">
              <w:rPr>
                <w:rFonts w:ascii="Arial" w:hAnsi="Arial" w:cs="Arial"/>
                <w:noProof/>
                <w:webHidden/>
                <w:sz w:val="24"/>
                <w:szCs w:val="24"/>
              </w:rPr>
              <w:fldChar w:fldCharType="end"/>
            </w:r>
          </w:hyperlink>
          <w:r w:rsidR="0089062C">
            <w:rPr>
              <w:rFonts w:ascii="Arial" w:hAnsi="Arial" w:cs="Arial"/>
              <w:noProof/>
              <w:sz w:val="24"/>
              <w:szCs w:val="24"/>
            </w:rPr>
            <w:t>6</w:t>
          </w:r>
        </w:p>
        <w:p w14:paraId="02F95CFC" w14:textId="1AAA7D56" w:rsidR="00AA1237" w:rsidRPr="00FB1F55" w:rsidRDefault="00F238B6" w:rsidP="00AA1237">
          <w:pPr>
            <w:pStyle w:val="TOC1"/>
            <w:tabs>
              <w:tab w:val="right" w:leader="dot" w:pos="9913"/>
            </w:tabs>
            <w:rPr>
              <w:rFonts w:ascii="Arial" w:eastAsiaTheme="minorEastAsia" w:hAnsi="Arial" w:cs="Arial"/>
              <w:b w:val="0"/>
              <w:bCs w:val="0"/>
              <w:noProof/>
              <w:sz w:val="24"/>
              <w:szCs w:val="24"/>
              <w:lang w:eastAsia="ja-JP"/>
            </w:rPr>
          </w:pPr>
          <w:hyperlink w:anchor="_Toc91239775" w:history="1">
            <w:r w:rsidR="00AA1237" w:rsidRPr="00FB1F55">
              <w:rPr>
                <w:rStyle w:val="Hyperlink"/>
                <w:rFonts w:ascii="Arial" w:hAnsi="Arial" w:cs="Arial"/>
                <w:noProof/>
                <w:sz w:val="24"/>
                <w:szCs w:val="24"/>
              </w:rPr>
              <w:t>Z-arts</w:t>
            </w:r>
            <w:r w:rsidR="00AA1237" w:rsidRPr="00FB1F55">
              <w:rPr>
                <w:rFonts w:ascii="Arial" w:hAnsi="Arial" w:cs="Arial"/>
                <w:noProof/>
                <w:webHidden/>
                <w:sz w:val="24"/>
                <w:szCs w:val="24"/>
              </w:rPr>
              <w:tab/>
            </w:r>
            <w:r w:rsidR="0089062C">
              <w:rPr>
                <w:rFonts w:ascii="Arial" w:hAnsi="Arial" w:cs="Arial"/>
                <w:noProof/>
                <w:webHidden/>
                <w:sz w:val="24"/>
                <w:szCs w:val="24"/>
              </w:rPr>
              <w:t>98</w:t>
            </w:r>
          </w:hyperlink>
        </w:p>
        <w:p w14:paraId="3370D6CF" w14:textId="52A612F4" w:rsidR="00AA1237" w:rsidRPr="0075038E" w:rsidRDefault="00F238B6" w:rsidP="00AA1237">
          <w:pPr>
            <w:rPr>
              <w:b/>
              <w:bCs/>
            </w:rPr>
          </w:pPr>
          <w:r>
            <w:rPr>
              <w:rStyle w:val="Hyperlink"/>
              <w:rFonts w:ascii="Arial" w:hAnsi="Arial" w:cs="Arial"/>
              <w:b/>
              <w:bCs/>
              <w:noProof/>
              <w:sz w:val="24"/>
              <w:szCs w:val="24"/>
            </w:rPr>
            <w:fldChar w:fldCharType="begin"/>
          </w:r>
          <w:r>
            <w:rPr>
              <w:rStyle w:val="Hyperlink"/>
              <w:rFonts w:ascii="Arial" w:hAnsi="Arial" w:cs="Arial"/>
              <w:b/>
              <w:bCs/>
              <w:noProof/>
              <w:sz w:val="24"/>
              <w:szCs w:val="24"/>
            </w:rPr>
            <w:instrText xml:space="preserve"> HYPERLINK \l "_Toc91239776" </w:instrText>
          </w:r>
          <w:r>
            <w:rPr>
              <w:rStyle w:val="Hyperlink"/>
              <w:rFonts w:ascii="Arial" w:hAnsi="Arial" w:cs="Arial"/>
              <w:b/>
              <w:bCs/>
              <w:noProof/>
              <w:sz w:val="24"/>
              <w:szCs w:val="24"/>
            </w:rPr>
            <w:fldChar w:fldCharType="separate"/>
          </w:r>
          <w:r w:rsidR="00AA1237" w:rsidRPr="0075038E">
            <w:rPr>
              <w:rStyle w:val="Hyperlink"/>
              <w:rFonts w:ascii="Arial" w:hAnsi="Arial" w:cs="Arial"/>
              <w:b/>
              <w:bCs/>
              <w:noProof/>
              <w:sz w:val="24"/>
              <w:szCs w:val="24"/>
            </w:rPr>
            <w:t>Genre Matrix</w:t>
          </w:r>
          <w:r w:rsidR="00AA1237">
            <w:rPr>
              <w:rStyle w:val="Hyperlink"/>
              <w:rFonts w:ascii="Arial" w:hAnsi="Arial" w:cs="Arial"/>
              <w:b/>
              <w:bCs/>
              <w:noProof/>
              <w:sz w:val="24"/>
              <w:szCs w:val="24"/>
            </w:rPr>
            <w:t xml:space="preserve"> </w:t>
          </w:r>
          <w:r w:rsidR="00AA1237" w:rsidRPr="0075038E">
            <w:rPr>
              <w:rStyle w:val="Hyperlink"/>
              <w:rFonts w:ascii="Arial" w:hAnsi="Arial" w:cs="Arial"/>
              <w:b/>
              <w:bCs/>
              <w:noProof/>
              <w:color w:val="auto"/>
              <w:sz w:val="24"/>
              <w:szCs w:val="24"/>
              <w:u w:val="none"/>
            </w:rPr>
            <w:t>…………………………………………………………………………..</w:t>
          </w:r>
          <w:r>
            <w:rPr>
              <w:rStyle w:val="Hyperlink"/>
              <w:rFonts w:ascii="Arial" w:hAnsi="Arial" w:cs="Arial"/>
              <w:b/>
              <w:bCs/>
              <w:noProof/>
              <w:color w:val="auto"/>
              <w:sz w:val="24"/>
              <w:szCs w:val="24"/>
              <w:u w:val="none"/>
            </w:rPr>
            <w:fldChar w:fldCharType="end"/>
          </w:r>
          <w:r w:rsidR="00817B30">
            <w:rPr>
              <w:rFonts w:ascii="Arial" w:hAnsi="Arial" w:cs="Arial"/>
              <w:b/>
              <w:bCs/>
              <w:noProof/>
              <w:sz w:val="24"/>
              <w:szCs w:val="24"/>
            </w:rPr>
            <w:t>..............</w:t>
          </w:r>
          <w:r w:rsidR="00AA1237">
            <w:rPr>
              <w:rFonts w:ascii="Arial" w:hAnsi="Arial" w:cs="Arial"/>
              <w:b/>
              <w:bCs/>
              <w:noProof/>
              <w:sz w:val="24"/>
              <w:szCs w:val="24"/>
            </w:rPr>
            <w:t>.</w:t>
          </w:r>
          <w:r w:rsidR="00AA1237" w:rsidRPr="0075038E">
            <w:rPr>
              <w:rFonts w:ascii="Arial" w:hAnsi="Arial" w:cs="Arial"/>
              <w:b/>
              <w:bCs/>
              <w:noProof/>
              <w:sz w:val="24"/>
              <w:szCs w:val="24"/>
            </w:rPr>
            <w:t>10</w:t>
          </w:r>
          <w:r w:rsidR="0089062C">
            <w:rPr>
              <w:rFonts w:ascii="Arial" w:hAnsi="Arial" w:cs="Arial"/>
              <w:b/>
              <w:bCs/>
              <w:noProof/>
              <w:sz w:val="24"/>
              <w:szCs w:val="24"/>
            </w:rPr>
            <w:t>0</w:t>
          </w:r>
          <w:bookmarkStart w:id="0" w:name="_GoBack"/>
          <w:bookmarkEnd w:id="0"/>
        </w:p>
        <w:p w14:paraId="0AEDA3F0" w14:textId="51857D4B" w:rsidR="00AA1237" w:rsidRDefault="00AA1237" w:rsidP="00817B30">
          <w:pPr>
            <w:pStyle w:val="TOC1"/>
            <w:tabs>
              <w:tab w:val="right" w:leader="dot" w:pos="9913"/>
            </w:tabs>
            <w:ind w:left="0"/>
            <w:rPr>
              <w:rFonts w:cs="Arial"/>
              <w:bCs w:val="0"/>
              <w:noProof/>
              <w:sz w:val="24"/>
              <w:szCs w:val="24"/>
            </w:rPr>
          </w:pPr>
          <w:r>
            <w:rPr>
              <w:rFonts w:ascii="Arial" w:hAnsi="Arial" w:cs="Arial"/>
              <w:noProof/>
              <w:sz w:val="24"/>
              <w:szCs w:val="24"/>
            </w:rPr>
            <w:fldChar w:fldCharType="end"/>
          </w:r>
          <w:r w:rsidRPr="0022178C">
            <w:rPr>
              <w:rFonts w:ascii="Arial" w:hAnsi="Arial" w:cs="Arial"/>
              <w:sz w:val="24"/>
              <w:szCs w:val="24"/>
            </w:rPr>
            <w:fldChar w:fldCharType="end"/>
          </w:r>
        </w:p>
      </w:sdtContent>
    </w:sdt>
    <w:p w14:paraId="684BB924" w14:textId="5B7AEC0A" w:rsidR="7F642831" w:rsidRDefault="7F642831" w:rsidP="7F642831"/>
    <w:p w14:paraId="0E94029C" w14:textId="77777777" w:rsidR="000D09DE" w:rsidRDefault="000D09DE" w:rsidP="7F642831"/>
    <w:p w14:paraId="07C13A63" w14:textId="77777777" w:rsidR="000D09DE" w:rsidRDefault="000D09DE" w:rsidP="7F642831"/>
    <w:p w14:paraId="0D7EC0ED" w14:textId="77777777" w:rsidR="000D09DE" w:rsidRDefault="000D09DE" w:rsidP="7F642831"/>
    <w:p w14:paraId="11AAE1D8" w14:textId="77777777" w:rsidR="000D09DE" w:rsidRDefault="000D09DE" w:rsidP="7F642831"/>
    <w:p w14:paraId="10751611" w14:textId="77777777" w:rsidR="000D09DE" w:rsidRDefault="000D09DE" w:rsidP="7F642831"/>
    <w:p w14:paraId="026DA0F0" w14:textId="77777777" w:rsidR="000D09DE" w:rsidRDefault="000D09DE" w:rsidP="7F642831"/>
    <w:p w14:paraId="6A6B42A4" w14:textId="77777777" w:rsidR="000D09DE" w:rsidRDefault="000D09DE" w:rsidP="7F642831"/>
    <w:p w14:paraId="030217F8" w14:textId="77777777" w:rsidR="000D09DE" w:rsidRDefault="000D09DE" w:rsidP="7F642831"/>
    <w:p w14:paraId="7200BDFB" w14:textId="77777777" w:rsidR="000D09DE" w:rsidRDefault="000D09DE" w:rsidP="7F642831"/>
    <w:p w14:paraId="516BA2E6" w14:textId="77777777" w:rsidR="00901C46" w:rsidRDefault="00901C46" w:rsidP="7F642831"/>
    <w:p w14:paraId="03E3F286" w14:textId="77777777" w:rsidR="00901C46" w:rsidRDefault="00901C46" w:rsidP="7F642831"/>
    <w:p w14:paraId="36D336C9" w14:textId="77777777" w:rsidR="00901C46" w:rsidRDefault="00901C46" w:rsidP="7F642831"/>
    <w:p w14:paraId="1DBDB993" w14:textId="77777777" w:rsidR="00901C46" w:rsidRDefault="00901C46" w:rsidP="7F642831"/>
    <w:p w14:paraId="107D81B7" w14:textId="77777777" w:rsidR="00901C46" w:rsidRDefault="00901C46" w:rsidP="7F642831"/>
    <w:p w14:paraId="4967DAAE" w14:textId="77777777" w:rsidR="00901C46" w:rsidRDefault="00901C46" w:rsidP="7F642831"/>
    <w:p w14:paraId="2CA117AF" w14:textId="5127E8A5" w:rsidR="00901C46" w:rsidRPr="00AF5F48" w:rsidRDefault="00901C46" w:rsidP="00901C46">
      <w:pPr>
        <w:pStyle w:val="TOCHeading"/>
        <w:rPr>
          <w:rFonts w:eastAsiaTheme="minorEastAsia" w:cs="Arial"/>
          <w:b w:val="0"/>
          <w:noProof/>
          <w:sz w:val="24"/>
          <w:szCs w:val="24"/>
          <w:lang w:eastAsia="ja-JP"/>
        </w:rPr>
      </w:pPr>
    </w:p>
    <w:p w14:paraId="658FDCA3" w14:textId="4728BAD6" w:rsidR="7F642831" w:rsidRDefault="7F642831" w:rsidP="7F642831"/>
    <w:p w14:paraId="1F9BDA5E" w14:textId="77777777" w:rsidR="00C1267A" w:rsidRPr="0022178C" w:rsidRDefault="00C1267A">
      <w:pPr>
        <w:rPr>
          <w:rFonts w:ascii="Arial" w:hAnsi="Arial" w:cs="Arial"/>
          <w:sz w:val="24"/>
          <w:szCs w:val="24"/>
        </w:rPr>
      </w:pPr>
    </w:p>
    <w:p w14:paraId="1F9BDA5F" w14:textId="77777777" w:rsidR="00C1267A" w:rsidRPr="0022178C" w:rsidRDefault="00C1267A">
      <w:pPr>
        <w:rPr>
          <w:rFonts w:ascii="Arial" w:hAnsi="Arial" w:cs="Arial"/>
          <w:sz w:val="24"/>
          <w:szCs w:val="24"/>
        </w:rPr>
      </w:pPr>
    </w:p>
    <w:p w14:paraId="1F9BDA60" w14:textId="77777777" w:rsidR="00C1267A" w:rsidRPr="0022178C" w:rsidRDefault="00C1267A">
      <w:pPr>
        <w:rPr>
          <w:rFonts w:ascii="Arial" w:hAnsi="Arial" w:cs="Arial"/>
          <w:sz w:val="24"/>
          <w:szCs w:val="24"/>
        </w:rPr>
      </w:pPr>
    </w:p>
    <w:p w14:paraId="1F9BDA61" w14:textId="77777777" w:rsidR="00C1267A" w:rsidRPr="0022178C" w:rsidRDefault="00C1267A">
      <w:pPr>
        <w:rPr>
          <w:rFonts w:ascii="Arial" w:hAnsi="Arial" w:cs="Arial"/>
          <w:sz w:val="24"/>
          <w:szCs w:val="24"/>
        </w:rPr>
      </w:pPr>
    </w:p>
    <w:p w14:paraId="1F9BDA62" w14:textId="77777777" w:rsidR="00C1267A" w:rsidRPr="0022178C" w:rsidRDefault="00C1267A">
      <w:pPr>
        <w:rPr>
          <w:rFonts w:ascii="Arial" w:hAnsi="Arial" w:cs="Arial"/>
          <w:sz w:val="24"/>
          <w:szCs w:val="24"/>
        </w:rPr>
      </w:pPr>
    </w:p>
    <w:p w14:paraId="1F9BDA63" w14:textId="77777777" w:rsidR="00C1267A" w:rsidRPr="0022178C" w:rsidRDefault="00C1267A">
      <w:pPr>
        <w:rPr>
          <w:rFonts w:ascii="Arial" w:hAnsi="Arial" w:cs="Arial"/>
          <w:sz w:val="24"/>
          <w:szCs w:val="24"/>
        </w:rPr>
      </w:pPr>
    </w:p>
    <w:p w14:paraId="1F9BDA77" w14:textId="49C681B7" w:rsidR="00C1267A" w:rsidRDefault="00C1267A" w:rsidP="7F642831">
      <w:pPr>
        <w:rPr>
          <w:rFonts w:ascii="Arial" w:hAnsi="Arial" w:cs="Arial"/>
          <w:sz w:val="24"/>
          <w:szCs w:val="24"/>
        </w:rPr>
      </w:pPr>
    </w:p>
    <w:p w14:paraId="1F9BDA78" w14:textId="77777777" w:rsidR="00C1267A" w:rsidRDefault="0060539E">
      <w:r>
        <w:rPr>
          <w:noProof/>
          <w:lang w:eastAsia="en-GB"/>
        </w:rPr>
        <mc:AlternateContent>
          <mc:Choice Requires="wps">
            <w:drawing>
              <wp:anchor distT="45720" distB="45720" distL="114300" distR="114300" simplePos="0" relativeHeight="251658253" behindDoc="0" locked="0" layoutInCell="1" allowOverlap="1" wp14:anchorId="1F9BEA2E" wp14:editId="1F9BEA2F">
                <wp:simplePos x="0" y="0"/>
                <wp:positionH relativeFrom="column">
                  <wp:posOffset>-46990</wp:posOffset>
                </wp:positionH>
                <wp:positionV relativeFrom="page">
                  <wp:posOffset>882650</wp:posOffset>
                </wp:positionV>
                <wp:extent cx="6101080" cy="9101455"/>
                <wp:effectExtent l="0" t="0" r="0" b="444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9101455"/>
                        </a:xfrm>
                        <a:prstGeom prst="rect">
                          <a:avLst/>
                        </a:prstGeom>
                        <a:solidFill>
                          <a:srgbClr val="FFFFFF"/>
                        </a:solidFill>
                        <a:ln w="9525">
                          <a:noFill/>
                          <a:miter lim="800000"/>
                          <a:headEnd/>
                          <a:tailEnd/>
                        </a:ln>
                      </wps:spPr>
                      <wps:txbx>
                        <w:txbxContent>
                          <w:p w14:paraId="1F9BEAA5" w14:textId="77777777" w:rsidR="00F238B6" w:rsidRPr="00790FBF" w:rsidRDefault="00F238B6" w:rsidP="00FB754C">
                            <w:pPr>
                              <w:pStyle w:val="Heading1"/>
                            </w:pPr>
                            <w:bookmarkStart w:id="1" w:name="_Toc434406611"/>
                            <w:bookmarkStart w:id="2" w:name="_Toc434406892"/>
                            <w:bookmarkStart w:id="3" w:name="_Toc434408952"/>
                            <w:bookmarkStart w:id="4" w:name="_Toc434409046"/>
                            <w:bookmarkStart w:id="5" w:name="_Toc434409256"/>
                            <w:bookmarkStart w:id="6" w:name="_Toc434409341"/>
                            <w:bookmarkStart w:id="7" w:name="_Toc434409468"/>
                            <w:bookmarkStart w:id="8" w:name="_Toc434410107"/>
                            <w:bookmarkStart w:id="9" w:name="_Toc434410165"/>
                            <w:bookmarkStart w:id="10" w:name="_Toc434410374"/>
                            <w:bookmarkStart w:id="11" w:name="_Toc434410882"/>
                            <w:bookmarkStart w:id="12" w:name="_Toc434416118"/>
                            <w:bookmarkStart w:id="13" w:name="_Toc434569613"/>
                            <w:bookmarkStart w:id="14" w:name="_Toc434851925"/>
                            <w:bookmarkStart w:id="15" w:name="_Toc435438438"/>
                            <w:bookmarkStart w:id="16" w:name="_Toc436735514"/>
                            <w:bookmarkStart w:id="17" w:name="_Toc91147436"/>
                            <w:bookmarkStart w:id="18" w:name="_Toc97035062"/>
                            <w:bookmarkStart w:id="19" w:name="_Toc100657731"/>
                            <w:r w:rsidRPr="00790FBF">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F9BEAA6" w14:textId="77777777" w:rsidR="00F238B6" w:rsidRDefault="00F238B6" w:rsidP="006C5926">
                            <w:pPr>
                              <w:spacing w:after="0" w:line="240" w:lineRule="auto"/>
                              <w:jc w:val="both"/>
                              <w:rPr>
                                <w:rFonts w:ascii="Arial" w:hAnsi="Arial" w:cs="Arial"/>
                                <w:sz w:val="24"/>
                              </w:rPr>
                            </w:pPr>
                          </w:p>
                          <w:p w14:paraId="1F9BEAA7" w14:textId="77777777" w:rsidR="00F238B6" w:rsidRPr="001E43BB" w:rsidRDefault="00F238B6" w:rsidP="0032387D">
                            <w:pPr>
                              <w:spacing w:after="240"/>
                              <w:rPr>
                                <w:rFonts w:ascii="Arial" w:hAnsi="Arial" w:cs="Arial"/>
                                <w:sz w:val="36"/>
                              </w:rPr>
                            </w:pPr>
                            <w:r w:rsidRPr="001E43BB">
                              <w:rPr>
                                <w:rFonts w:ascii="Arial" w:hAnsi="Arial" w:cs="Arial"/>
                                <w:sz w:val="24"/>
                              </w:rPr>
                              <w:t>Getting work programmed is hard; getting new work programmed is even harder. Without a known title, famous actors or national reputation, persuading programmers to take a risk on your new show can be challenging. There is a sense of the touring landscape shifting, as we seek to find ways of offering audiences a deeper, more meaningful engagement with touring work, resulting in new and different relationships between artists and venues.</w:t>
                            </w:r>
                          </w:p>
                          <w:p w14:paraId="1F9BEAA8" w14:textId="77777777" w:rsidR="00F238B6" w:rsidRPr="001E43BB" w:rsidRDefault="00F238B6" w:rsidP="0032387D">
                            <w:pPr>
                              <w:spacing w:after="240"/>
                              <w:rPr>
                                <w:rFonts w:ascii="Arial" w:hAnsi="Arial" w:cs="Arial"/>
                                <w:sz w:val="24"/>
                              </w:rPr>
                            </w:pPr>
                            <w:r w:rsidRPr="001E43BB">
                              <w:rPr>
                                <w:rFonts w:ascii="Arial" w:hAnsi="Arial" w:cs="Arial"/>
                                <w:sz w:val="24"/>
                              </w:rPr>
                              <w:t>This guide has been put together to help artists and companies making new work overcome some of the barriers to getting their work programmed.</w:t>
                            </w:r>
                          </w:p>
                          <w:p w14:paraId="1F9BEAA9" w14:textId="77777777" w:rsidR="00F238B6" w:rsidRPr="001E43BB" w:rsidRDefault="00F238B6" w:rsidP="0032387D">
                            <w:pPr>
                              <w:spacing w:after="240"/>
                              <w:rPr>
                                <w:rFonts w:ascii="Arial" w:hAnsi="Arial" w:cs="Arial"/>
                                <w:sz w:val="24"/>
                              </w:rPr>
                            </w:pPr>
                            <w:r w:rsidRPr="001E43BB">
                              <w:rPr>
                                <w:rFonts w:ascii="Arial" w:hAnsi="Arial" w:cs="Arial"/>
                                <w:sz w:val="24"/>
                              </w:rPr>
                              <w:t>We can’t promise it will help you book a 20 date national tour, but we hope it provides a useful insight into programmers and programming and helps you in your approach to venues.</w:t>
                            </w:r>
                          </w:p>
                          <w:p w14:paraId="1F9BEAAA" w14:textId="77777777" w:rsidR="00F238B6" w:rsidRPr="001E43BB" w:rsidRDefault="00F238B6" w:rsidP="00C1267A">
                            <w:pPr>
                              <w:spacing w:after="240"/>
                              <w:jc w:val="both"/>
                              <w:rPr>
                                <w:rFonts w:ascii="Arial" w:hAnsi="Arial" w:cs="Arial"/>
                                <w:sz w:val="24"/>
                              </w:rPr>
                            </w:pPr>
                            <w:r w:rsidRPr="001E43BB">
                              <w:rPr>
                                <w:rFonts w:ascii="Arial" w:hAnsi="Arial" w:cs="Arial"/>
                                <w:sz w:val="24"/>
                              </w:rPr>
                              <w:t>There is one key piece of advice:</w:t>
                            </w:r>
                          </w:p>
                          <w:p w14:paraId="1F9BEAAB" w14:textId="77777777" w:rsidR="00F238B6" w:rsidRPr="001E43BB" w:rsidRDefault="00F238B6" w:rsidP="00C1267A">
                            <w:pPr>
                              <w:spacing w:after="240"/>
                              <w:jc w:val="center"/>
                              <w:rPr>
                                <w:rFonts w:ascii="Arial" w:hAnsi="Arial" w:cs="Arial"/>
                                <w:b/>
                                <w:bCs/>
                                <w:i/>
                                <w:iCs/>
                                <w:sz w:val="24"/>
                              </w:rPr>
                            </w:pPr>
                            <w:r w:rsidRPr="001E43BB">
                              <w:rPr>
                                <w:rFonts w:ascii="Arial" w:hAnsi="Arial" w:cs="Arial"/>
                                <w:b/>
                                <w:bCs/>
                                <w:i/>
                                <w:iCs/>
                                <w:sz w:val="24"/>
                              </w:rPr>
                              <w:t>Be targeted in your approach</w:t>
                            </w:r>
                          </w:p>
                          <w:p w14:paraId="1F9BEAAC" w14:textId="77777777" w:rsidR="00F238B6" w:rsidRPr="001E43BB" w:rsidRDefault="00F238B6" w:rsidP="0032387D">
                            <w:pPr>
                              <w:spacing w:after="240"/>
                              <w:rPr>
                                <w:rFonts w:ascii="Arial" w:hAnsi="Arial" w:cs="Arial"/>
                                <w:sz w:val="24"/>
                              </w:rPr>
                            </w:pPr>
                            <w:r w:rsidRPr="001E43BB">
                              <w:rPr>
                                <w:rFonts w:ascii="Arial" w:hAnsi="Arial" w:cs="Arial"/>
                                <w:sz w:val="24"/>
                              </w:rPr>
                              <w:t>A blanket approach to venues is unlikely to net results. Being more targeted in approaching venues that have appropriate programmes, policies, spaces and audiences for your work will save you lots of time and energy in the long term. We hope that some of the information included in this guide will help you do that.</w:t>
                            </w:r>
                          </w:p>
                          <w:p w14:paraId="1F9BEAAD" w14:textId="77777777" w:rsidR="00F238B6" w:rsidRPr="001E43BB" w:rsidRDefault="00F238B6" w:rsidP="0032387D">
                            <w:pPr>
                              <w:spacing w:after="240"/>
                              <w:rPr>
                                <w:rFonts w:ascii="Arial" w:hAnsi="Arial" w:cs="Arial"/>
                                <w:sz w:val="24"/>
                              </w:rPr>
                            </w:pPr>
                            <w:r w:rsidRPr="001E43BB">
                              <w:rPr>
                                <w:rFonts w:ascii="Arial" w:hAnsi="Arial" w:cs="Arial"/>
                                <w:sz w:val="24"/>
                              </w:rPr>
                              <w:t>You are far more likely to be successful in getting venues interested in your work if you set out to develop relationships rather than just sell them a show. Think about your core purpose, and that of the venue, and if there is a match, then think about how you can benefit each other.</w:t>
                            </w:r>
                          </w:p>
                          <w:p w14:paraId="1F9BEAAE" w14:textId="33FF6318" w:rsidR="00F238B6" w:rsidRPr="001E43BB" w:rsidRDefault="00F238B6" w:rsidP="0032387D">
                            <w:pPr>
                              <w:spacing w:after="240"/>
                              <w:rPr>
                                <w:rFonts w:ascii="Arial" w:hAnsi="Arial" w:cs="Arial"/>
                                <w:sz w:val="24"/>
                              </w:rPr>
                            </w:pPr>
                            <w:r w:rsidRPr="001E43BB">
                              <w:rPr>
                                <w:rFonts w:ascii="Arial" w:hAnsi="Arial" w:cs="Arial"/>
                                <w:sz w:val="24"/>
                              </w:rPr>
                              <w:t>Once you have identified a target list of venues, start to develop a relationship with them. Be clear about what your rationale is for approaching those venues and be prepared to have honest conversations.</w:t>
                            </w:r>
                          </w:p>
                          <w:p w14:paraId="1F9BEAAF" w14:textId="77777777" w:rsidR="00F238B6" w:rsidRPr="001E43BB" w:rsidRDefault="00F238B6" w:rsidP="0032387D">
                            <w:pPr>
                              <w:spacing w:after="240"/>
                              <w:rPr>
                                <w:rFonts w:ascii="Arial" w:hAnsi="Arial" w:cs="Arial"/>
                                <w:sz w:val="24"/>
                              </w:rPr>
                            </w:pPr>
                            <w:r w:rsidRPr="001E43BB">
                              <w:rPr>
                                <w:rFonts w:ascii="Arial" w:hAnsi="Arial" w:cs="Arial"/>
                                <w:sz w:val="24"/>
                              </w:rPr>
                              <w:t>Being successful doesn’t have to mean touring to 20 different venues; it might be having really good, strong, meaningful relationships with six. Every programmer who does support your work has the potential to be a champion for it, so invest in these relationships.</w:t>
                            </w:r>
                          </w:p>
                          <w:p w14:paraId="1F9BEAB0" w14:textId="77777777" w:rsidR="00F238B6" w:rsidRPr="001E43BB" w:rsidRDefault="00F238B6" w:rsidP="00C1267A">
                            <w:pPr>
                              <w:spacing w:after="240"/>
                              <w:rPr>
                                <w:rFonts w:ascii="Arial" w:hAnsi="Arial" w:cs="Arial"/>
                                <w:sz w:val="24"/>
                              </w:rPr>
                            </w:pPr>
                            <w:r w:rsidRPr="001E43BB">
                              <w:rPr>
                                <w:rFonts w:ascii="Arial" w:hAnsi="Arial" w:cs="Arial"/>
                                <w:sz w:val="24"/>
                              </w:rPr>
                              <w:t>We look forward to getting to know you and your work.</w:t>
                            </w:r>
                          </w:p>
                          <w:p w14:paraId="1F9BEAB1" w14:textId="77777777" w:rsidR="00F238B6" w:rsidRPr="00C1267A" w:rsidRDefault="00F238B6" w:rsidP="00C1267A">
                            <w:pPr>
                              <w:spacing w:after="240"/>
                              <w:rPr>
                                <w:rFonts w:ascii="Verdana" w:hAnsi="Verdana"/>
                                <w:sz w:val="24"/>
                              </w:rPr>
                            </w:pPr>
                            <w:r w:rsidRPr="00C1267A">
                              <w:rPr>
                                <w:rFonts w:ascii="Times New Roman" w:eastAsia="Times New Roman" w:hAnsi="Times New Roman" w:cs="Times New Roman"/>
                                <w:noProof/>
                                <w:szCs w:val="24"/>
                                <w:lang w:eastAsia="en-GB"/>
                              </w:rPr>
                              <w:drawing>
                                <wp:inline distT="0" distB="0" distL="0" distR="0" wp14:anchorId="1F9BEB8C" wp14:editId="1F9BEB8D">
                                  <wp:extent cx="1771650" cy="438150"/>
                                  <wp:effectExtent l="0" t="0" r="0" b="0"/>
                                  <wp:docPr id="27" name="Picture 27" descr="S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g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14:paraId="1F9BEAB2" w14:textId="77777777" w:rsidR="00F238B6" w:rsidRPr="001E43BB" w:rsidRDefault="00F238B6" w:rsidP="00BC2153">
                            <w:pPr>
                              <w:spacing w:after="0"/>
                              <w:rPr>
                                <w:rFonts w:ascii="Arial" w:hAnsi="Arial" w:cs="Arial"/>
                                <w:sz w:val="24"/>
                              </w:rPr>
                            </w:pPr>
                            <w:r w:rsidRPr="001E43BB">
                              <w:rPr>
                                <w:rFonts w:ascii="Arial" w:hAnsi="Arial" w:cs="Arial"/>
                                <w:sz w:val="24"/>
                              </w:rPr>
                              <w:t>Annabel Turpin</w:t>
                            </w:r>
                          </w:p>
                          <w:p w14:paraId="1F9BEAB3" w14:textId="77777777" w:rsidR="00F238B6" w:rsidRPr="001E43BB" w:rsidRDefault="00F238B6" w:rsidP="00BC2153">
                            <w:pPr>
                              <w:spacing w:after="0"/>
                              <w:rPr>
                                <w:rFonts w:ascii="Arial" w:hAnsi="Arial" w:cs="Arial"/>
                                <w:sz w:val="24"/>
                              </w:rPr>
                            </w:pPr>
                            <w:r w:rsidRPr="001E43BB">
                              <w:rPr>
                                <w:rFonts w:ascii="Arial" w:hAnsi="Arial" w:cs="Arial"/>
                                <w:sz w:val="24"/>
                              </w:rPr>
                              <w:t>Chair</w:t>
                            </w:r>
                          </w:p>
                          <w:p w14:paraId="1F9BEAB4" w14:textId="77777777" w:rsidR="00F238B6" w:rsidRPr="001E43BB" w:rsidRDefault="00F238B6" w:rsidP="00C1267A">
                            <w:pPr>
                              <w:spacing w:after="240"/>
                              <w:rPr>
                                <w:rFonts w:ascii="Arial" w:hAnsi="Arial" w:cs="Arial"/>
                                <w:sz w:val="24"/>
                              </w:rPr>
                            </w:pPr>
                            <w:r w:rsidRPr="001E43BB">
                              <w:rPr>
                                <w:rFonts w:ascii="Arial" w:hAnsi="Arial" w:cs="Arial"/>
                                <w:sz w:val="24"/>
                              </w:rPr>
                              <w:t>Venues North</w:t>
                            </w:r>
                          </w:p>
                          <w:p w14:paraId="1F9BEAB5" w14:textId="77777777" w:rsidR="00F238B6" w:rsidRPr="00C1267A" w:rsidRDefault="00F238B6">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2E" id="_x0000_s1027" type="#_x0000_t202" style="position:absolute;left:0;text-align:left;margin-left:-3.7pt;margin-top:69.5pt;width:480.4pt;height:716.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" stroked="f">
                <v:textbox>
                  <w:txbxContent>
                    <w:p w14:paraId="1F9BEAA5" w14:textId="77777777" w:rsidR="00F238B6" w:rsidRPr="00790FBF" w:rsidRDefault="00F238B6" w:rsidP="00FB754C">
                      <w:pPr>
                        <w:pStyle w:val="Heading1"/>
                      </w:pPr>
                      <w:bookmarkStart w:id="20" w:name="_Toc434406611"/>
                      <w:bookmarkStart w:id="21" w:name="_Toc434406892"/>
                      <w:bookmarkStart w:id="22" w:name="_Toc434408952"/>
                      <w:bookmarkStart w:id="23" w:name="_Toc434409046"/>
                      <w:bookmarkStart w:id="24" w:name="_Toc434409256"/>
                      <w:bookmarkStart w:id="25" w:name="_Toc434409341"/>
                      <w:bookmarkStart w:id="26" w:name="_Toc434409468"/>
                      <w:bookmarkStart w:id="27" w:name="_Toc434410107"/>
                      <w:bookmarkStart w:id="28" w:name="_Toc434410165"/>
                      <w:bookmarkStart w:id="29" w:name="_Toc434410374"/>
                      <w:bookmarkStart w:id="30" w:name="_Toc434410882"/>
                      <w:bookmarkStart w:id="31" w:name="_Toc434416118"/>
                      <w:bookmarkStart w:id="32" w:name="_Toc434569613"/>
                      <w:bookmarkStart w:id="33" w:name="_Toc434851925"/>
                      <w:bookmarkStart w:id="34" w:name="_Toc435438438"/>
                      <w:bookmarkStart w:id="35" w:name="_Toc436735514"/>
                      <w:bookmarkStart w:id="36" w:name="_Toc91147436"/>
                      <w:bookmarkStart w:id="37" w:name="_Toc97035062"/>
                      <w:bookmarkStart w:id="38" w:name="_Toc100657731"/>
                      <w:r w:rsidRPr="00790FBF">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F9BEAA6" w14:textId="77777777" w:rsidR="00F238B6" w:rsidRDefault="00F238B6" w:rsidP="006C5926">
                      <w:pPr>
                        <w:spacing w:after="0" w:line="240" w:lineRule="auto"/>
                        <w:jc w:val="both"/>
                        <w:rPr>
                          <w:rFonts w:ascii="Arial" w:hAnsi="Arial" w:cs="Arial"/>
                          <w:sz w:val="24"/>
                        </w:rPr>
                      </w:pPr>
                    </w:p>
                    <w:p w14:paraId="1F9BEAA7" w14:textId="77777777" w:rsidR="00F238B6" w:rsidRPr="001E43BB" w:rsidRDefault="00F238B6" w:rsidP="0032387D">
                      <w:pPr>
                        <w:spacing w:after="240"/>
                        <w:rPr>
                          <w:rFonts w:ascii="Arial" w:hAnsi="Arial" w:cs="Arial"/>
                          <w:sz w:val="36"/>
                        </w:rPr>
                      </w:pPr>
                      <w:r w:rsidRPr="001E43BB">
                        <w:rPr>
                          <w:rFonts w:ascii="Arial" w:hAnsi="Arial" w:cs="Arial"/>
                          <w:sz w:val="24"/>
                        </w:rPr>
                        <w:t>Getting work programmed is hard; getting new work programmed is even harder. Without a known title, famous actors or national reputation, persuading programmers to take a risk on your new show can be challenging. There is a sense of the touring landscape shifting, as we seek to find ways of offering audiences a deeper, more meaningful engagement with touring work, resulting in new and different relationships between artists and venues.</w:t>
                      </w:r>
                    </w:p>
                    <w:p w14:paraId="1F9BEAA8" w14:textId="77777777" w:rsidR="00F238B6" w:rsidRPr="001E43BB" w:rsidRDefault="00F238B6" w:rsidP="0032387D">
                      <w:pPr>
                        <w:spacing w:after="240"/>
                        <w:rPr>
                          <w:rFonts w:ascii="Arial" w:hAnsi="Arial" w:cs="Arial"/>
                          <w:sz w:val="24"/>
                        </w:rPr>
                      </w:pPr>
                      <w:r w:rsidRPr="001E43BB">
                        <w:rPr>
                          <w:rFonts w:ascii="Arial" w:hAnsi="Arial" w:cs="Arial"/>
                          <w:sz w:val="24"/>
                        </w:rPr>
                        <w:t>This guide has been put together to help artists and companies making new work overcome some of the barriers to getting their work programmed.</w:t>
                      </w:r>
                    </w:p>
                    <w:p w14:paraId="1F9BEAA9" w14:textId="77777777" w:rsidR="00F238B6" w:rsidRPr="001E43BB" w:rsidRDefault="00F238B6" w:rsidP="0032387D">
                      <w:pPr>
                        <w:spacing w:after="240"/>
                        <w:rPr>
                          <w:rFonts w:ascii="Arial" w:hAnsi="Arial" w:cs="Arial"/>
                          <w:sz w:val="24"/>
                        </w:rPr>
                      </w:pPr>
                      <w:r w:rsidRPr="001E43BB">
                        <w:rPr>
                          <w:rFonts w:ascii="Arial" w:hAnsi="Arial" w:cs="Arial"/>
                          <w:sz w:val="24"/>
                        </w:rPr>
                        <w:t>We can’t promise it will help you book a 20 date national tour, but we hope it provides a useful insight into programmers and programming and helps you in your approach to venues.</w:t>
                      </w:r>
                    </w:p>
                    <w:p w14:paraId="1F9BEAAA" w14:textId="77777777" w:rsidR="00F238B6" w:rsidRPr="001E43BB" w:rsidRDefault="00F238B6" w:rsidP="00C1267A">
                      <w:pPr>
                        <w:spacing w:after="240"/>
                        <w:jc w:val="both"/>
                        <w:rPr>
                          <w:rFonts w:ascii="Arial" w:hAnsi="Arial" w:cs="Arial"/>
                          <w:sz w:val="24"/>
                        </w:rPr>
                      </w:pPr>
                      <w:r w:rsidRPr="001E43BB">
                        <w:rPr>
                          <w:rFonts w:ascii="Arial" w:hAnsi="Arial" w:cs="Arial"/>
                          <w:sz w:val="24"/>
                        </w:rPr>
                        <w:t>There is one key piece of advice:</w:t>
                      </w:r>
                    </w:p>
                    <w:p w14:paraId="1F9BEAAB" w14:textId="77777777" w:rsidR="00F238B6" w:rsidRPr="001E43BB" w:rsidRDefault="00F238B6" w:rsidP="00C1267A">
                      <w:pPr>
                        <w:spacing w:after="240"/>
                        <w:jc w:val="center"/>
                        <w:rPr>
                          <w:rFonts w:ascii="Arial" w:hAnsi="Arial" w:cs="Arial"/>
                          <w:b/>
                          <w:bCs/>
                          <w:i/>
                          <w:iCs/>
                          <w:sz w:val="24"/>
                        </w:rPr>
                      </w:pPr>
                      <w:r w:rsidRPr="001E43BB">
                        <w:rPr>
                          <w:rFonts w:ascii="Arial" w:hAnsi="Arial" w:cs="Arial"/>
                          <w:b/>
                          <w:bCs/>
                          <w:i/>
                          <w:iCs/>
                          <w:sz w:val="24"/>
                        </w:rPr>
                        <w:t>Be targeted in your approach</w:t>
                      </w:r>
                    </w:p>
                    <w:p w14:paraId="1F9BEAAC" w14:textId="77777777" w:rsidR="00F238B6" w:rsidRPr="001E43BB" w:rsidRDefault="00F238B6" w:rsidP="0032387D">
                      <w:pPr>
                        <w:spacing w:after="240"/>
                        <w:rPr>
                          <w:rFonts w:ascii="Arial" w:hAnsi="Arial" w:cs="Arial"/>
                          <w:sz w:val="24"/>
                        </w:rPr>
                      </w:pPr>
                      <w:r w:rsidRPr="001E43BB">
                        <w:rPr>
                          <w:rFonts w:ascii="Arial" w:hAnsi="Arial" w:cs="Arial"/>
                          <w:sz w:val="24"/>
                        </w:rPr>
                        <w:t>A blanket approach to venues is unlikely to net results. Being more targeted in approaching venues that have appropriate programmes, policies, spaces and audiences for your work will save you lots of time and energy in the long term. We hope that some of the information included in this guide will help you do that.</w:t>
                      </w:r>
                    </w:p>
                    <w:p w14:paraId="1F9BEAAD" w14:textId="77777777" w:rsidR="00F238B6" w:rsidRPr="001E43BB" w:rsidRDefault="00F238B6" w:rsidP="0032387D">
                      <w:pPr>
                        <w:spacing w:after="240"/>
                        <w:rPr>
                          <w:rFonts w:ascii="Arial" w:hAnsi="Arial" w:cs="Arial"/>
                          <w:sz w:val="24"/>
                        </w:rPr>
                      </w:pPr>
                      <w:r w:rsidRPr="001E43BB">
                        <w:rPr>
                          <w:rFonts w:ascii="Arial" w:hAnsi="Arial" w:cs="Arial"/>
                          <w:sz w:val="24"/>
                        </w:rPr>
                        <w:t>You are far more likely to be successful in getting venues interested in your work if you set out to develop relationships rather than just sell them a show. Think about your core purpose, and that of the venue, and if there is a match, then think about how you can benefit each other.</w:t>
                      </w:r>
                    </w:p>
                    <w:p w14:paraId="1F9BEAAE" w14:textId="33FF6318" w:rsidR="00F238B6" w:rsidRPr="001E43BB" w:rsidRDefault="00F238B6" w:rsidP="0032387D">
                      <w:pPr>
                        <w:spacing w:after="240"/>
                        <w:rPr>
                          <w:rFonts w:ascii="Arial" w:hAnsi="Arial" w:cs="Arial"/>
                          <w:sz w:val="24"/>
                        </w:rPr>
                      </w:pPr>
                      <w:r w:rsidRPr="001E43BB">
                        <w:rPr>
                          <w:rFonts w:ascii="Arial" w:hAnsi="Arial" w:cs="Arial"/>
                          <w:sz w:val="24"/>
                        </w:rPr>
                        <w:t>Once you have identified a target list of venues, start to develop a relationship with them. Be clear about what your rationale is for approaching those venues and be prepared to have honest conversations.</w:t>
                      </w:r>
                    </w:p>
                    <w:p w14:paraId="1F9BEAAF" w14:textId="77777777" w:rsidR="00F238B6" w:rsidRPr="001E43BB" w:rsidRDefault="00F238B6" w:rsidP="0032387D">
                      <w:pPr>
                        <w:spacing w:after="240"/>
                        <w:rPr>
                          <w:rFonts w:ascii="Arial" w:hAnsi="Arial" w:cs="Arial"/>
                          <w:sz w:val="24"/>
                        </w:rPr>
                      </w:pPr>
                      <w:r w:rsidRPr="001E43BB">
                        <w:rPr>
                          <w:rFonts w:ascii="Arial" w:hAnsi="Arial" w:cs="Arial"/>
                          <w:sz w:val="24"/>
                        </w:rPr>
                        <w:t>Being successful doesn’t have to mean touring to 20 different venues; it might be having really good, strong, meaningful relationships with six. Every programmer who does support your work has the potential to be a champion for it, so invest in these relationships.</w:t>
                      </w:r>
                    </w:p>
                    <w:p w14:paraId="1F9BEAB0" w14:textId="77777777" w:rsidR="00F238B6" w:rsidRPr="001E43BB" w:rsidRDefault="00F238B6" w:rsidP="00C1267A">
                      <w:pPr>
                        <w:spacing w:after="240"/>
                        <w:rPr>
                          <w:rFonts w:ascii="Arial" w:hAnsi="Arial" w:cs="Arial"/>
                          <w:sz w:val="24"/>
                        </w:rPr>
                      </w:pPr>
                      <w:r w:rsidRPr="001E43BB">
                        <w:rPr>
                          <w:rFonts w:ascii="Arial" w:hAnsi="Arial" w:cs="Arial"/>
                          <w:sz w:val="24"/>
                        </w:rPr>
                        <w:t>We look forward to getting to know you and your work.</w:t>
                      </w:r>
                    </w:p>
                    <w:p w14:paraId="1F9BEAB1" w14:textId="77777777" w:rsidR="00F238B6" w:rsidRPr="00C1267A" w:rsidRDefault="00F238B6" w:rsidP="00C1267A">
                      <w:pPr>
                        <w:spacing w:after="240"/>
                        <w:rPr>
                          <w:rFonts w:ascii="Verdana" w:hAnsi="Verdana"/>
                          <w:sz w:val="24"/>
                        </w:rPr>
                      </w:pPr>
                      <w:r w:rsidRPr="00C1267A">
                        <w:rPr>
                          <w:rFonts w:ascii="Times New Roman" w:eastAsia="Times New Roman" w:hAnsi="Times New Roman" w:cs="Times New Roman"/>
                          <w:noProof/>
                          <w:szCs w:val="24"/>
                          <w:lang w:eastAsia="en-GB"/>
                        </w:rPr>
                        <w:drawing>
                          <wp:inline distT="0" distB="0" distL="0" distR="0" wp14:anchorId="1F9BEB8C" wp14:editId="1F9BEB8D">
                            <wp:extent cx="1771650" cy="438150"/>
                            <wp:effectExtent l="0" t="0" r="0" b="0"/>
                            <wp:docPr id="27" name="Picture 27" descr="S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g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14:paraId="1F9BEAB2" w14:textId="77777777" w:rsidR="00F238B6" w:rsidRPr="001E43BB" w:rsidRDefault="00F238B6" w:rsidP="00BC2153">
                      <w:pPr>
                        <w:spacing w:after="0"/>
                        <w:rPr>
                          <w:rFonts w:ascii="Arial" w:hAnsi="Arial" w:cs="Arial"/>
                          <w:sz w:val="24"/>
                        </w:rPr>
                      </w:pPr>
                      <w:r w:rsidRPr="001E43BB">
                        <w:rPr>
                          <w:rFonts w:ascii="Arial" w:hAnsi="Arial" w:cs="Arial"/>
                          <w:sz w:val="24"/>
                        </w:rPr>
                        <w:t>Annabel Turpin</w:t>
                      </w:r>
                    </w:p>
                    <w:p w14:paraId="1F9BEAB3" w14:textId="77777777" w:rsidR="00F238B6" w:rsidRPr="001E43BB" w:rsidRDefault="00F238B6" w:rsidP="00BC2153">
                      <w:pPr>
                        <w:spacing w:after="0"/>
                        <w:rPr>
                          <w:rFonts w:ascii="Arial" w:hAnsi="Arial" w:cs="Arial"/>
                          <w:sz w:val="24"/>
                        </w:rPr>
                      </w:pPr>
                      <w:r w:rsidRPr="001E43BB">
                        <w:rPr>
                          <w:rFonts w:ascii="Arial" w:hAnsi="Arial" w:cs="Arial"/>
                          <w:sz w:val="24"/>
                        </w:rPr>
                        <w:t>Chair</w:t>
                      </w:r>
                    </w:p>
                    <w:p w14:paraId="1F9BEAB4" w14:textId="77777777" w:rsidR="00F238B6" w:rsidRPr="001E43BB" w:rsidRDefault="00F238B6" w:rsidP="00C1267A">
                      <w:pPr>
                        <w:spacing w:after="240"/>
                        <w:rPr>
                          <w:rFonts w:ascii="Arial" w:hAnsi="Arial" w:cs="Arial"/>
                          <w:sz w:val="24"/>
                        </w:rPr>
                      </w:pPr>
                      <w:r w:rsidRPr="001E43BB">
                        <w:rPr>
                          <w:rFonts w:ascii="Arial" w:hAnsi="Arial" w:cs="Arial"/>
                          <w:sz w:val="24"/>
                        </w:rPr>
                        <w:t>Venues North</w:t>
                      </w:r>
                    </w:p>
                    <w:p w14:paraId="1F9BEAB5" w14:textId="77777777" w:rsidR="00F238B6" w:rsidRPr="00C1267A" w:rsidRDefault="00F238B6">
                      <w:pPr>
                        <w:rPr>
                          <w:rFonts w:ascii="Verdana" w:hAnsi="Verdana"/>
                        </w:rPr>
                      </w:pPr>
                    </w:p>
                  </w:txbxContent>
                </v:textbox>
                <w10:wrap anchory="page"/>
              </v:shape>
            </w:pict>
          </mc:Fallback>
        </mc:AlternateContent>
      </w:r>
    </w:p>
    <w:p w14:paraId="1F9BDA79" w14:textId="77777777" w:rsidR="00C1267A" w:rsidRDefault="00C1267A"/>
    <w:p w14:paraId="1F9BDA7A" w14:textId="77777777" w:rsidR="00C1267A" w:rsidRDefault="00C1267A"/>
    <w:p w14:paraId="1F9BDA7B" w14:textId="77777777" w:rsidR="00C1267A" w:rsidRDefault="00C1267A"/>
    <w:p w14:paraId="1F9BDA7C" w14:textId="77777777" w:rsidR="00C1267A" w:rsidRDefault="00C1267A"/>
    <w:p w14:paraId="1F9BDA7D" w14:textId="77777777" w:rsidR="00C1267A" w:rsidRDefault="00C1267A"/>
    <w:p w14:paraId="1F9BDA7E" w14:textId="77777777" w:rsidR="00C1267A" w:rsidRDefault="00C1267A"/>
    <w:p w14:paraId="1F9BDA7F" w14:textId="77777777" w:rsidR="00C1267A" w:rsidRDefault="00C1267A"/>
    <w:p w14:paraId="1F9BDA80" w14:textId="77777777" w:rsidR="00C1267A" w:rsidRDefault="00C1267A"/>
    <w:p w14:paraId="1F9BDA81" w14:textId="77777777" w:rsidR="00D3011D" w:rsidRDefault="00D3011D">
      <w:r>
        <w:br w:type="page"/>
      </w:r>
    </w:p>
    <w:p w14:paraId="1F9BDA82" w14:textId="77777777" w:rsidR="00D3011D" w:rsidRDefault="0060539E">
      <w:r>
        <w:rPr>
          <w:noProof/>
          <w:lang w:eastAsia="en-GB"/>
        </w:rPr>
        <w:lastRenderedPageBreak/>
        <mc:AlternateContent>
          <mc:Choice Requires="wps">
            <w:drawing>
              <wp:anchor distT="45720" distB="45720" distL="114300" distR="114300" simplePos="0" relativeHeight="251658244" behindDoc="0" locked="0" layoutInCell="1" allowOverlap="1" wp14:anchorId="1F9BEA30" wp14:editId="1F9BEA31">
                <wp:simplePos x="0" y="0"/>
                <wp:positionH relativeFrom="column">
                  <wp:posOffset>-630555</wp:posOffset>
                </wp:positionH>
                <wp:positionV relativeFrom="page">
                  <wp:posOffset>819785</wp:posOffset>
                </wp:positionV>
                <wp:extent cx="6943725" cy="9238615"/>
                <wp:effectExtent l="0" t="0" r="9525" b="63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38615"/>
                        </a:xfrm>
                        <a:prstGeom prst="rect">
                          <a:avLst/>
                        </a:prstGeom>
                        <a:solidFill>
                          <a:srgbClr val="FFFFFF"/>
                        </a:solidFill>
                        <a:ln w="9525">
                          <a:noFill/>
                          <a:miter lim="800000"/>
                          <a:headEnd/>
                          <a:tailEnd/>
                        </a:ln>
                      </wps:spPr>
                      <wps:txbx id="3">
                        <w:txbxContent>
                          <w:p w14:paraId="1F9BEAB6" w14:textId="77777777" w:rsidR="00F238B6" w:rsidRPr="00134AD1" w:rsidRDefault="00F238B6" w:rsidP="00FB754C">
                            <w:pPr>
                              <w:pStyle w:val="Heading1"/>
                            </w:pPr>
                            <w:bookmarkStart w:id="39" w:name="_Toc434406893"/>
                            <w:bookmarkStart w:id="40" w:name="_Toc434409047"/>
                            <w:bookmarkStart w:id="41" w:name="_Toc434409257"/>
                            <w:bookmarkStart w:id="42" w:name="_Toc434409342"/>
                            <w:bookmarkStart w:id="43" w:name="_Toc434409469"/>
                            <w:bookmarkStart w:id="44" w:name="_Toc434410108"/>
                            <w:bookmarkStart w:id="45" w:name="_Toc434410166"/>
                            <w:bookmarkStart w:id="46" w:name="_Toc434410375"/>
                            <w:bookmarkStart w:id="47" w:name="_Toc434410883"/>
                            <w:bookmarkStart w:id="48" w:name="_Toc434416119"/>
                            <w:bookmarkStart w:id="49" w:name="_Toc434569614"/>
                            <w:bookmarkStart w:id="50" w:name="_Toc434851926"/>
                            <w:bookmarkStart w:id="51" w:name="_Toc435438439"/>
                            <w:bookmarkStart w:id="52" w:name="_Toc436735515"/>
                            <w:bookmarkStart w:id="53" w:name="_Toc91147437"/>
                            <w:bookmarkStart w:id="54" w:name="_Toc97035063"/>
                            <w:bookmarkStart w:id="55" w:name="_Toc100657732"/>
                            <w:r w:rsidRPr="00134AD1">
                              <w:t>General Information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F9BEAB7" w14:textId="77777777" w:rsidR="00F238B6" w:rsidRPr="008B1F73" w:rsidRDefault="00F238B6" w:rsidP="008B1F73">
                            <w:pPr>
                              <w:pStyle w:val="Heading2"/>
                            </w:pPr>
                            <w:bookmarkStart w:id="56" w:name="_Toc434409048"/>
                            <w:bookmarkStart w:id="57" w:name="_Toc434409258"/>
                            <w:bookmarkStart w:id="58" w:name="_Toc434409343"/>
                            <w:bookmarkStart w:id="59" w:name="_Toc434409470"/>
                            <w:bookmarkStart w:id="60" w:name="_Toc434410109"/>
                            <w:bookmarkStart w:id="61" w:name="_Toc434410167"/>
                            <w:bookmarkStart w:id="62" w:name="_Toc434410376"/>
                            <w:bookmarkStart w:id="63" w:name="_Toc434410884"/>
                            <w:bookmarkStart w:id="64" w:name="_Toc434416120"/>
                            <w:bookmarkStart w:id="65" w:name="_Toc434569615"/>
                            <w:bookmarkStart w:id="66" w:name="_Toc434851927"/>
                            <w:bookmarkStart w:id="67" w:name="_Toc435438440"/>
                            <w:bookmarkStart w:id="68" w:name="_Toc436735516"/>
                            <w:bookmarkStart w:id="69" w:name="_Toc91147438"/>
                            <w:bookmarkStart w:id="70" w:name="_Toc97035064"/>
                            <w:bookmarkStart w:id="71" w:name="_Toc100657733"/>
                            <w:r w:rsidRPr="008B1F73">
                              <w:t>What is Venues North?</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8B1F73">
                              <w:t xml:space="preserve"> </w:t>
                            </w:r>
                          </w:p>
                          <w:p w14:paraId="1F9BEAB8"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a network of venues from across the North of England who are committed to supporting artists to create new work. Our aim is to work together as venues to support new and emerging artists from the North to get their work more widely seen regionally, nationally and internationally. </w:t>
                            </w:r>
                          </w:p>
                          <w:p w14:paraId="1F9BEAB9"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not a closed network or an exclusive group of venues, but open to any venue in the North that shares this commitment to artist development and new work. </w:t>
                            </w:r>
                          </w:p>
                          <w:p w14:paraId="1F9BEABA" w14:textId="38E54809" w:rsidR="00F238B6" w:rsidRDefault="00F238B6" w:rsidP="00F34022">
                            <w:pPr>
                              <w:rPr>
                                <w:rFonts w:ascii="Arial" w:hAnsi="Arial" w:cs="Arial"/>
                                <w:color w:val="FF0000"/>
                                <w:sz w:val="24"/>
                              </w:rPr>
                            </w:pPr>
                            <w:r>
                              <w:rPr>
                                <w:rFonts w:ascii="Arial" w:hAnsi="Arial" w:cs="Arial"/>
                                <w:sz w:val="24"/>
                              </w:rPr>
                              <w:t>Current members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12"/>
                              <w:gridCol w:w="5311"/>
                            </w:tblGrid>
                            <w:tr w:rsidR="00F238B6" w14:paraId="50701E6B" w14:textId="77777777" w:rsidTr="0064319A">
                              <w:tc>
                                <w:tcPr>
                                  <w:tcW w:w="5312" w:type="dxa"/>
                                </w:tcPr>
                                <w:p w14:paraId="4CDF8727" w14:textId="04DB044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Alphabetti Theatre                   </w:t>
                                  </w:r>
                                </w:p>
                              </w:tc>
                              <w:tc>
                                <w:tcPr>
                                  <w:tcW w:w="5311" w:type="dxa"/>
                                </w:tcPr>
                                <w:p w14:paraId="3650AFAC" w14:textId="3B319A6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Slung Low’s Hub, Leeds</w:t>
                                  </w:r>
                                </w:p>
                              </w:tc>
                            </w:tr>
                            <w:tr w:rsidR="00F238B6" w14:paraId="29B4ABCD" w14:textId="77777777" w:rsidTr="0064319A">
                              <w:tc>
                                <w:tcPr>
                                  <w:tcW w:w="5312" w:type="dxa"/>
                                </w:tcPr>
                                <w:p w14:paraId="784BCCE7" w14:textId="676ABCD4"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ARC, Stockton Arts Centre                   </w:t>
                                  </w:r>
                                </w:p>
                              </w:tc>
                              <w:tc>
                                <w:tcPr>
                                  <w:tcW w:w="5311" w:type="dxa"/>
                                </w:tcPr>
                                <w:p w14:paraId="0F00B88D" w14:textId="4F9683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Square Chapel Arts Centre, Halifax</w:t>
                                  </w:r>
                                </w:p>
                              </w:tc>
                            </w:tr>
                            <w:tr w:rsidR="00F238B6" w14:paraId="6195B0A9" w14:textId="77777777" w:rsidTr="0064319A">
                              <w:tc>
                                <w:tcPr>
                                  <w:tcW w:w="5312" w:type="dxa"/>
                                </w:tcPr>
                                <w:p w14:paraId="132FA241" w14:textId="339147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Arts Centre Washington       </w:t>
                                  </w:r>
                                </w:p>
                              </w:tc>
                              <w:tc>
                                <w:tcPr>
                                  <w:tcW w:w="5311" w:type="dxa"/>
                                </w:tcPr>
                                <w:p w14:paraId="257055BB" w14:textId="5F25C5C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Stephen Joseph Theatre, Scarborough</w:t>
                                  </w:r>
                                </w:p>
                              </w:tc>
                            </w:tr>
                            <w:tr w:rsidR="00F238B6" w14:paraId="22CF53E0" w14:textId="77777777" w:rsidTr="0064319A">
                              <w:tc>
                                <w:tcPr>
                                  <w:tcW w:w="5312" w:type="dxa"/>
                                </w:tcPr>
                                <w:p w14:paraId="46A73968" w14:textId="5F14947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Bolton Octagon</w:t>
                                  </w:r>
                                  <w:r w:rsidRPr="0041316B">
                                    <w:rPr>
                                      <w:rFonts w:ascii="Arial" w:hAnsi="Arial" w:cs="Arial"/>
                                      <w:bdr w:val="none" w:sz="0" w:space="0" w:color="auto" w:frame="1"/>
                                    </w:rPr>
                                    <w:t>               </w:t>
                                  </w:r>
                                </w:p>
                              </w:tc>
                              <w:tc>
                                <w:tcPr>
                                  <w:tcW w:w="5311" w:type="dxa"/>
                                </w:tcPr>
                                <w:p w14:paraId="185227D8" w14:textId="5D5BFF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Sunderland Culture Company</w:t>
                                  </w:r>
                                </w:p>
                              </w:tc>
                            </w:tr>
                            <w:tr w:rsidR="00F238B6" w14:paraId="70845A5F" w14:textId="77777777" w:rsidTr="0064319A">
                              <w:tc>
                                <w:tcPr>
                                  <w:tcW w:w="5312" w:type="dxa"/>
                                </w:tcPr>
                                <w:p w14:paraId="06D17A04" w14:textId="4A209583"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Brewery Arts Centre, Kendal   </w:t>
                                  </w:r>
                                  <w:r w:rsidRPr="0041316B">
                                    <w:rPr>
                                      <w:rFonts w:ascii="Arial" w:hAnsi="Arial" w:cs="Arial"/>
                                      <w:bdr w:val="none" w:sz="0" w:space="0" w:color="auto" w:frame="1"/>
                                    </w:rPr>
                                    <w:t xml:space="preserve">                    </w:t>
                                  </w:r>
                                </w:p>
                              </w:tc>
                              <w:tc>
                                <w:tcPr>
                                  <w:tcW w:w="5311" w:type="dxa"/>
                                </w:tcPr>
                                <w:p w14:paraId="2D42A36D" w14:textId="5E2605E7"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Civic, Barnsley</w:t>
                                  </w:r>
                                </w:p>
                              </w:tc>
                            </w:tr>
                            <w:tr w:rsidR="00F238B6" w14:paraId="141F2B04" w14:textId="77777777" w:rsidTr="0064319A">
                              <w:tc>
                                <w:tcPr>
                                  <w:tcW w:w="5312" w:type="dxa"/>
                                </w:tcPr>
                                <w:p w14:paraId="208BDD2F" w14:textId="368FEA69"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Cast, Doncaster   </w:t>
                                  </w:r>
                                  <w:r w:rsidRPr="0041316B">
                                    <w:rPr>
                                      <w:rFonts w:ascii="Arial" w:hAnsi="Arial" w:cs="Arial"/>
                                      <w:bdr w:val="none" w:sz="0" w:space="0" w:color="auto" w:frame="1"/>
                                    </w:rPr>
                                    <w:t>                            </w:t>
                                  </w:r>
                                </w:p>
                              </w:tc>
                              <w:tc>
                                <w:tcPr>
                                  <w:tcW w:w="5311" w:type="dxa"/>
                                </w:tcPr>
                                <w:p w14:paraId="30B1127E" w14:textId="41F2F1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Dukes, Lancaster</w:t>
                                  </w:r>
                                </w:p>
                              </w:tc>
                            </w:tr>
                            <w:tr w:rsidR="00F238B6" w14:paraId="52C007AF" w14:textId="77777777" w:rsidTr="0064319A">
                              <w:tc>
                                <w:tcPr>
                                  <w:tcW w:w="5312" w:type="dxa"/>
                                </w:tcPr>
                                <w:p w14:paraId="0AC1F79F" w14:textId="50826CA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Centre for Live Art Yorkshire    </w:t>
                                  </w:r>
                                  <w:r w:rsidRPr="0041316B">
                                    <w:rPr>
                                      <w:rFonts w:ascii="Arial" w:hAnsi="Arial" w:cs="Arial"/>
                                      <w:bdr w:val="none" w:sz="0" w:space="0" w:color="auto" w:frame="1"/>
                                    </w:rPr>
                                    <w:t>         </w:t>
                                  </w:r>
                                </w:p>
                              </w:tc>
                              <w:tc>
                                <w:tcPr>
                                  <w:tcW w:w="5311" w:type="dxa"/>
                                </w:tcPr>
                                <w:p w14:paraId="4E4546F5" w14:textId="37A4214F"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T</w:t>
                                  </w:r>
                                  <w:r w:rsidRPr="0041316B">
                                    <w:rPr>
                                      <w:rFonts w:ascii="Arial" w:hAnsi="Arial" w:cs="Arial"/>
                                      <w:bdr w:val="none" w:sz="0" w:space="0" w:color="auto" w:frame="1"/>
                                      <w:shd w:val="clear" w:color="auto" w:fill="FFFFFF"/>
                                    </w:rPr>
                                    <w:t>he Edge Theatre &amp; Arts Centre, Chorlton</w:t>
                                  </w:r>
                                </w:p>
                              </w:tc>
                            </w:tr>
                            <w:tr w:rsidR="00F238B6" w14:paraId="243AEDBF" w14:textId="77777777" w:rsidTr="0064319A">
                              <w:tc>
                                <w:tcPr>
                                  <w:tcW w:w="5312" w:type="dxa"/>
                                </w:tcPr>
                                <w:p w14:paraId="2BF3A6E2" w14:textId="237C416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Contact, Manchester  </w:t>
                                  </w:r>
                                  <w:r w:rsidRPr="0041316B">
                                    <w:rPr>
                                      <w:rFonts w:ascii="Arial" w:hAnsi="Arial" w:cs="Arial"/>
                                      <w:bdr w:val="none" w:sz="0" w:space="0" w:color="auto" w:frame="1"/>
                                    </w:rPr>
                                    <w:t>  </w:t>
                                  </w:r>
                                </w:p>
                              </w:tc>
                              <w:tc>
                                <w:tcPr>
                                  <w:tcW w:w="5311" w:type="dxa"/>
                                </w:tcPr>
                                <w:p w14:paraId="3D55EB91" w14:textId="1491C58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Lowry, Salford</w:t>
                                  </w:r>
                                </w:p>
                              </w:tc>
                            </w:tr>
                            <w:tr w:rsidR="00F238B6" w14:paraId="638BA804" w14:textId="77777777" w:rsidTr="0064319A">
                              <w:tc>
                                <w:tcPr>
                                  <w:tcW w:w="5312" w:type="dxa"/>
                                </w:tcPr>
                                <w:p w14:paraId="1D37405D" w14:textId="1124EC1A"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Gala Theatre, Durham</w:t>
                                  </w:r>
                                  <w:r w:rsidRPr="0041316B">
                                    <w:rPr>
                                      <w:rFonts w:ascii="Arial" w:hAnsi="Arial" w:cs="Arial"/>
                                      <w:bdr w:val="none" w:sz="0" w:space="0" w:color="auto" w:frame="1"/>
                                    </w:rPr>
                                    <w:t>                                  </w:t>
                                  </w:r>
                                </w:p>
                              </w:tc>
                              <w:tc>
                                <w:tcPr>
                                  <w:tcW w:w="5311" w:type="dxa"/>
                                </w:tcPr>
                                <w:p w14:paraId="6BACE9A1" w14:textId="427409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Octagon Centre, University of Sheffield</w:t>
                                  </w:r>
                                </w:p>
                              </w:tc>
                            </w:tr>
                            <w:tr w:rsidR="00F238B6" w14:paraId="46DD68C9" w14:textId="77777777" w:rsidTr="0064319A">
                              <w:tc>
                                <w:tcPr>
                                  <w:tcW w:w="5312" w:type="dxa"/>
                                </w:tcPr>
                                <w:p w14:paraId="5F74EB0F" w14:textId="429960D7"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Gosforth Civic Theatre     </w:t>
                                  </w:r>
                                  <w:r w:rsidRPr="0041316B">
                                    <w:rPr>
                                      <w:rFonts w:ascii="Arial" w:hAnsi="Arial" w:cs="Arial"/>
                                      <w:bdr w:val="none" w:sz="0" w:space="0" w:color="auto" w:frame="1"/>
                                    </w:rPr>
                                    <w:t xml:space="preserve">                             </w:t>
                                  </w:r>
                                </w:p>
                              </w:tc>
                              <w:tc>
                                <w:tcPr>
                                  <w:tcW w:w="5311" w:type="dxa"/>
                                </w:tcPr>
                                <w:p w14:paraId="236A7A2A" w14:textId="314988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by the Lake, Keswick</w:t>
                                  </w:r>
                                </w:p>
                              </w:tc>
                            </w:tr>
                            <w:tr w:rsidR="00F238B6" w14:paraId="30937110" w14:textId="77777777" w:rsidTr="0064319A">
                              <w:tc>
                                <w:tcPr>
                                  <w:tcW w:w="5312" w:type="dxa"/>
                                </w:tcPr>
                                <w:p w14:paraId="0DBCA5E8" w14:textId="131C5FF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Harrogate Theatre</w:t>
                                  </w:r>
                                  <w:r w:rsidRPr="0041316B">
                                    <w:rPr>
                                      <w:rFonts w:ascii="Arial" w:hAnsi="Arial" w:cs="Arial"/>
                                      <w:bdr w:val="none" w:sz="0" w:space="0" w:color="auto" w:frame="1"/>
                                    </w:rPr>
                                    <w:t>                             </w:t>
                                  </w:r>
                                </w:p>
                              </w:tc>
                              <w:tc>
                                <w:tcPr>
                                  <w:tcW w:w="5311" w:type="dxa"/>
                                </w:tcPr>
                                <w:p w14:paraId="193565EA" w14:textId="105248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Delicatessen, Sheffield</w:t>
                                  </w:r>
                                </w:p>
                              </w:tc>
                            </w:tr>
                            <w:tr w:rsidR="00F238B6" w14:paraId="77FB7672" w14:textId="77777777" w:rsidTr="0064319A">
                              <w:tc>
                                <w:tcPr>
                                  <w:tcW w:w="5312" w:type="dxa"/>
                                </w:tcPr>
                                <w:p w14:paraId="57C211BE" w14:textId="3A77704F"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HOME, Manchester</w:t>
                                  </w:r>
                                  <w:r w:rsidRPr="0041316B">
                                    <w:rPr>
                                      <w:rFonts w:ascii="Arial" w:hAnsi="Arial" w:cs="Arial"/>
                                      <w:bdr w:val="none" w:sz="0" w:space="0" w:color="auto" w:frame="1"/>
                                    </w:rPr>
                                    <w:t>                                 </w:t>
                                  </w:r>
                                </w:p>
                              </w:tc>
                              <w:tc>
                                <w:tcPr>
                                  <w:tcW w:w="5311" w:type="dxa"/>
                                </w:tcPr>
                                <w:p w14:paraId="4B2F7DD7" w14:textId="0804645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in the Mill, Bradford</w:t>
                                  </w:r>
                                </w:p>
                              </w:tc>
                            </w:tr>
                            <w:tr w:rsidR="00F238B6" w14:paraId="3A09B936" w14:textId="77777777" w:rsidTr="0064319A">
                              <w:tc>
                                <w:tcPr>
                                  <w:tcW w:w="5312" w:type="dxa"/>
                                </w:tcPr>
                                <w:p w14:paraId="32CA9E5B" w14:textId="1BEBA72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Hull Truck Theatre                                   </w:t>
                                  </w:r>
                                </w:p>
                              </w:tc>
                              <w:tc>
                                <w:tcPr>
                                  <w:tcW w:w="5311" w:type="dxa"/>
                                </w:tcPr>
                                <w:p w14:paraId="2229D629" w14:textId="4188BEE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Royal, Wakefield</w:t>
                                  </w:r>
                                </w:p>
                              </w:tc>
                            </w:tr>
                            <w:tr w:rsidR="00F238B6" w14:paraId="73632877" w14:textId="77777777" w:rsidTr="0064319A">
                              <w:tc>
                                <w:tcPr>
                                  <w:tcW w:w="5312" w:type="dxa"/>
                                </w:tcPr>
                                <w:p w14:paraId="6063A90B" w14:textId="1E180E5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Interplay, Leeds                                         </w:t>
                                  </w:r>
                                </w:p>
                              </w:tc>
                              <w:tc>
                                <w:tcPr>
                                  <w:tcW w:w="5311" w:type="dxa"/>
                                </w:tcPr>
                                <w:p w14:paraId="6A590008" w14:textId="558130D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Unity Theatre, Liverpool</w:t>
                                  </w:r>
                                </w:p>
                              </w:tc>
                            </w:tr>
                            <w:tr w:rsidR="00F238B6" w14:paraId="32366151" w14:textId="77777777" w:rsidTr="0064319A">
                              <w:tc>
                                <w:tcPr>
                                  <w:tcW w:w="5312" w:type="dxa"/>
                                </w:tcPr>
                                <w:p w14:paraId="21E43442" w14:textId="192AE82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Lawrence Batley Theatre, Huddersfield   </w:t>
                                  </w:r>
                                </w:p>
                              </w:tc>
                              <w:tc>
                                <w:tcPr>
                                  <w:tcW w:w="5311" w:type="dxa"/>
                                </w:tcPr>
                                <w:p w14:paraId="4AB58EDC" w14:textId="17FC06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University of Salford</w:t>
                                  </w:r>
                                  <w:r w:rsidRPr="0041316B">
                                    <w:rPr>
                                      <w:rFonts w:ascii="Arial" w:hAnsi="Arial" w:cs="Arial"/>
                                      <w:bdr w:val="none" w:sz="0" w:space="0" w:color="auto" w:frame="1"/>
                                    </w:rPr>
                                    <w:t> </w:t>
                                  </w:r>
                                </w:p>
                              </w:tc>
                            </w:tr>
                            <w:tr w:rsidR="00F238B6" w14:paraId="15CB7676" w14:textId="77777777" w:rsidTr="0064319A">
                              <w:tc>
                                <w:tcPr>
                                  <w:tcW w:w="5312" w:type="dxa"/>
                                </w:tcPr>
                                <w:p w14:paraId="1A9C8989" w14:textId="2409706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Leeds Playhouse                 </w:t>
                                  </w:r>
                                  <w:r w:rsidRPr="0041316B">
                                    <w:rPr>
                                      <w:rFonts w:ascii="Arial" w:hAnsi="Arial" w:cs="Arial"/>
                                      <w:bdr w:val="none" w:sz="0" w:space="0" w:color="auto" w:frame="1"/>
                                    </w:rPr>
                                    <w:t> </w:t>
                                  </w:r>
                                </w:p>
                              </w:tc>
                              <w:tc>
                                <w:tcPr>
                                  <w:tcW w:w="5311" w:type="dxa"/>
                                </w:tcPr>
                                <w:p w14:paraId="025519CD" w14:textId="3A9E0C71"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Viaduct Theatre, Dean Clough, Halifax</w:t>
                                  </w:r>
                                </w:p>
                              </w:tc>
                            </w:tr>
                            <w:tr w:rsidR="00F238B6" w14:paraId="0F4B936C" w14:textId="77777777" w:rsidTr="0064319A">
                              <w:tc>
                                <w:tcPr>
                                  <w:tcW w:w="5312" w:type="dxa"/>
                                </w:tcPr>
                                <w:p w14:paraId="54E6DEB1" w14:textId="60226F0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 Theatre, Newcastle</w:t>
                                  </w:r>
                                </w:p>
                              </w:tc>
                              <w:tc>
                                <w:tcPr>
                                  <w:tcW w:w="5311" w:type="dxa"/>
                                </w:tcPr>
                                <w:p w14:paraId="37FA102E" w14:textId="5C500B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Waterside Arts Centre, Sale</w:t>
                                  </w:r>
                                </w:p>
                              </w:tc>
                            </w:tr>
                            <w:tr w:rsidR="00F238B6" w14:paraId="2DE19230" w14:textId="77777777" w:rsidTr="0064319A">
                              <w:tc>
                                <w:tcPr>
                                  <w:tcW w:w="5312" w:type="dxa"/>
                                </w:tcPr>
                                <w:p w14:paraId="1C49AE82" w14:textId="62B53A10"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 Everyman &amp; Playhouse   </w:t>
                                  </w:r>
                                </w:p>
                              </w:tc>
                              <w:tc>
                                <w:tcPr>
                                  <w:tcW w:w="5311" w:type="dxa"/>
                                </w:tcPr>
                                <w:p w14:paraId="51B87EB4" w14:textId="05CFDC9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York Theatre Royal</w:t>
                                  </w:r>
                                </w:p>
                              </w:tc>
                            </w:tr>
                            <w:tr w:rsidR="00F238B6" w14:paraId="4A0E981F" w14:textId="77777777" w:rsidTr="0064319A">
                              <w:tc>
                                <w:tcPr>
                                  <w:tcW w:w="5312" w:type="dxa"/>
                                </w:tcPr>
                                <w:p w14:paraId="22B2F071" w14:textId="7577A18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Liverpool's Royal Court</w:t>
                                  </w:r>
                                </w:p>
                              </w:tc>
                              <w:tc>
                                <w:tcPr>
                                  <w:tcW w:w="5311" w:type="dxa"/>
                                </w:tcPr>
                                <w:p w14:paraId="45BEF6CB" w14:textId="124ECB2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Z-Arts, Manchester</w:t>
                                  </w:r>
                                </w:p>
                              </w:tc>
                            </w:tr>
                            <w:tr w:rsidR="00F238B6" w14:paraId="08F1F9AC" w14:textId="77777777" w:rsidTr="0064319A">
                              <w:tc>
                                <w:tcPr>
                                  <w:tcW w:w="5312" w:type="dxa"/>
                                </w:tcPr>
                                <w:p w14:paraId="65DABB62" w14:textId="097DB4F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Northern Stage, Newcastle</w:t>
                                  </w:r>
                                </w:p>
                              </w:tc>
                              <w:tc>
                                <w:tcPr>
                                  <w:tcW w:w="5311" w:type="dxa"/>
                                </w:tcPr>
                                <w:p w14:paraId="135397C4" w14:textId="38542DDA" w:rsidR="00F238B6" w:rsidRDefault="00F238B6" w:rsidP="0041316B">
                                  <w:pPr>
                                    <w:rPr>
                                      <w:rFonts w:ascii="Arial" w:hAnsi="Arial" w:cs="Arial"/>
                                      <w:color w:val="FF0000"/>
                                      <w:sz w:val="24"/>
                                    </w:rPr>
                                  </w:pPr>
                                </w:p>
                              </w:tc>
                            </w:tr>
                            <w:tr w:rsidR="00F238B6" w14:paraId="4F3E4B16" w14:textId="77777777" w:rsidTr="0064319A">
                              <w:tc>
                                <w:tcPr>
                                  <w:tcW w:w="5312" w:type="dxa"/>
                                </w:tcPr>
                                <w:p w14:paraId="77504E66" w14:textId="3694C6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Coliseum</w:t>
                                  </w:r>
                                </w:p>
                              </w:tc>
                              <w:tc>
                                <w:tcPr>
                                  <w:tcW w:w="5311" w:type="dxa"/>
                                </w:tcPr>
                                <w:p w14:paraId="5EDC949E" w14:textId="106FDC8A" w:rsidR="00F238B6" w:rsidRDefault="00F238B6" w:rsidP="0041316B">
                                  <w:pPr>
                                    <w:rPr>
                                      <w:rFonts w:ascii="Arial" w:hAnsi="Arial" w:cs="Arial"/>
                                      <w:color w:val="FF0000"/>
                                      <w:sz w:val="24"/>
                                    </w:rPr>
                                  </w:pPr>
                                </w:p>
                              </w:tc>
                            </w:tr>
                            <w:tr w:rsidR="00F238B6" w14:paraId="7651EAD6" w14:textId="77777777" w:rsidTr="0064319A">
                              <w:tc>
                                <w:tcPr>
                                  <w:tcW w:w="5312" w:type="dxa"/>
                                </w:tcPr>
                                <w:p w14:paraId="3F12C9D4" w14:textId="455C8A3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Library Studio</w:t>
                                  </w:r>
                                </w:p>
                              </w:tc>
                              <w:tc>
                                <w:tcPr>
                                  <w:tcW w:w="5311" w:type="dxa"/>
                                </w:tcPr>
                                <w:p w14:paraId="4ED5ACC5" w14:textId="2E6C5387" w:rsidR="00F238B6" w:rsidRDefault="00F238B6" w:rsidP="0041316B">
                                  <w:pPr>
                                    <w:rPr>
                                      <w:rFonts w:ascii="Arial" w:hAnsi="Arial" w:cs="Arial"/>
                                      <w:color w:val="FF0000"/>
                                      <w:sz w:val="24"/>
                                    </w:rPr>
                                  </w:pPr>
                                </w:p>
                              </w:tc>
                            </w:tr>
                            <w:tr w:rsidR="00F238B6" w14:paraId="7E753D8D" w14:textId="77777777" w:rsidTr="0064319A">
                              <w:tc>
                                <w:tcPr>
                                  <w:tcW w:w="5312" w:type="dxa"/>
                                </w:tcPr>
                                <w:p w14:paraId="09AAE4C0" w14:textId="782DB94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Royal Exchange, Manchester</w:t>
                                  </w:r>
                                </w:p>
                              </w:tc>
                              <w:tc>
                                <w:tcPr>
                                  <w:tcW w:w="5311" w:type="dxa"/>
                                </w:tcPr>
                                <w:p w14:paraId="7C164C2C" w14:textId="77777777" w:rsidR="00F238B6" w:rsidRDefault="00F238B6" w:rsidP="00E15DF4">
                                  <w:pPr>
                                    <w:rPr>
                                      <w:rFonts w:ascii="Arial" w:hAnsi="Arial" w:cs="Arial"/>
                                      <w:color w:val="FF0000"/>
                                      <w:sz w:val="24"/>
                                    </w:rPr>
                                  </w:pPr>
                                </w:p>
                              </w:tc>
                            </w:tr>
                            <w:tr w:rsidR="00F238B6" w14:paraId="47602082" w14:textId="77777777" w:rsidTr="0064319A">
                              <w:tc>
                                <w:tcPr>
                                  <w:tcW w:w="5312" w:type="dxa"/>
                                </w:tcPr>
                                <w:p w14:paraId="3A6886C6" w14:textId="20167415"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Sheffield Theatres</w:t>
                                  </w:r>
                                </w:p>
                              </w:tc>
                              <w:tc>
                                <w:tcPr>
                                  <w:tcW w:w="5311" w:type="dxa"/>
                                </w:tcPr>
                                <w:p w14:paraId="57071FE9" w14:textId="77777777" w:rsidR="00F238B6" w:rsidRDefault="00F238B6" w:rsidP="00E15DF4">
                                  <w:pPr>
                                    <w:rPr>
                                      <w:rFonts w:ascii="Arial" w:hAnsi="Arial" w:cs="Arial"/>
                                      <w:color w:val="FF0000"/>
                                      <w:sz w:val="24"/>
                                    </w:rPr>
                                  </w:pPr>
                                </w:p>
                              </w:tc>
                            </w:tr>
                          </w:tbl>
                          <w:p w14:paraId="1BFC6979" w14:textId="77777777" w:rsidR="00F238B6" w:rsidRDefault="00F238B6" w:rsidP="00F34022">
                            <w:pPr>
                              <w:rPr>
                                <w:rFonts w:ascii="Arial" w:hAnsi="Arial" w:cs="Arial"/>
                                <w:color w:val="FF0000"/>
                                <w:sz w:val="24"/>
                              </w:rPr>
                            </w:pPr>
                          </w:p>
                          <w:p w14:paraId="1FF2F4A0" w14:textId="77777777" w:rsidR="00F238B6" w:rsidRDefault="00F238B6" w:rsidP="00F34022">
                            <w:pPr>
                              <w:rPr>
                                <w:rFonts w:ascii="Arial" w:hAnsi="Arial" w:cs="Arial"/>
                                <w:color w:val="FF0000"/>
                                <w:sz w:val="24"/>
                              </w:rPr>
                            </w:pPr>
                          </w:p>
                          <w:p w14:paraId="1F9BEAE4" w14:textId="56E7021F" w:rsidR="00F238B6" w:rsidRDefault="00F238B6" w:rsidP="0041316B">
                            <w:pPr>
                              <w:pStyle w:val="xxxxxxxxxxmsonormal"/>
                              <w:shd w:val="clear" w:color="auto" w:fill="FFFFFF"/>
                              <w:spacing w:before="0" w:beforeAutospacing="0" w:after="0" w:afterAutospacing="0"/>
                              <w:rPr>
                                <w:rFonts w:ascii="Arial" w:hAnsi="Arial" w:cs="Arial"/>
                              </w:rPr>
                            </w:pPr>
                            <w:r w:rsidRPr="0041316B">
                              <w:rPr>
                                <w:rFonts w:ascii="Arial" w:hAnsi="Arial" w:cs="Arial"/>
                              </w:rPr>
                              <w:t xml:space="preserve">Venues North members meet three times a year to share our learning around supporting artists, and to champion the artists we support. In addition to publishing this guide, the group has also supported new work made in the North being presented at the Edinburgh Fringe Festival, through publishing annual guides highlighting work supported by member venues and running an inaugural Venues North award in 2019. We are currently planning future activity, taking into account the post-pandemic landscape. </w:t>
                            </w:r>
                          </w:p>
                          <w:p w14:paraId="230ED31D" w14:textId="77777777" w:rsidR="00F238B6" w:rsidRPr="0041316B" w:rsidRDefault="00F238B6" w:rsidP="0041316B">
                            <w:pPr>
                              <w:pStyle w:val="xxxxxxxxxxmsonormal"/>
                              <w:shd w:val="clear" w:color="auto" w:fill="FFFFFF"/>
                              <w:spacing w:before="0" w:beforeAutospacing="0" w:after="0" w:afterAutospacing="0"/>
                              <w:rPr>
                                <w:rFonts w:ascii="Calibri" w:hAnsi="Calibri" w:cs="Calibri"/>
                                <w:color w:val="201F1E"/>
                                <w:sz w:val="22"/>
                                <w:szCs w:val="22"/>
                              </w:rPr>
                            </w:pPr>
                          </w:p>
                          <w:p w14:paraId="69E4C8C9" w14:textId="77777777" w:rsidR="00F238B6" w:rsidRDefault="00F238B6" w:rsidP="008B1F73">
                            <w:pPr>
                              <w:pStyle w:val="Heading2"/>
                            </w:pPr>
                            <w:bookmarkStart w:id="72" w:name="_Toc434409049"/>
                            <w:bookmarkStart w:id="73" w:name="_Toc434409259"/>
                            <w:bookmarkStart w:id="74" w:name="_Toc434409344"/>
                            <w:bookmarkStart w:id="75" w:name="_Toc434409471"/>
                            <w:bookmarkStart w:id="76" w:name="_Toc434410110"/>
                            <w:bookmarkStart w:id="77" w:name="_Toc434410168"/>
                            <w:bookmarkStart w:id="78" w:name="_Toc434410377"/>
                            <w:bookmarkStart w:id="79" w:name="_Toc434410885"/>
                            <w:bookmarkStart w:id="80" w:name="_Toc434416121"/>
                            <w:bookmarkStart w:id="81" w:name="_Toc434569616"/>
                            <w:bookmarkStart w:id="82" w:name="_Toc434851928"/>
                            <w:bookmarkStart w:id="83" w:name="_Toc435438441"/>
                            <w:bookmarkStart w:id="84" w:name="_Toc436735517"/>
                            <w:bookmarkStart w:id="85" w:name="_Toc91147439"/>
                          </w:p>
                          <w:p w14:paraId="1F9BEAE5" w14:textId="469F574C" w:rsidR="00F238B6" w:rsidRPr="001E43BB" w:rsidRDefault="00F238B6" w:rsidP="008B1F73">
                            <w:pPr>
                              <w:pStyle w:val="Heading2"/>
                            </w:pPr>
                            <w:bookmarkStart w:id="86" w:name="_Toc97035065"/>
                            <w:bookmarkStart w:id="87" w:name="_Toc100657734"/>
                            <w:r w:rsidRPr="001E43BB">
                              <w:t>What do we mean by ‘new work’?</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F9BEAE6" w14:textId="77777777" w:rsidR="00F238B6" w:rsidRPr="003764FA" w:rsidRDefault="00F238B6" w:rsidP="005F7486">
                            <w:pPr>
                              <w:spacing w:after="240"/>
                              <w:rPr>
                                <w:rFonts w:ascii="Arial" w:hAnsi="Arial" w:cs="Arial"/>
                                <w:sz w:val="24"/>
                              </w:rPr>
                            </w:pPr>
                            <w:r w:rsidRPr="003764FA">
                              <w:rPr>
                                <w:rFonts w:ascii="Arial" w:hAnsi="Arial" w:cs="Arial"/>
                                <w:sz w:val="24"/>
                              </w:rPr>
                              <w:t>By new work, we mean new theatre and performance, usually devised work or new writing, or work that explores the boundaries of theatrical form.</w:t>
                            </w:r>
                          </w:p>
                          <w:p w14:paraId="1F9BEAE7" w14:textId="5268D432" w:rsidR="00F238B6" w:rsidRPr="008C7132" w:rsidRDefault="00F238B6" w:rsidP="00134AD1">
                            <w:pPr>
                              <w:spacing w:after="240"/>
                              <w:rPr>
                                <w:rFonts w:ascii="Arial" w:hAnsi="Arial" w:cs="Arial"/>
                                <w:sz w:val="24"/>
                              </w:rPr>
                            </w:pPr>
                            <w:r w:rsidRPr="008C7132">
                              <w:rPr>
                                <w:rFonts w:ascii="Arial" w:hAnsi="Arial" w:cs="Arial"/>
                                <w:sz w:val="24"/>
                              </w:rPr>
                              <w:t xml:space="preserve">We recognise that whilst dance can sit within this definition, and many of our members programme dance, there are specialist development agencies supporting dance in the North. We have included their details below. </w:t>
                            </w:r>
                          </w:p>
                          <w:p w14:paraId="1F9BEAE8" w14:textId="77777777" w:rsidR="00F238B6" w:rsidRPr="001E43BB" w:rsidRDefault="00F238B6" w:rsidP="008B1F73">
                            <w:pPr>
                              <w:pStyle w:val="Heading2"/>
                            </w:pPr>
                            <w:bookmarkStart w:id="88" w:name="_Toc434409050"/>
                            <w:bookmarkStart w:id="89" w:name="_Toc434409260"/>
                            <w:bookmarkStart w:id="90" w:name="_Toc434409345"/>
                            <w:bookmarkStart w:id="91" w:name="_Toc434409472"/>
                            <w:bookmarkStart w:id="92" w:name="_Toc434410111"/>
                            <w:bookmarkStart w:id="93" w:name="_Toc434410169"/>
                            <w:bookmarkStart w:id="94" w:name="_Toc434410378"/>
                            <w:bookmarkStart w:id="95" w:name="_Toc434410886"/>
                            <w:bookmarkStart w:id="96" w:name="_Toc434416122"/>
                            <w:bookmarkStart w:id="97" w:name="_Toc434569617"/>
                            <w:bookmarkStart w:id="98" w:name="_Toc434851929"/>
                            <w:bookmarkStart w:id="99" w:name="_Toc435438442"/>
                            <w:bookmarkStart w:id="100" w:name="_Toc436735518"/>
                            <w:bookmarkStart w:id="101" w:name="_Toc91147440"/>
                            <w:bookmarkStart w:id="102" w:name="_Toc97035066"/>
                            <w:bookmarkStart w:id="103" w:name="_Toc100657735"/>
                            <w:r w:rsidRPr="001E43BB">
                              <w:t>How do Venues North members support artists?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1F9BEAE9" w14:textId="77777777" w:rsidR="00F238B6" w:rsidRPr="003764FA" w:rsidRDefault="00F238B6" w:rsidP="00D3011D">
                            <w:pPr>
                              <w:rPr>
                                <w:rFonts w:ascii="Arial" w:hAnsi="Arial" w:cs="Arial"/>
                                <w:sz w:val="24"/>
                              </w:rPr>
                            </w:pPr>
                            <w:r w:rsidRPr="003764FA">
                              <w:rPr>
                                <w:rFonts w:ascii="Arial" w:hAnsi="Arial" w:cs="Arial"/>
                                <w:sz w:val="24"/>
                              </w:rPr>
                              <w:t xml:space="preserve">The individual venue information below lists many ways that Venues North members support artists. The overarching ethos of Venues North, which all members have signed up to, is that we will, whenever and wherever possible, do the following: </w:t>
                            </w:r>
                          </w:p>
                          <w:p w14:paraId="1F9BEAEA"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talk to artists, and respond when they contact us</w:t>
                            </w:r>
                          </w:p>
                          <w:p w14:paraId="1F9BEAEB"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honest, even if that means saying no or that we don’t like someone’s work, or we don’t think it is good enough</w:t>
                            </w:r>
                          </w:p>
                          <w:p w14:paraId="1F9BEAEC"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clear and transparent in what we offer in terms of support for artists</w:t>
                            </w:r>
                          </w:p>
                          <w:p w14:paraId="1F9BEAED"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signpost artists to other people if we can’t help them</w:t>
                            </w:r>
                          </w:p>
                          <w:p w14:paraId="1F9BEAEE" w14:textId="77777777" w:rsidR="00F238B6" w:rsidRPr="001E43BB" w:rsidRDefault="00F238B6" w:rsidP="008B1F73">
                            <w:pPr>
                              <w:pStyle w:val="Heading2"/>
                            </w:pPr>
                            <w:bookmarkStart w:id="104" w:name="_Toc434409051"/>
                            <w:bookmarkStart w:id="105" w:name="_Toc434409261"/>
                            <w:bookmarkStart w:id="106" w:name="_Toc434409346"/>
                            <w:bookmarkStart w:id="107" w:name="_Toc434409473"/>
                            <w:bookmarkStart w:id="108" w:name="_Toc434410112"/>
                            <w:bookmarkStart w:id="109" w:name="_Toc434410170"/>
                            <w:bookmarkStart w:id="110" w:name="_Toc434410379"/>
                            <w:bookmarkStart w:id="111" w:name="_Toc434410887"/>
                            <w:bookmarkStart w:id="112" w:name="_Toc434416123"/>
                            <w:bookmarkStart w:id="113" w:name="_Toc434569618"/>
                            <w:bookmarkStart w:id="114" w:name="_Toc434851930"/>
                            <w:bookmarkStart w:id="115" w:name="_Toc435438443"/>
                            <w:bookmarkStart w:id="116" w:name="_Toc436735519"/>
                            <w:bookmarkStart w:id="117" w:name="_Toc91147441"/>
                            <w:bookmarkStart w:id="118" w:name="_Toc97035067"/>
                            <w:bookmarkStart w:id="119" w:name="_Toc100657736"/>
                            <w:r w:rsidRPr="001E43BB">
                              <w:t>Which programmers should you talk to?</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1E43BB">
                              <w:t xml:space="preserve"> </w:t>
                            </w:r>
                          </w:p>
                          <w:p w14:paraId="1F9BEAEF" w14:textId="2DF7516B" w:rsidR="00F238B6" w:rsidRPr="003764FA" w:rsidRDefault="00F238B6" w:rsidP="00134AD1">
                            <w:pPr>
                              <w:spacing w:after="240"/>
                              <w:rPr>
                                <w:rFonts w:ascii="Arial" w:hAnsi="Arial" w:cs="Arial"/>
                                <w:sz w:val="24"/>
                              </w:rPr>
                            </w:pPr>
                            <w:r w:rsidRPr="003764FA">
                              <w:rPr>
                                <w:rFonts w:ascii="Arial" w:hAnsi="Arial" w:cs="Arial"/>
                                <w:sz w:val="24"/>
                              </w:rPr>
                              <w:t xml:space="preserve">Every venue is different, and the more targeted you can be in selecting which venues to approach, the more likely you are to get a response. The information about each venue included below should help with this but do have a good browse around each venue’s current programme and see whether you think your work is really likely to fit. </w:t>
                            </w:r>
                          </w:p>
                          <w:p w14:paraId="1F9BEAF0" w14:textId="77777777" w:rsidR="00F238B6" w:rsidRPr="003764FA" w:rsidRDefault="00F238B6" w:rsidP="00134AD1">
                            <w:pPr>
                              <w:spacing w:after="240"/>
                              <w:rPr>
                                <w:rFonts w:ascii="Arial" w:hAnsi="Arial" w:cs="Arial"/>
                                <w:sz w:val="24"/>
                              </w:rPr>
                            </w:pPr>
                            <w:r w:rsidRPr="003764FA">
                              <w:rPr>
                                <w:rFonts w:ascii="Arial" w:hAnsi="Arial" w:cs="Arial"/>
                                <w:sz w:val="24"/>
                              </w:rPr>
                              <w:t xml:space="preserve">Also, look at the tour schedules for other another artist or companies who you think make work that might appeal to similar audiences as your own, and consider approaching these venues. </w:t>
                            </w:r>
                          </w:p>
                          <w:p w14:paraId="1F9BEAF2" w14:textId="4A3AD378" w:rsidR="00F238B6" w:rsidRPr="003764FA" w:rsidRDefault="00F238B6" w:rsidP="003764FA">
                            <w:pPr>
                              <w:spacing w:after="240"/>
                              <w:rPr>
                                <w:rFonts w:ascii="Arial" w:hAnsi="Arial" w:cs="Arial"/>
                                <w:sz w:val="24"/>
                              </w:rPr>
                            </w:pPr>
                            <w:r w:rsidRPr="003764FA">
                              <w:rPr>
                                <w:rFonts w:ascii="Arial" w:hAnsi="Arial" w:cs="Arial"/>
                                <w:sz w:val="24"/>
                              </w:rPr>
                              <w:t>Know your geography – and if you don’t, buy a map! Many venues have exclusion clauses, either because they share audiences or want their programme to complement rather than replicate that of nearby venues, so do take this into account before approaching venues or ask about catchment areas and exclusion clau</w:t>
                            </w:r>
                            <w:r>
                              <w:rPr>
                                <w:rFonts w:ascii="Arial" w:hAnsi="Arial" w:cs="Arial"/>
                                <w:sz w:val="24"/>
                              </w:rPr>
                              <w:t>ses early in your conversation.</w:t>
                            </w:r>
                          </w:p>
                          <w:p w14:paraId="1F9BEAF3" w14:textId="77777777" w:rsidR="00F238B6" w:rsidRPr="001E43BB" w:rsidRDefault="00F238B6" w:rsidP="008B1F73">
                            <w:pPr>
                              <w:pStyle w:val="Heading2"/>
                            </w:pPr>
                            <w:bookmarkStart w:id="120" w:name="_Toc434409052"/>
                            <w:bookmarkStart w:id="121" w:name="_Toc434409262"/>
                            <w:bookmarkStart w:id="122" w:name="_Toc434409347"/>
                            <w:bookmarkStart w:id="123" w:name="_Toc434409474"/>
                            <w:bookmarkStart w:id="124" w:name="_Toc434410113"/>
                            <w:bookmarkStart w:id="125" w:name="_Toc434410171"/>
                            <w:bookmarkStart w:id="126" w:name="_Toc434410380"/>
                            <w:bookmarkStart w:id="127" w:name="_Toc434410888"/>
                            <w:bookmarkStart w:id="128" w:name="_Toc434416124"/>
                            <w:bookmarkStart w:id="129" w:name="_Toc434569619"/>
                            <w:bookmarkStart w:id="130" w:name="_Toc434851931"/>
                            <w:bookmarkStart w:id="131" w:name="_Toc435438444"/>
                            <w:bookmarkStart w:id="132" w:name="_Toc436735520"/>
                            <w:bookmarkStart w:id="133" w:name="_Toc91147442"/>
                            <w:bookmarkStart w:id="134" w:name="_Toc97035068"/>
                            <w:bookmarkStart w:id="135" w:name="_Toc100657737"/>
                            <w:r w:rsidRPr="001E43BB">
                              <w:t>How do you get to know programmers?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F9BEAF4" w14:textId="77777777" w:rsidR="00F238B6" w:rsidRPr="003764FA" w:rsidRDefault="00F238B6" w:rsidP="00D3011D">
                            <w:pPr>
                              <w:rPr>
                                <w:rFonts w:ascii="Arial" w:hAnsi="Arial" w:cs="Arial"/>
                                <w:sz w:val="24"/>
                              </w:rPr>
                            </w:pPr>
                            <w:r w:rsidRPr="00EB3A61">
                              <w:rPr>
                                <w:rFonts w:ascii="Arial" w:hAnsi="Arial" w:cs="Arial"/>
                                <w:sz w:val="24"/>
                              </w:rPr>
                              <w:t xml:space="preserve">Performance is based on a relationship between artists and audiences, and programmers are, momentarily at least, at the centre of that relationship. Therefore, if your work is designed to be presented in a </w:t>
                            </w:r>
                            <w:r w:rsidRPr="003764FA">
                              <w:rPr>
                                <w:rFonts w:ascii="Arial" w:hAnsi="Arial" w:cs="Arial"/>
                                <w:sz w:val="24"/>
                              </w:rPr>
                              <w:t xml:space="preserve">programmed venue, building a relationship with programmers is the first stage in building a relationship with potential audiences. </w:t>
                            </w:r>
                          </w:p>
                          <w:p w14:paraId="1F9BEAF5" w14:textId="77777777" w:rsidR="00F238B6" w:rsidRPr="003764FA" w:rsidRDefault="00F238B6" w:rsidP="00D3011D">
                            <w:pPr>
                              <w:rPr>
                                <w:rFonts w:ascii="Arial" w:hAnsi="Arial" w:cs="Arial"/>
                                <w:sz w:val="24"/>
                              </w:rPr>
                            </w:pPr>
                            <w:r w:rsidRPr="003764FA">
                              <w:rPr>
                                <w:rFonts w:ascii="Arial" w:hAnsi="Arial" w:cs="Arial"/>
                                <w:sz w:val="24"/>
                              </w:rPr>
                              <w:t>Approaching programmers can be hard, but Venues North members are committed to ensuring they are accessible to artists. Aside from direct contact via phone or email (see venue information below for individual preferences on contact methods) here are some other ways of getting to know programmers:</w:t>
                            </w:r>
                          </w:p>
                          <w:p w14:paraId="1F9BEAF6" w14:textId="1780F8AB" w:rsidR="00F238B6" w:rsidRPr="003764FA" w:rsidRDefault="00F238B6" w:rsidP="00694336">
                            <w:pPr>
                              <w:numPr>
                                <w:ilvl w:val="0"/>
                                <w:numId w:val="43"/>
                              </w:numPr>
                              <w:rPr>
                                <w:rFonts w:ascii="Arial" w:hAnsi="Arial" w:cs="Arial"/>
                                <w:sz w:val="24"/>
                              </w:rPr>
                            </w:pPr>
                            <w:r w:rsidRPr="003764FA">
                              <w:rPr>
                                <w:rFonts w:ascii="Arial" w:hAnsi="Arial" w:cs="Arial"/>
                                <w:sz w:val="24"/>
                              </w:rPr>
                              <w:t>At gatherings of programmers and artists (</w:t>
                            </w:r>
                            <w:proofErr w:type="spellStart"/>
                            <w:r w:rsidRPr="003764FA">
                              <w:rPr>
                                <w:rFonts w:ascii="Arial" w:hAnsi="Arial" w:cs="Arial"/>
                                <w:sz w:val="24"/>
                              </w:rPr>
                              <w:t>eg</w:t>
                            </w:r>
                            <w:proofErr w:type="spellEnd"/>
                            <w:r w:rsidRPr="003764FA">
                              <w:rPr>
                                <w:rFonts w:ascii="Arial" w:hAnsi="Arial" w:cs="Arial"/>
                                <w:sz w:val="24"/>
                              </w:rPr>
                              <w:t xml:space="preserve"> festivals and showcases)</w:t>
                            </w:r>
                          </w:p>
                          <w:p w14:paraId="1F9BEAF7"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At shows – programmers often see work in their own venue, so attending a show at their venue and asking for a meeting beforehand is a good tactic</w:t>
                            </w:r>
                          </w:p>
                          <w:p w14:paraId="1F9BEAF8" w14:textId="675BD7A5"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scratch nights – programmers interested in new work often attend scratch nights, which are run regularly in the North </w:t>
                            </w:r>
                            <w:r w:rsidRPr="003D60E4">
                              <w:rPr>
                                <w:rFonts w:ascii="Arial" w:hAnsi="Arial" w:cs="Arial"/>
                                <w:sz w:val="24"/>
                              </w:rPr>
                              <w:t>by The Civic in Barnsley, The Edge, Hull Truck, Liverpool Everyman and Theatre by the Lake in Kendall.</w:t>
                            </w:r>
                          </w:p>
                          <w:p w14:paraId="1F9BEAF9"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Via social media – follow programmers on Twitter or Facebook and join or initiate conversations</w:t>
                            </w:r>
                          </w:p>
                          <w:p w14:paraId="1F9BEAFA" w14:textId="6DD88A26" w:rsidR="00F238B6" w:rsidRPr="003E25FB" w:rsidRDefault="00F238B6" w:rsidP="00694336">
                            <w:pPr>
                              <w:numPr>
                                <w:ilvl w:val="0"/>
                                <w:numId w:val="43"/>
                              </w:numPr>
                              <w:rPr>
                                <w:rFonts w:ascii="Arial" w:hAnsi="Arial" w:cs="Arial"/>
                                <w:sz w:val="24"/>
                              </w:rPr>
                            </w:pPr>
                            <w:r w:rsidRPr="003E25FB">
                              <w:rPr>
                                <w:rFonts w:ascii="Arial" w:hAnsi="Arial" w:cs="Arial"/>
                                <w:sz w:val="24"/>
                              </w:rPr>
                              <w:t>At special events for artists, such as The North East Exchange, Push Festival, and Pitch Parties at The Lowry.</w:t>
                            </w:r>
                          </w:p>
                          <w:p w14:paraId="1F9BEAFB" w14:textId="3591ED98"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the bar – where programmers can often be found pre and post show, both for informal and curated </w:t>
                            </w:r>
                            <w:r>
                              <w:rPr>
                                <w:rFonts w:ascii="Arial" w:hAnsi="Arial" w:cs="Arial"/>
                                <w:sz w:val="24"/>
                              </w:rPr>
                              <w:t>discussions</w:t>
                            </w:r>
                          </w:p>
                          <w:p w14:paraId="1F9BEAFC" w14:textId="77777777" w:rsidR="00F238B6" w:rsidRPr="00134AD1" w:rsidRDefault="00F238B6" w:rsidP="008B1F73">
                            <w:pPr>
                              <w:pStyle w:val="Heading2"/>
                            </w:pPr>
                            <w:bookmarkStart w:id="136" w:name="_Toc434409053"/>
                            <w:bookmarkStart w:id="137" w:name="_Toc434409263"/>
                            <w:bookmarkStart w:id="138" w:name="_Toc434409348"/>
                            <w:bookmarkStart w:id="139" w:name="_Toc434409475"/>
                            <w:bookmarkStart w:id="140" w:name="_Toc434410114"/>
                            <w:bookmarkStart w:id="141" w:name="_Toc434410172"/>
                            <w:bookmarkStart w:id="142" w:name="_Toc434410381"/>
                            <w:bookmarkStart w:id="143" w:name="_Toc434410889"/>
                            <w:bookmarkStart w:id="144" w:name="_Toc434416125"/>
                            <w:bookmarkStart w:id="145" w:name="_Toc434569620"/>
                            <w:bookmarkStart w:id="146" w:name="_Toc434851932"/>
                            <w:bookmarkStart w:id="147" w:name="_Toc435438445"/>
                            <w:bookmarkStart w:id="148" w:name="_Toc436735521"/>
                            <w:bookmarkStart w:id="149" w:name="_Toc91147443"/>
                            <w:bookmarkStart w:id="150" w:name="_Toc97035069"/>
                            <w:bookmarkStart w:id="151" w:name="_Toc100657738"/>
                            <w:r w:rsidRPr="00134AD1">
                              <w:t>What should you ask programmers for?</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F9BEAFD" w14:textId="77777777" w:rsidR="00F238B6" w:rsidRPr="003764FA" w:rsidRDefault="00F238B6" w:rsidP="00D3011D">
                            <w:pPr>
                              <w:rPr>
                                <w:rFonts w:ascii="Arial" w:hAnsi="Arial" w:cs="Arial"/>
                                <w:sz w:val="24"/>
                              </w:rPr>
                            </w:pPr>
                            <w:r w:rsidRPr="003764FA">
                              <w:rPr>
                                <w:rFonts w:ascii="Arial" w:hAnsi="Arial" w:cs="Arial"/>
                                <w:sz w:val="24"/>
                              </w:rPr>
                              <w:t>Programmers aren’t necessarily going to offer you a two week run in their venue the first time they meet you. In fact, they probably aren’t even going to offer you one night. Offering programmers a range of opportunities to get to know and support your work can help you develop a longer term relationship. Ask them to:</w:t>
                            </w:r>
                          </w:p>
                          <w:p w14:paraId="1F9BEAFE"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your work – and feedback</w:t>
                            </w:r>
                          </w:p>
                          <w:p w14:paraId="1F9BEAFF"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Watch an extract online – and feedback</w:t>
                            </w:r>
                          </w:p>
                          <w:p w14:paraId="1F9BEB00"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 perform at a scratch night</w:t>
                            </w:r>
                          </w:p>
                          <w:p w14:paraId="1F9BEB01"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a work in progress sharing</w:t>
                            </w:r>
                          </w:p>
                          <w:p w14:paraId="1F9BEB02"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Talk to another programmer who has seen your work</w:t>
                            </w:r>
                          </w:p>
                          <w:p w14:paraId="1F9BEB03"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Introduce you to other artists/creatives</w:t>
                            </w:r>
                          </w:p>
                          <w:p w14:paraId="1F9BEB04"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Have a coffee and a ‘no obligation to book your work’ chat</w:t>
                            </w:r>
                          </w:p>
                          <w:p w14:paraId="1F9BEB05"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Show you round their venue</w:t>
                            </w:r>
                          </w:p>
                          <w:p w14:paraId="1F9BEB06" w14:textId="77777777" w:rsidR="00F238B6" w:rsidRPr="003764FA" w:rsidRDefault="00F238B6" w:rsidP="00D3011D">
                            <w:pPr>
                              <w:rPr>
                                <w:rFonts w:ascii="Arial" w:hAnsi="Arial" w:cs="Arial"/>
                                <w:sz w:val="24"/>
                              </w:rPr>
                            </w:pPr>
                            <w:r w:rsidRPr="003764FA">
                              <w:rPr>
                                <w:rFonts w:ascii="Arial" w:hAnsi="Arial" w:cs="Arial"/>
                                <w:sz w:val="24"/>
                              </w:rPr>
                              <w:t xml:space="preserve">If your budget permits, hiring space within a venue for R&amp;D/rehearsals can also be a good way of getting to know an organisation, providing a risk-free opportunity for programmers to get to know you and your work. </w:t>
                            </w:r>
                          </w:p>
                          <w:p w14:paraId="1F9BEB07" w14:textId="77777777" w:rsidR="00F238B6" w:rsidRPr="003764FA" w:rsidRDefault="00F238B6" w:rsidP="00134AD1">
                            <w:pPr>
                              <w:rPr>
                                <w:rFonts w:ascii="Arial" w:hAnsi="Arial" w:cs="Arial"/>
                                <w:sz w:val="24"/>
                              </w:rPr>
                            </w:pPr>
                            <w:r w:rsidRPr="003764FA">
                              <w:rPr>
                                <w:rFonts w:ascii="Arial" w:hAnsi="Arial" w:cs="Arial"/>
                                <w:sz w:val="24"/>
                              </w:rPr>
                              <w:t xml:space="preserve">As the relationship develops, ask if they can: </w:t>
                            </w:r>
                          </w:p>
                          <w:p w14:paraId="1F9BEB08"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 slot at their scratch night</w:t>
                            </w:r>
                          </w:p>
                          <w:p w14:paraId="1F9BEB09"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any R&amp;D or rehearsal space</w:t>
                            </w:r>
                          </w:p>
                          <w:p w14:paraId="1F9BEB0A"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through your promoters pack before you send it out</w:t>
                            </w:r>
                          </w:p>
                          <w:p w14:paraId="1F9BEB0B"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Talk through your creative process/plans with you</w:t>
                            </w:r>
                          </w:p>
                          <w:p w14:paraId="1F9BEB0C"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identify your audiences and how to reach them</w:t>
                            </w:r>
                          </w:p>
                          <w:p w14:paraId="1F9BEB0D"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with your budget</w:t>
                            </w:r>
                          </w:p>
                          <w:p w14:paraId="1F9BEB0E"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over a funding application for you</w:t>
                            </w:r>
                          </w:p>
                          <w:p w14:paraId="1F9BEB0F"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Give advice on fees and financial deals</w:t>
                            </w:r>
                          </w:p>
                          <w:p w14:paraId="1F9BEB10"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support with documenting the development of your work</w:t>
                            </w:r>
                          </w:p>
                          <w:p w14:paraId="1F9BEB11"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outside eye during rehearsals</w:t>
                            </w:r>
                          </w:p>
                          <w:p w14:paraId="1F9BEB12"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develop and/or test associated outreach/wraparound activity</w:t>
                            </w:r>
                          </w:p>
                          <w:p w14:paraId="1F9BEB13"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advocate or champion for your work and talk to other programmers on your behalf</w:t>
                            </w:r>
                          </w:p>
                          <w:p w14:paraId="1F9BEB14"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Like any relationship, it is really important not to force the pace, and to accept a ‘no’ if ultimately that’s the outcome. Be prepared to respond quickly and appropriately, but if you are asking for help or feedback on your work, set realistic timescales – especially if you are asking someone to read over a funding application for you. </w:t>
                            </w:r>
                          </w:p>
                          <w:p w14:paraId="1F9BEB15" w14:textId="77777777" w:rsidR="00F238B6" w:rsidRPr="00134AD1" w:rsidRDefault="00F238B6" w:rsidP="008B1F73">
                            <w:pPr>
                              <w:pStyle w:val="Heading2"/>
                            </w:pPr>
                            <w:bookmarkStart w:id="152" w:name="_Toc434409264"/>
                            <w:bookmarkStart w:id="153" w:name="_Toc434409349"/>
                            <w:bookmarkStart w:id="154" w:name="_Toc434409476"/>
                            <w:bookmarkStart w:id="155" w:name="_Toc434410115"/>
                            <w:bookmarkStart w:id="156" w:name="_Toc434410173"/>
                            <w:bookmarkStart w:id="157" w:name="_Toc434410382"/>
                            <w:bookmarkStart w:id="158" w:name="_Toc434410890"/>
                            <w:bookmarkStart w:id="159" w:name="_Toc434416126"/>
                            <w:bookmarkStart w:id="160" w:name="_Toc434569621"/>
                            <w:bookmarkStart w:id="161" w:name="_Toc434851933"/>
                            <w:bookmarkStart w:id="162" w:name="_Toc435438446"/>
                            <w:bookmarkStart w:id="163" w:name="_Toc436735522"/>
                            <w:bookmarkStart w:id="164" w:name="_Toc91147444"/>
                            <w:bookmarkStart w:id="165" w:name="_Toc97035070"/>
                            <w:bookmarkStart w:id="166" w:name="_Toc100657739"/>
                            <w:r w:rsidRPr="00134AD1">
                              <w:t>Inviting programmers to see your work</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6B7F95D" w14:textId="436F75B9" w:rsidR="00F238B6" w:rsidRDefault="00F238B6" w:rsidP="00134AD1">
                            <w:pPr>
                              <w:rPr>
                                <w:rFonts w:ascii="Arial" w:hAnsi="Arial" w:cs="Arial"/>
                                <w:sz w:val="24"/>
                                <w:szCs w:val="24"/>
                              </w:rPr>
                            </w:pPr>
                            <w:r w:rsidRPr="003764FA">
                              <w:rPr>
                                <w:rFonts w:ascii="Arial" w:hAnsi="Arial" w:cs="Arial"/>
                                <w:sz w:val="24"/>
                                <w:szCs w:val="24"/>
                              </w:rPr>
                              <w:t xml:space="preserve">It is always good to invite programmers to see your work but be realistic on your expectations of how many will be able to respond – there are only seven nights in any one week, and programmers have commitments to seeing work they have already programmed in their own venue as well as work elsewhere. Resources in terms of time and money are limited, so don’t be disappointed if programmers don’t come – but do invite them, and if they aren’t able to attend, do send them links to clips of the work online afterwards. </w:t>
                            </w:r>
                            <w:r>
                              <w:rPr>
                                <w:rFonts w:ascii="Arial" w:hAnsi="Arial" w:cs="Arial"/>
                                <w:sz w:val="24"/>
                                <w:szCs w:val="24"/>
                              </w:rPr>
                              <w:t xml:space="preserve">Full length recordings are great but not every programmer can commit to watching hours of footage. </w:t>
                            </w:r>
                          </w:p>
                          <w:p w14:paraId="1F9BEB17" w14:textId="6BC2AEC7" w:rsidR="00F238B6" w:rsidRDefault="00F238B6" w:rsidP="00134AD1">
                            <w:pPr>
                              <w:rPr>
                                <w:rFonts w:ascii="Arial" w:hAnsi="Arial" w:cs="Arial"/>
                                <w:sz w:val="24"/>
                                <w:szCs w:val="24"/>
                              </w:rPr>
                            </w:pPr>
                            <w:r w:rsidRPr="003764FA">
                              <w:rPr>
                                <w:rFonts w:ascii="Arial" w:hAnsi="Arial" w:cs="Arial"/>
                                <w:sz w:val="24"/>
                                <w:szCs w:val="24"/>
                              </w:rPr>
                              <w:t xml:space="preserve">If programmers do come, don’t expect instant feedback – giving honest feedback is hard, especially if you are expected to give it straight after a show. Suggest in advance a follow up call or email within the next few days, to give them a chance to think about the show and structure their feedback. </w:t>
                            </w:r>
                          </w:p>
                          <w:p w14:paraId="1F9BEB19" w14:textId="77777777" w:rsidR="00F238B6" w:rsidRPr="00134AD1" w:rsidRDefault="00F238B6" w:rsidP="008B1F73">
                            <w:pPr>
                              <w:pStyle w:val="Heading2"/>
                            </w:pPr>
                            <w:bookmarkStart w:id="167" w:name="_Toc434409265"/>
                            <w:bookmarkStart w:id="168" w:name="_Toc434409350"/>
                            <w:bookmarkStart w:id="169" w:name="_Toc434409477"/>
                            <w:bookmarkStart w:id="170" w:name="_Toc434410116"/>
                            <w:bookmarkStart w:id="171" w:name="_Toc434410174"/>
                            <w:bookmarkStart w:id="172" w:name="_Toc434410383"/>
                            <w:bookmarkStart w:id="173" w:name="_Toc434410891"/>
                            <w:bookmarkStart w:id="174" w:name="_Toc434416127"/>
                            <w:bookmarkStart w:id="175" w:name="_Toc434569622"/>
                            <w:bookmarkStart w:id="176" w:name="_Toc434851934"/>
                            <w:bookmarkStart w:id="177" w:name="_Toc435438447"/>
                            <w:bookmarkStart w:id="178" w:name="_Toc436735523"/>
                            <w:bookmarkStart w:id="179" w:name="_Toc91147445"/>
                            <w:bookmarkStart w:id="180" w:name="_Toc97035071"/>
                            <w:bookmarkStart w:id="181" w:name="_Toc100657740"/>
                            <w:r w:rsidRPr="00134AD1">
                              <w:t>When do programmers programme?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F9BEB1A"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One of the most difficult questions programmers get asked is ‘when will you be programming the [insert season]?’ </w:t>
                            </w:r>
                          </w:p>
                          <w:p w14:paraId="1F9BEB1B" w14:textId="77777777" w:rsidR="00F238B6" w:rsidRPr="003764FA" w:rsidRDefault="00F238B6" w:rsidP="00D3011D">
                            <w:pPr>
                              <w:rPr>
                                <w:rFonts w:ascii="Arial" w:hAnsi="Arial" w:cs="Arial"/>
                                <w:sz w:val="24"/>
                                <w:szCs w:val="24"/>
                              </w:rPr>
                            </w:pPr>
                            <w:r w:rsidRPr="003764FA">
                              <w:rPr>
                                <w:rFonts w:ascii="Arial" w:hAnsi="Arial" w:cs="Arial"/>
                                <w:sz w:val="24"/>
                                <w:szCs w:val="24"/>
                              </w:rPr>
                              <w:t>Here are some possible answers:</w:t>
                            </w:r>
                          </w:p>
                          <w:p w14:paraId="1F9BEB1C"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I have got funding next year or not</w:t>
                            </w:r>
                          </w:p>
                          <w:p w14:paraId="1F9BEB1D"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this enormous potential project is going to happen or not</w:t>
                            </w:r>
                          </w:p>
                          <w:p w14:paraId="1F9BEB1E"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have finished writing this funding application</w:t>
                            </w:r>
                          </w:p>
                          <w:p w14:paraId="1F9BEB1F"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get back to my desk with an hour to spare to look at some potential shows</w:t>
                            </w:r>
                          </w:p>
                          <w:p w14:paraId="1F9BEB20" w14:textId="77777777" w:rsidR="00F238B6" w:rsidRPr="00965C2A" w:rsidRDefault="00F238B6" w:rsidP="00694336">
                            <w:pPr>
                              <w:numPr>
                                <w:ilvl w:val="0"/>
                                <w:numId w:val="41"/>
                              </w:numPr>
                              <w:spacing w:after="120"/>
                              <w:rPr>
                                <w:rFonts w:ascii="Arial" w:hAnsi="Arial" w:cs="Arial"/>
                                <w:sz w:val="24"/>
                                <w:szCs w:val="24"/>
                              </w:rPr>
                            </w:pPr>
                            <w:r w:rsidRPr="00965C2A">
                              <w:rPr>
                                <w:rFonts w:ascii="Arial" w:hAnsi="Arial" w:cs="Arial"/>
                                <w:sz w:val="24"/>
                                <w:szCs w:val="24"/>
                              </w:rPr>
                              <w:t>When I get time to watch all the DVDs I’ve been sent</w:t>
                            </w:r>
                          </w:p>
                          <w:p w14:paraId="1F9BEB21"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finished my financial/HR/operational tasks</w:t>
                            </w:r>
                          </w:p>
                          <w:p w14:paraId="1F9BEB22"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someone tells me about a show I am really excited about</w:t>
                            </w:r>
                          </w:p>
                          <w:p w14:paraId="1F9BEB23"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see a show I really want to book</w:t>
                            </w:r>
                          </w:p>
                          <w:p w14:paraId="1F9BEB24"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know what’s out there</w:t>
                            </w:r>
                          </w:p>
                          <w:p w14:paraId="1F9BEB25"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enough potential shows on the table to make a decision about the balance of the programme</w:t>
                            </w:r>
                          </w:p>
                          <w:p w14:paraId="1F9BEB26"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the companies I have provisionally booked know about their funding</w:t>
                            </w:r>
                          </w:p>
                          <w:p w14:paraId="1F9BEB27" w14:textId="43B577D5" w:rsidR="00F238B6" w:rsidRPr="003764FA" w:rsidRDefault="00F238B6" w:rsidP="00706F46">
                            <w:pPr>
                              <w:spacing w:after="240"/>
                              <w:rPr>
                                <w:rFonts w:ascii="Arial" w:hAnsi="Arial" w:cs="Arial"/>
                                <w:sz w:val="24"/>
                              </w:rPr>
                            </w:pPr>
                            <w:r w:rsidRPr="003764FA">
                              <w:rPr>
                                <w:rFonts w:ascii="Arial" w:hAnsi="Arial" w:cs="Arial"/>
                                <w:sz w:val="24"/>
                              </w:rPr>
                              <w:t xml:space="preserve">Programming rarely happens at a set time, especially as many programmers aren’t just programmers, but also act as chief executives, directors, finance and HR managers, building managers and so on. Marketing deadlines </w:t>
                            </w:r>
                            <w:r>
                              <w:rPr>
                                <w:rFonts w:ascii="Arial" w:hAnsi="Arial" w:cs="Arial"/>
                                <w:sz w:val="24"/>
                              </w:rPr>
                              <w:t>sometimes</w:t>
                            </w:r>
                            <w:r w:rsidRPr="003764FA">
                              <w:rPr>
                                <w:rFonts w:ascii="Arial" w:hAnsi="Arial" w:cs="Arial"/>
                                <w:sz w:val="24"/>
                              </w:rPr>
                              <w:t xml:space="preserve"> force a flurry of activity, but this doesn’t necessarily relate to when programmers make decisions. </w:t>
                            </w:r>
                          </w:p>
                          <w:p w14:paraId="1F9BEB28"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short answer is: there is no specific time, other than ‘when I have time, and before the marketing deadline’. </w:t>
                            </w:r>
                          </w:p>
                          <w:p w14:paraId="1F9BEB29"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best answer we’ve been able to come up with is a jigsaw analogy ‘when I have enough of the pieces available to know what the picture might look like’. </w:t>
                            </w:r>
                          </w:p>
                          <w:p w14:paraId="1F9BEB2A" w14:textId="77777777" w:rsidR="00F238B6" w:rsidRPr="003764FA" w:rsidRDefault="00F238B6" w:rsidP="009363D2">
                            <w:pPr>
                              <w:spacing w:after="240"/>
                              <w:rPr>
                                <w:rFonts w:ascii="Arial" w:hAnsi="Arial" w:cs="Arial"/>
                                <w:sz w:val="24"/>
                              </w:rPr>
                            </w:pPr>
                            <w:r w:rsidRPr="003764FA">
                              <w:rPr>
                                <w:rFonts w:ascii="Arial" w:hAnsi="Arial" w:cs="Arial"/>
                                <w:sz w:val="24"/>
                              </w:rPr>
                              <w:t>Neither of these answers are particularly helpful if you are trying to book a tour. However, in the venue information below, each programmer has indicated how far in advance they would prefer to be contacted, when their seasons run and what kind of response you should expect if you do approach them. We hope that helps a little.</w:t>
                            </w:r>
                          </w:p>
                          <w:p w14:paraId="1F9BEB2B" w14:textId="77777777" w:rsidR="00F238B6" w:rsidRPr="009363D2" w:rsidRDefault="00F238B6" w:rsidP="008B1F73">
                            <w:pPr>
                              <w:pStyle w:val="Heading2"/>
                            </w:pPr>
                            <w:bookmarkStart w:id="182" w:name="_Toc434409266"/>
                            <w:bookmarkStart w:id="183" w:name="_Toc434409351"/>
                            <w:bookmarkStart w:id="184" w:name="_Toc434409478"/>
                            <w:bookmarkStart w:id="185" w:name="_Toc434410117"/>
                            <w:bookmarkStart w:id="186" w:name="_Toc434410175"/>
                            <w:bookmarkStart w:id="187" w:name="_Toc434410384"/>
                            <w:bookmarkStart w:id="188" w:name="_Toc434410892"/>
                            <w:bookmarkStart w:id="189" w:name="_Toc434416128"/>
                            <w:bookmarkStart w:id="190" w:name="_Toc434569623"/>
                            <w:bookmarkStart w:id="191" w:name="_Toc434851935"/>
                            <w:bookmarkStart w:id="192" w:name="_Toc435438448"/>
                            <w:bookmarkStart w:id="193" w:name="_Toc436735524"/>
                            <w:bookmarkStart w:id="194" w:name="_Toc91147446"/>
                            <w:bookmarkStart w:id="195" w:name="_Toc97035072"/>
                            <w:bookmarkStart w:id="196" w:name="_Toc100657741"/>
                            <w:r w:rsidRPr="009363D2">
                              <w:t>What do programmers want to know?</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F9BEB2C" w14:textId="77777777" w:rsidR="00F238B6" w:rsidRPr="003764FA" w:rsidRDefault="00F238B6" w:rsidP="00053C84">
                            <w:pPr>
                              <w:spacing w:after="0"/>
                              <w:rPr>
                                <w:rFonts w:ascii="Arial" w:hAnsi="Arial" w:cs="Arial"/>
                                <w:sz w:val="24"/>
                              </w:rPr>
                            </w:pPr>
                            <w:r w:rsidRPr="003764FA">
                              <w:rPr>
                                <w:rFonts w:ascii="Arial" w:hAnsi="Arial" w:cs="Arial"/>
                                <w:sz w:val="24"/>
                              </w:rPr>
                              <w:t xml:space="preserve">Generally, when artists and companies approach programmers, they send information about themselves and their show – what is it about, what does it look like, when is it available. This is essential information but there are some other things that programmers often want to know, such as: </w:t>
                            </w:r>
                          </w:p>
                          <w:p w14:paraId="1F9BEB2D"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Why are you making this show? </w:t>
                            </w:r>
                          </w:p>
                          <w:p w14:paraId="1F9BEB2E"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are you touring now?</w:t>
                            </w:r>
                          </w:p>
                          <w:p w14:paraId="1F9BEB2F"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Who is the show for? </w:t>
                            </w:r>
                          </w:p>
                          <w:p w14:paraId="1F9BEB30"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will you be selling it to them? (copy/image)</w:t>
                            </w:r>
                          </w:p>
                          <w:p w14:paraId="1F9BEB31"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How can you support the venue to reach those potential audiences? </w:t>
                            </w:r>
                          </w:p>
                          <w:p w14:paraId="1F9BEB32"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do you want to visit this venue?</w:t>
                            </w:r>
                          </w:p>
                          <w:p w14:paraId="1F9BEB33"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What kind of financial deal are you looking for? </w:t>
                            </w:r>
                          </w:p>
                          <w:p w14:paraId="1F9BEB34"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A sense of the scale of the show</w:t>
                            </w:r>
                          </w:p>
                          <w:p w14:paraId="1F9BEB35"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What your expectations are in terms of audience numbers</w:t>
                            </w:r>
                          </w:p>
                          <w:p w14:paraId="1F9BEB36"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is it staged and what kind of technical resource do you need?</w:t>
                            </w:r>
                          </w:p>
                          <w:p w14:paraId="1F9BEB37"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Is the show/tour dependent on funding, and if so, when will funding be confirmed? </w:t>
                            </w:r>
                          </w:p>
                          <w:p w14:paraId="1F9BEB38"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Which other venues are you talking to/where else are you going?</w:t>
                            </w:r>
                          </w:p>
                          <w:p w14:paraId="1F9BEB39"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Who has seen already seen your work? Do you have any endorsements from other programmers and artists?</w:t>
                            </w:r>
                          </w:p>
                          <w:p w14:paraId="1F9BEB3A"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If you can answer some or all of these questions as part of your initial approach, it is likely to help programmers decide whether the show is right for their venue or not. </w:t>
                            </w:r>
                          </w:p>
                          <w:p w14:paraId="1F9BEB3B"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Remember that ‘copy’ is for selling the show to audiences, and will be used as text in brochures, on leaflets and websites but at the initial booking stage, programmers require a different perspective on your work. A brief description of the work, synopsis of the story and </w:t>
                            </w:r>
                            <w:proofErr w:type="gramStart"/>
                            <w:r w:rsidRPr="003764FA">
                              <w:rPr>
                                <w:rFonts w:ascii="Arial" w:hAnsi="Arial" w:cs="Arial"/>
                                <w:sz w:val="24"/>
                              </w:rPr>
                              <w:t>your</w:t>
                            </w:r>
                            <w:proofErr w:type="gramEnd"/>
                            <w:r w:rsidRPr="003764FA">
                              <w:rPr>
                                <w:rFonts w:ascii="Arial" w:hAnsi="Arial" w:cs="Arial"/>
                                <w:sz w:val="24"/>
                              </w:rPr>
                              <w:t xml:space="preserve"> thinking behind the show, how you want audiences to experience or feel about your work is far more useful. </w:t>
                            </w:r>
                          </w:p>
                          <w:p w14:paraId="1F9BEB3C"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Don’t feel that you have to use ‘funding application’ language. Many programmers are interested in process as well as the production itself, so answering the ‘why’ and the ‘how’ are-you-making-it questions are as important as the ‘what’ are you making. </w:t>
                            </w:r>
                          </w:p>
                          <w:p w14:paraId="1F9BEB3D" w14:textId="77777777" w:rsidR="00F238B6" w:rsidRPr="009363D2" w:rsidRDefault="00F238B6" w:rsidP="008B1F73">
                            <w:pPr>
                              <w:pStyle w:val="Heading2"/>
                            </w:pPr>
                            <w:bookmarkStart w:id="197" w:name="_Toc434409267"/>
                            <w:bookmarkStart w:id="198" w:name="_Toc434409352"/>
                            <w:bookmarkStart w:id="199" w:name="_Toc434409479"/>
                            <w:bookmarkStart w:id="200" w:name="_Toc434410118"/>
                            <w:bookmarkStart w:id="201" w:name="_Toc434410176"/>
                            <w:bookmarkStart w:id="202" w:name="_Toc434410385"/>
                            <w:bookmarkStart w:id="203" w:name="_Toc434410893"/>
                            <w:bookmarkStart w:id="204" w:name="_Toc434416129"/>
                            <w:bookmarkStart w:id="205" w:name="_Toc434569624"/>
                            <w:bookmarkStart w:id="206" w:name="_Toc434851936"/>
                            <w:bookmarkStart w:id="207" w:name="_Toc435438449"/>
                            <w:bookmarkStart w:id="208" w:name="_Toc436735525"/>
                            <w:bookmarkStart w:id="209" w:name="_Toc91147447"/>
                            <w:bookmarkStart w:id="210" w:name="_Toc97035073"/>
                            <w:bookmarkStart w:id="211" w:name="_Toc100657742"/>
                            <w:r w:rsidRPr="009363D2">
                              <w:t>How are programming decisions made?</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F9BEB3E" w14:textId="77777777" w:rsidR="00F238B6" w:rsidRDefault="00F238B6" w:rsidP="00053C84">
                            <w:pPr>
                              <w:spacing w:after="0"/>
                              <w:rPr>
                                <w:rFonts w:ascii="Arial" w:hAnsi="Arial" w:cs="Arial"/>
                                <w:sz w:val="24"/>
                              </w:rPr>
                            </w:pPr>
                            <w:r w:rsidRPr="003764FA">
                              <w:rPr>
                                <w:rFonts w:ascii="Arial" w:hAnsi="Arial" w:cs="Arial"/>
                                <w:sz w:val="24"/>
                              </w:rPr>
                              <w:t>Whilst fees and availability are key factors in decision-making for programmers, there are many other factors that play a part, such as:</w:t>
                            </w:r>
                          </w:p>
                          <w:p w14:paraId="1F9BEB3F" w14:textId="77777777" w:rsidR="00F238B6" w:rsidRPr="003764FA" w:rsidRDefault="00F238B6" w:rsidP="00053C84">
                            <w:pPr>
                              <w:spacing w:after="0"/>
                              <w:rPr>
                                <w:rFonts w:ascii="Arial" w:hAnsi="Arial" w:cs="Arial"/>
                                <w:sz w:val="24"/>
                              </w:rPr>
                            </w:pPr>
                          </w:p>
                          <w:p w14:paraId="1F9BEB40"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Commitment to other shows</w:t>
                            </w:r>
                          </w:p>
                          <w:p w14:paraId="1F9BEB41"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Balance of programme</w:t>
                            </w:r>
                          </w:p>
                          <w:p w14:paraId="1F9BEB42"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Audience potential</w:t>
                            </w:r>
                          </w:p>
                          <w:p w14:paraId="1F9BEB43"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Mismatch of need/perception</w:t>
                            </w:r>
                          </w:p>
                          <w:p w14:paraId="1F9BEB44"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Staffing restrictions</w:t>
                            </w:r>
                          </w:p>
                          <w:p w14:paraId="1F9BEB45"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Staging and technical requirements</w:t>
                            </w:r>
                          </w:p>
                          <w:p w14:paraId="1F9BEB46"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Sales pitch</w:t>
                            </w:r>
                          </w:p>
                          <w:p w14:paraId="1F9BEB47"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Quality</w:t>
                            </w:r>
                          </w:p>
                          <w:p w14:paraId="1F9BEB48"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Personal taste</w:t>
                            </w:r>
                          </w:p>
                          <w:p w14:paraId="1F9BEB49"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Geographical factors</w:t>
                            </w:r>
                          </w:p>
                          <w:p w14:paraId="1F9BEB4A" w14:textId="77777777" w:rsidR="00F238B6" w:rsidRPr="003764FA" w:rsidRDefault="00F238B6" w:rsidP="00694336">
                            <w:pPr>
                              <w:numPr>
                                <w:ilvl w:val="0"/>
                                <w:numId w:val="39"/>
                              </w:numPr>
                              <w:rPr>
                                <w:rFonts w:ascii="Arial" w:hAnsi="Arial" w:cs="Arial"/>
                                <w:sz w:val="24"/>
                              </w:rPr>
                            </w:pPr>
                            <w:r w:rsidRPr="003764FA">
                              <w:rPr>
                                <w:rFonts w:ascii="Arial" w:hAnsi="Arial" w:cs="Arial"/>
                                <w:sz w:val="24"/>
                              </w:rPr>
                              <w:t>Status of show in terms of funding</w:t>
                            </w:r>
                          </w:p>
                          <w:p w14:paraId="0DDA6183" w14:textId="77777777" w:rsidR="00F238B6" w:rsidRDefault="00F238B6" w:rsidP="00D3011D">
                            <w:pPr>
                              <w:rPr>
                                <w:rFonts w:ascii="Comic Sans MS" w:hAnsi="Comic Sans MS" w:cs="Arial"/>
                                <w:sz w:val="24"/>
                              </w:rPr>
                            </w:pPr>
                          </w:p>
                          <w:p w14:paraId="1F9BEB4B" w14:textId="6FE70C93" w:rsidR="00F238B6" w:rsidRDefault="00F238B6" w:rsidP="00D3011D">
                            <w:pPr>
                              <w:rPr>
                                <w:rFonts w:ascii="Comic Sans MS" w:hAnsi="Comic Sans MS" w:cs="Arial"/>
                                <w:sz w:val="24"/>
                              </w:rPr>
                            </w:pPr>
                            <w:r w:rsidRPr="001F7108">
                              <w:rPr>
                                <w:rFonts w:ascii="Comic Sans MS" w:hAnsi="Comic Sans MS" w:cs="Arial"/>
                                <w:sz w:val="24"/>
                              </w:rPr>
                              <w:t>Even the font you use in your promotional pack can be a real turn-off!</w:t>
                            </w:r>
                          </w:p>
                          <w:p w14:paraId="1F9BEB4C" w14:textId="77777777" w:rsidR="00F238B6" w:rsidRDefault="00F238B6" w:rsidP="00D3011D">
                            <w:pPr>
                              <w:rPr>
                                <w:rFonts w:ascii="Comic Sans MS" w:hAnsi="Comic Sans MS" w:cs="Arial"/>
                                <w:sz w:val="24"/>
                              </w:rPr>
                            </w:pPr>
                          </w:p>
                          <w:p w14:paraId="1F9BEB4D" w14:textId="77777777" w:rsidR="00F238B6" w:rsidRPr="009363D2" w:rsidRDefault="00F238B6" w:rsidP="008B1F73">
                            <w:pPr>
                              <w:pStyle w:val="Heading2"/>
                            </w:pPr>
                            <w:bookmarkStart w:id="212" w:name="_Toc434409268"/>
                            <w:bookmarkStart w:id="213" w:name="_Toc434409353"/>
                            <w:bookmarkStart w:id="214" w:name="_Toc434409480"/>
                            <w:bookmarkStart w:id="215" w:name="_Toc434410119"/>
                            <w:bookmarkStart w:id="216" w:name="_Toc434410177"/>
                            <w:bookmarkStart w:id="217" w:name="_Toc434410386"/>
                            <w:bookmarkStart w:id="218" w:name="_Toc434410894"/>
                            <w:bookmarkStart w:id="219" w:name="_Toc434416130"/>
                            <w:bookmarkStart w:id="220" w:name="_Toc434569625"/>
                            <w:bookmarkStart w:id="221" w:name="_Toc434851937"/>
                            <w:bookmarkStart w:id="222" w:name="_Toc435438450"/>
                            <w:bookmarkStart w:id="223" w:name="_Toc436735526"/>
                            <w:bookmarkStart w:id="224" w:name="_Toc91147448"/>
                            <w:bookmarkStart w:id="225" w:name="_Toc97035074"/>
                            <w:bookmarkStart w:id="226" w:name="_Toc100657743"/>
                            <w:r w:rsidRPr="009363D2">
                              <w:t>How does the money work?</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9363D2">
                              <w:t xml:space="preserve"> </w:t>
                            </w:r>
                          </w:p>
                          <w:p w14:paraId="1F9BEB4E" w14:textId="77777777" w:rsidR="00F238B6" w:rsidRPr="003764FA" w:rsidRDefault="00F238B6" w:rsidP="00D3011D">
                            <w:pPr>
                              <w:rPr>
                                <w:rFonts w:ascii="Arial" w:hAnsi="Arial" w:cs="Arial"/>
                                <w:sz w:val="24"/>
                              </w:rPr>
                            </w:pPr>
                            <w:r w:rsidRPr="003764FA">
                              <w:rPr>
                                <w:rFonts w:ascii="Arial" w:hAnsi="Arial" w:cs="Arial"/>
                                <w:sz w:val="24"/>
                              </w:rPr>
                              <w:t xml:space="preserve">Most people – artists and programmers - feel a little awkward when it comes to discussing money, which often leads to an unnecessary level of confusion. Don’t be afraid to own up if you don’t know, it is always better to clarify things early in the negotiation process rather than further down the line when it is too late. </w:t>
                            </w:r>
                          </w:p>
                          <w:p w14:paraId="1F9BEB4F" w14:textId="77777777" w:rsidR="00F238B6" w:rsidRPr="00AF3E7D" w:rsidRDefault="00F238B6" w:rsidP="00FD6B70">
                            <w:pPr>
                              <w:rPr>
                                <w:rFonts w:ascii="DIN" w:hAnsi="DIN"/>
                                <w:sz w:val="28"/>
                              </w:rPr>
                            </w:pPr>
                            <w:bookmarkStart w:id="227" w:name="_Toc434409269"/>
                            <w:r w:rsidRPr="00AF3E7D">
                              <w:rPr>
                                <w:rFonts w:ascii="DIN" w:hAnsi="DIN"/>
                                <w:sz w:val="28"/>
                              </w:rPr>
                              <w:t>Financial deals</w:t>
                            </w:r>
                            <w:bookmarkEnd w:id="227"/>
                          </w:p>
                          <w:p w14:paraId="1F9BEB50" w14:textId="77777777" w:rsidR="00F238B6" w:rsidRPr="003764FA" w:rsidRDefault="00F238B6" w:rsidP="00053C84">
                            <w:pPr>
                              <w:spacing w:after="120"/>
                              <w:rPr>
                                <w:rFonts w:ascii="Arial" w:hAnsi="Arial" w:cs="Arial"/>
                                <w:sz w:val="24"/>
                              </w:rPr>
                            </w:pPr>
                            <w:r w:rsidRPr="003764FA">
                              <w:rPr>
                                <w:rFonts w:ascii="Arial" w:hAnsi="Arial" w:cs="Arial"/>
                                <w:sz w:val="24"/>
                              </w:rPr>
                              <w:t>Generally, venues will offer one of the following deals:</w:t>
                            </w:r>
                          </w:p>
                          <w:p w14:paraId="1F9BEB51"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 an agreed amount that they will pay you regardless of how much box office income there is</w:t>
                            </w:r>
                          </w:p>
                          <w:p w14:paraId="1F9BEB52"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plus travel and accommodation</w:t>
                            </w:r>
                          </w:p>
                          <w:p w14:paraId="1F9BEB53"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box office split – a percentage of the box office income, often after deductions</w:t>
                            </w:r>
                          </w:p>
                          <w:p w14:paraId="1F9BEB54"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against a split – this means they will pay you either an agreed amount or a percentage of the box office, whichever is greater</w:t>
                            </w:r>
                          </w:p>
                          <w:p w14:paraId="1F9BEB55"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plus a split – an agreed amount they will pay you regardless, plus a percentage of the box office</w:t>
                            </w:r>
                          </w:p>
                          <w:p w14:paraId="1F9BEB56"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hire – you pay them an agreed amount, and you retain all the box office income</w:t>
                            </w:r>
                          </w:p>
                          <w:p w14:paraId="1F9BEB57"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 xml:space="preserve">A first call against a split – you (or sometimes the venue) have a ‘first call’ on the box office income up to a certain level, and once that is reached, the rest is split between you on an agreed percentage. There can sometimes be a ‘second call’ in the other person’s favour before the split. </w:t>
                            </w:r>
                          </w:p>
                          <w:p w14:paraId="1F9BEB58" w14:textId="77777777" w:rsidR="00F238B6" w:rsidRPr="003764FA" w:rsidRDefault="00F238B6" w:rsidP="0076002B">
                            <w:pPr>
                              <w:spacing w:after="240"/>
                              <w:rPr>
                                <w:rFonts w:ascii="Arial" w:hAnsi="Arial" w:cs="Arial"/>
                                <w:sz w:val="24"/>
                              </w:rPr>
                            </w:pPr>
                            <w:r w:rsidRPr="003764FA">
                              <w:rPr>
                                <w:rFonts w:ascii="Arial" w:hAnsi="Arial" w:cs="Arial"/>
                                <w:sz w:val="24"/>
                              </w:rPr>
                              <w:t xml:space="preserve">When agreeing deals, it is always good to ensure that as much detail as possible is agreed. For example, when agreeing travel and accommodation costs, it is worth spelling out how many people this is for, travelling to/from where and how many rooms are required. </w:t>
                            </w:r>
                          </w:p>
                          <w:p w14:paraId="1F9BEB59" w14:textId="15C6E200" w:rsidR="00F238B6" w:rsidRPr="003764FA" w:rsidRDefault="00F238B6" w:rsidP="0076002B">
                            <w:pPr>
                              <w:spacing w:after="240"/>
                              <w:rPr>
                                <w:rFonts w:ascii="Arial" w:hAnsi="Arial" w:cs="Arial"/>
                                <w:i/>
                                <w:iCs/>
                                <w:sz w:val="24"/>
                              </w:rPr>
                            </w:pPr>
                            <w:r w:rsidRPr="003764FA">
                              <w:rPr>
                                <w:rFonts w:ascii="Arial" w:hAnsi="Arial" w:cs="Arial"/>
                                <w:i/>
                                <w:iCs/>
                                <w:sz w:val="24"/>
                              </w:rPr>
                              <w:t xml:space="preserve">e.g., </w:t>
                            </w:r>
                            <w:proofErr w:type="gramStart"/>
                            <w:r w:rsidRPr="003764FA">
                              <w:rPr>
                                <w:rFonts w:ascii="Arial" w:hAnsi="Arial" w:cs="Arial"/>
                                <w:i/>
                                <w:iCs/>
                                <w:sz w:val="24"/>
                              </w:rPr>
                              <w:t>A</w:t>
                            </w:r>
                            <w:proofErr w:type="gramEnd"/>
                            <w:r w:rsidRPr="003764FA">
                              <w:rPr>
                                <w:rFonts w:ascii="Arial" w:hAnsi="Arial" w:cs="Arial"/>
                                <w:i/>
                                <w:iCs/>
                                <w:sz w:val="24"/>
                              </w:rPr>
                              <w:t xml:space="preserve"> guaranteed fee of £500 plus travel (standard class rail travel or equivalent, return to Manchester x 2 people) and accommodation (two singles x one night)</w:t>
                            </w:r>
                          </w:p>
                          <w:p w14:paraId="1F9BEB5A" w14:textId="77777777" w:rsidR="00F238B6" w:rsidRPr="003764FA" w:rsidRDefault="00F238B6" w:rsidP="009363D2">
                            <w:pPr>
                              <w:spacing w:after="240"/>
                              <w:rPr>
                                <w:rFonts w:ascii="Arial" w:hAnsi="Arial" w:cs="Arial"/>
                                <w:sz w:val="24"/>
                              </w:rPr>
                            </w:pPr>
                            <w:r w:rsidRPr="003764FA">
                              <w:rPr>
                                <w:rFonts w:ascii="Arial" w:hAnsi="Arial" w:cs="Arial"/>
                                <w:sz w:val="24"/>
                              </w:rPr>
                              <w:t xml:space="preserve">Always clarify if the fee is + VAT or not; if you aren’t VAT registered, you won’t be charging VAT but if you are VAT registered and the venue isn’t, it does make a material difference to the venue. </w:t>
                            </w:r>
                          </w:p>
                          <w:p w14:paraId="1F9BEB5B" w14:textId="77777777" w:rsidR="00F238B6" w:rsidRPr="003764FA" w:rsidRDefault="00F238B6" w:rsidP="00936122">
                            <w:pPr>
                              <w:spacing w:after="240"/>
                              <w:rPr>
                                <w:rFonts w:ascii="Arial" w:hAnsi="Arial" w:cs="Arial"/>
                                <w:sz w:val="24"/>
                              </w:rPr>
                            </w:pPr>
                            <w:r w:rsidRPr="003764FA">
                              <w:rPr>
                                <w:rFonts w:ascii="Arial" w:hAnsi="Arial" w:cs="Arial"/>
                                <w:sz w:val="24"/>
                              </w:rPr>
                              <w:t xml:space="preserve">If splits are expressed as 70:30 or 60:40 always check in whose favour they are, </w:t>
                            </w:r>
                            <w:proofErr w:type="spellStart"/>
                            <w:r w:rsidRPr="003764FA">
                              <w:rPr>
                                <w:rFonts w:ascii="Arial" w:hAnsi="Arial" w:cs="Arial"/>
                                <w:sz w:val="24"/>
                              </w:rPr>
                              <w:t>ie</w:t>
                            </w:r>
                            <w:proofErr w:type="spellEnd"/>
                            <w:r w:rsidRPr="003764FA">
                              <w:rPr>
                                <w:rFonts w:ascii="Arial" w:hAnsi="Arial" w:cs="Arial"/>
                                <w:sz w:val="24"/>
                              </w:rPr>
                              <w:t xml:space="preserve"> do you get the 70% or the 30%</w:t>
                            </w:r>
                            <w:proofErr w:type="gramStart"/>
                            <w:r w:rsidRPr="003764FA">
                              <w:rPr>
                                <w:rFonts w:ascii="Arial" w:hAnsi="Arial" w:cs="Arial"/>
                                <w:sz w:val="24"/>
                              </w:rPr>
                              <w:t>.</w:t>
                            </w:r>
                            <w:proofErr w:type="gramEnd"/>
                          </w:p>
                          <w:p w14:paraId="1F9BEB5C" w14:textId="40F4419E" w:rsidR="00F238B6" w:rsidRPr="003764FA" w:rsidRDefault="00F238B6" w:rsidP="00936122">
                            <w:pPr>
                              <w:spacing w:after="240"/>
                              <w:rPr>
                                <w:rFonts w:ascii="Arial" w:hAnsi="Arial" w:cs="Arial"/>
                                <w:sz w:val="24"/>
                              </w:rPr>
                            </w:pPr>
                            <w:r w:rsidRPr="003764FA">
                              <w:rPr>
                                <w:rFonts w:ascii="Arial" w:hAnsi="Arial" w:cs="Arial"/>
                                <w:sz w:val="24"/>
                              </w:rPr>
                              <w:t xml:space="preserve">If shorthand is being used for deals (e.g. £500 vs 70%), make sure you are clear what it means, and whether VAT is being deducted or not. </w:t>
                            </w:r>
                          </w:p>
                          <w:p w14:paraId="1F9BEB5D" w14:textId="77777777" w:rsidR="00F238B6" w:rsidRPr="00AF3E7D" w:rsidRDefault="00F238B6" w:rsidP="00FD6B70">
                            <w:pPr>
                              <w:rPr>
                                <w:rFonts w:ascii="DIN" w:hAnsi="DIN"/>
                                <w:sz w:val="28"/>
                              </w:rPr>
                            </w:pPr>
                            <w:bookmarkStart w:id="228" w:name="_Toc434409270"/>
                            <w:r w:rsidRPr="00AF3E7D">
                              <w:rPr>
                                <w:rFonts w:ascii="DIN" w:hAnsi="DIN"/>
                                <w:sz w:val="28"/>
                              </w:rPr>
                              <w:t>Examples</w:t>
                            </w:r>
                            <w:bookmarkEnd w:id="228"/>
                          </w:p>
                          <w:p w14:paraId="1F9BEB5E" w14:textId="77777777" w:rsidR="00F238B6" w:rsidRPr="003764FA" w:rsidRDefault="00F238B6" w:rsidP="00053C84">
                            <w:pPr>
                              <w:spacing w:after="120"/>
                              <w:rPr>
                                <w:rFonts w:ascii="Arial" w:hAnsi="Arial" w:cs="Arial"/>
                                <w:i/>
                                <w:iCs/>
                                <w:sz w:val="24"/>
                              </w:rPr>
                            </w:pPr>
                            <w:r w:rsidRPr="003764FA">
                              <w:rPr>
                                <w:rFonts w:ascii="Arial" w:hAnsi="Arial" w:cs="Arial"/>
                                <w:i/>
                                <w:iCs/>
                                <w:sz w:val="28"/>
                              </w:rPr>
                              <w:t>Scenario</w:t>
                            </w:r>
                            <w:r w:rsidRPr="003764FA">
                              <w:rPr>
                                <w:rFonts w:ascii="Arial" w:hAnsi="Arial" w:cs="Arial"/>
                                <w:i/>
                                <w:iCs/>
                                <w:sz w:val="24"/>
                              </w:rPr>
                              <w:t xml:space="preserve">: </w:t>
                            </w:r>
                          </w:p>
                          <w:p w14:paraId="1F9BEB5F" w14:textId="77777777" w:rsidR="00F238B6" w:rsidRPr="003764FA" w:rsidRDefault="00F238B6" w:rsidP="00053C84">
                            <w:pPr>
                              <w:spacing w:after="120"/>
                              <w:rPr>
                                <w:rFonts w:ascii="Arial" w:hAnsi="Arial" w:cs="Arial"/>
                                <w:i/>
                                <w:iCs/>
                                <w:sz w:val="24"/>
                              </w:rPr>
                            </w:pPr>
                            <w:r w:rsidRPr="003764FA">
                              <w:rPr>
                                <w:rFonts w:ascii="Arial" w:hAnsi="Arial" w:cs="Arial"/>
                                <w:i/>
                                <w:iCs/>
                                <w:sz w:val="24"/>
                              </w:rPr>
                              <w:t xml:space="preserve">150 tickets have been sold @ £10 each, providing a total box office income of £1,500. </w:t>
                            </w:r>
                          </w:p>
                          <w:p w14:paraId="1F9BEB60" w14:textId="77777777" w:rsidR="00F238B6" w:rsidRPr="003764FA" w:rsidRDefault="00F238B6" w:rsidP="00053C84">
                            <w:pPr>
                              <w:spacing w:after="120"/>
                              <w:rPr>
                                <w:rFonts w:ascii="Arial" w:hAnsi="Arial" w:cs="Arial"/>
                                <w:i/>
                                <w:iCs/>
                                <w:sz w:val="24"/>
                              </w:rPr>
                            </w:pPr>
                            <w:r w:rsidRPr="003764FA">
                              <w:rPr>
                                <w:rFonts w:ascii="Arial" w:hAnsi="Arial" w:cs="Arial"/>
                                <w:i/>
                                <w:iCs/>
                                <w:sz w:val="24"/>
                              </w:rPr>
                              <w:t>VAT @ 20% (£300) is deducted, leaving £1,200 of box office income, net of VAT</w:t>
                            </w:r>
                          </w:p>
                          <w:p w14:paraId="1F9BEB61" w14:textId="77777777" w:rsidR="00F238B6" w:rsidRPr="003764FA" w:rsidRDefault="00F238B6" w:rsidP="00053C84">
                            <w:pPr>
                              <w:spacing w:after="120"/>
                              <w:rPr>
                                <w:rFonts w:ascii="Arial" w:hAnsi="Arial" w:cs="Arial"/>
                                <w:sz w:val="24"/>
                              </w:rPr>
                            </w:pPr>
                            <w:r w:rsidRPr="003764FA">
                              <w:rPr>
                                <w:rFonts w:ascii="Arial" w:hAnsi="Arial" w:cs="Arial"/>
                                <w:sz w:val="24"/>
                              </w:rPr>
                              <w:t>On a 70:30 split, you would receive 70% of £1,200 = £840</w:t>
                            </w:r>
                          </w:p>
                          <w:p w14:paraId="1F9BEB62"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vs a 70:30 split, whichever is greater, you would also receive £840, as that is greater than the guaranteed fee of £500</w:t>
                            </w:r>
                          </w:p>
                          <w:p w14:paraId="1F9BEB63" w14:textId="77777777" w:rsidR="00F238B6" w:rsidRPr="003764FA" w:rsidRDefault="00F238B6" w:rsidP="00706F46">
                            <w:pPr>
                              <w:spacing w:after="240"/>
                              <w:rPr>
                                <w:rFonts w:ascii="Arial" w:hAnsi="Arial" w:cs="Arial"/>
                                <w:sz w:val="24"/>
                              </w:rPr>
                            </w:pPr>
                            <w:r w:rsidRPr="003764FA">
                              <w:rPr>
                                <w:rFonts w:ascii="Arial" w:hAnsi="Arial" w:cs="Arial"/>
                                <w:sz w:val="24"/>
                              </w:rPr>
                              <w:t>On a £1,000 guarantee vs a 70:30 split, you would receive £1,000 as that is greater than 70% of the box office income</w:t>
                            </w:r>
                          </w:p>
                          <w:p w14:paraId="1F9BEB64"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plus a 70:30 split, you would receive £1,340 (£500 guarantee plus £840, which is 70% of the box office income)</w:t>
                            </w:r>
                          </w:p>
                          <w:p w14:paraId="1F9BEB65"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you of £500 then a 70:30 split, you would take the first £500 of the box office income, leaving £700 to be split, of which 70% is £490 so you would receive a total of £990</w:t>
                            </w:r>
                          </w:p>
                          <w:p w14:paraId="1F9BEB66"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the venue of £500 then a 70:30 split in your favour, the venue would take the first £500 of box office income leaving £700 to be split, so you would receive £490 (70% of the remaining £700)</w:t>
                            </w:r>
                          </w:p>
                          <w:p w14:paraId="1F9BEB67" w14:textId="77777777" w:rsidR="00F238B6" w:rsidRPr="00BB439C" w:rsidRDefault="00F238B6" w:rsidP="00053C84">
                            <w:pPr>
                              <w:spacing w:after="120"/>
                              <w:rPr>
                                <w:rFonts w:ascii="Arial" w:hAnsi="Arial" w:cs="Arial"/>
                                <w:sz w:val="24"/>
                              </w:rPr>
                            </w:pPr>
                            <w:r w:rsidRPr="00BB439C">
                              <w:rPr>
                                <w:rFonts w:ascii="Arial" w:hAnsi="Arial" w:cs="Arial"/>
                                <w:sz w:val="24"/>
                              </w:rPr>
                              <w:t>On a deal where there was a first call to you of £500, then a second call to the venue of £250, then a 70:30 split in your favour, you would take the first £500 of box office income, leaving £700; the venue would take the next £250, leaving £450, which would then be split 70:30, so you would get a total of £815 made up of £500 + £315 (70% of £450)</w:t>
                            </w:r>
                          </w:p>
                          <w:p w14:paraId="1F9BEB68" w14:textId="77777777" w:rsidR="00F238B6" w:rsidRPr="00AF3E7D" w:rsidRDefault="00F238B6" w:rsidP="00FD6B70">
                            <w:pPr>
                              <w:rPr>
                                <w:rFonts w:ascii="DIN" w:hAnsi="DIN"/>
                                <w:sz w:val="28"/>
                              </w:rPr>
                            </w:pPr>
                            <w:bookmarkStart w:id="229" w:name="_Toc434409271"/>
                            <w:r w:rsidRPr="00AF3E7D">
                              <w:rPr>
                                <w:rFonts w:ascii="DIN" w:hAnsi="DIN"/>
                                <w:sz w:val="28"/>
                              </w:rPr>
                              <w:t>Risk</w:t>
                            </w:r>
                            <w:bookmarkEnd w:id="229"/>
                          </w:p>
                          <w:p w14:paraId="1F9BEB69" w14:textId="77777777" w:rsidR="00F238B6" w:rsidRPr="00BB439C" w:rsidRDefault="00F238B6" w:rsidP="00706F46">
                            <w:pPr>
                              <w:spacing w:after="240"/>
                              <w:rPr>
                                <w:rFonts w:ascii="Arial" w:hAnsi="Arial" w:cs="Arial"/>
                                <w:sz w:val="24"/>
                              </w:rPr>
                            </w:pPr>
                            <w:r w:rsidRPr="00BB439C">
                              <w:rPr>
                                <w:rFonts w:ascii="Arial" w:hAnsi="Arial" w:cs="Arial"/>
                                <w:sz w:val="24"/>
                              </w:rPr>
                              <w:t xml:space="preserve">The difference between these deals is essentially about where the risk sits: a guaranteed fee means the risk sits with the venue, as if they don’t achieve enough box office income to cover the fee, they have lost money. A hire means all the risk sits with you – if you don’t receive enough box office money to cover the hire fee, you have lost out. </w:t>
                            </w:r>
                          </w:p>
                          <w:p w14:paraId="1F9BEB6A" w14:textId="77777777" w:rsidR="00F238B6" w:rsidRPr="00BB439C" w:rsidRDefault="00F238B6" w:rsidP="00AF3E7D">
                            <w:pPr>
                              <w:spacing w:after="240"/>
                              <w:rPr>
                                <w:rFonts w:ascii="Arial" w:hAnsi="Arial" w:cs="Arial"/>
                                <w:sz w:val="24"/>
                              </w:rPr>
                            </w:pPr>
                            <w:r w:rsidRPr="00BB439C">
                              <w:rPr>
                                <w:rFonts w:ascii="Arial" w:hAnsi="Arial" w:cs="Arial"/>
                                <w:sz w:val="24"/>
                              </w:rPr>
                              <w:t xml:space="preserve">Box office splits, guarantees against a split and first calls against a split are all ways of sharing the risk, which means both parties have a vested financial interest in selling tickets. </w:t>
                            </w:r>
                          </w:p>
                          <w:p w14:paraId="1F9BEB6B" w14:textId="77777777" w:rsidR="00F238B6" w:rsidRPr="00AF3E7D" w:rsidRDefault="00F238B6" w:rsidP="00053C84">
                            <w:pPr>
                              <w:spacing w:after="120"/>
                              <w:rPr>
                                <w:rFonts w:ascii="DIN" w:hAnsi="DIN"/>
                                <w:sz w:val="28"/>
                              </w:rPr>
                            </w:pPr>
                            <w:bookmarkStart w:id="230" w:name="_Toc434409272"/>
                            <w:r w:rsidRPr="00AF3E7D">
                              <w:rPr>
                                <w:rFonts w:ascii="DIN" w:hAnsi="DIN"/>
                                <w:sz w:val="28"/>
                              </w:rPr>
                              <w:t>Deductions</w:t>
                            </w:r>
                            <w:bookmarkEnd w:id="230"/>
                          </w:p>
                          <w:p w14:paraId="1F9BEB6C" w14:textId="77777777" w:rsidR="00F238B6" w:rsidRPr="00BB439C" w:rsidRDefault="00F238B6" w:rsidP="00D3011D">
                            <w:pPr>
                              <w:rPr>
                                <w:rFonts w:ascii="Arial" w:hAnsi="Arial" w:cs="Arial"/>
                                <w:sz w:val="24"/>
                              </w:rPr>
                            </w:pPr>
                            <w:r w:rsidRPr="00BB439C">
                              <w:rPr>
                                <w:rFonts w:ascii="Arial" w:hAnsi="Arial" w:cs="Arial"/>
                                <w:sz w:val="24"/>
                              </w:rPr>
                              <w:t>Box office income is usually subject to some deductions, such as:</w:t>
                            </w:r>
                          </w:p>
                          <w:p w14:paraId="1F9BEB6D"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VAT – currently 20%, which means 20% of the box office income is deducted (and paid over by the venue to HMRC) before the percentage split is calculated</w:t>
                            </w:r>
                          </w:p>
                          <w:p w14:paraId="1F9BEB6E"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Credit card commission – usually a percentage or flat rate, to cover the card processing costs incurred by the venue</w:t>
                            </w:r>
                          </w:p>
                          <w:p w14:paraId="1F9BEB6F" w14:textId="77777777" w:rsidR="00F238B6" w:rsidRPr="00BB439C" w:rsidRDefault="00F238B6" w:rsidP="00694336">
                            <w:pPr>
                              <w:numPr>
                                <w:ilvl w:val="0"/>
                                <w:numId w:val="37"/>
                              </w:numPr>
                              <w:spacing w:after="120"/>
                              <w:rPr>
                                <w:rFonts w:ascii="Arial" w:hAnsi="Arial" w:cs="Arial"/>
                                <w:sz w:val="24"/>
                              </w:rPr>
                            </w:pPr>
                            <w:r w:rsidRPr="00BB439C">
                              <w:rPr>
                                <w:rFonts w:ascii="Arial" w:hAnsi="Arial" w:cs="Arial"/>
                                <w:sz w:val="24"/>
                              </w:rPr>
                              <w:t>PRS - a deduction to cover the venue’s contribution Performing Rights Society for the rights to play music during the show</w:t>
                            </w:r>
                          </w:p>
                          <w:p w14:paraId="1F9BEB70" w14:textId="77777777" w:rsidR="00F238B6" w:rsidRPr="00AF3E7D" w:rsidRDefault="00F238B6" w:rsidP="00053C84">
                            <w:pPr>
                              <w:spacing w:after="120"/>
                              <w:rPr>
                                <w:rFonts w:ascii="DIN" w:hAnsi="DIN"/>
                                <w:sz w:val="28"/>
                              </w:rPr>
                            </w:pPr>
                            <w:bookmarkStart w:id="231" w:name="_Toc434409273"/>
                            <w:r w:rsidRPr="00AF3E7D">
                              <w:rPr>
                                <w:rFonts w:ascii="DIN" w:hAnsi="DIN"/>
                                <w:sz w:val="28"/>
                              </w:rPr>
                              <w:t>Contras</w:t>
                            </w:r>
                            <w:bookmarkEnd w:id="231"/>
                          </w:p>
                          <w:p w14:paraId="1F9BEB71" w14:textId="77777777" w:rsidR="00F238B6" w:rsidRPr="00BB439C" w:rsidRDefault="00F238B6" w:rsidP="00D3011D">
                            <w:pPr>
                              <w:rPr>
                                <w:rFonts w:ascii="Arial" w:hAnsi="Arial" w:cs="Arial"/>
                                <w:sz w:val="24"/>
                              </w:rPr>
                            </w:pPr>
                            <w:r w:rsidRPr="00BB439C">
                              <w:rPr>
                                <w:rFonts w:ascii="Arial" w:hAnsi="Arial" w:cs="Arial"/>
                                <w:sz w:val="24"/>
                              </w:rPr>
                              <w:t xml:space="preserve">Contras or ‘recharges’ are costs incurred by the venue which are charged back to the visiting artist or company. These are usually more applicable to mid-large scale productions, for example, expenditure on marketing, technical support or get out costs specific to your show. Always ask during the negotiations whether there will be any contra charges. </w:t>
                            </w:r>
                          </w:p>
                          <w:p w14:paraId="1F9BEB72" w14:textId="77777777" w:rsidR="00F238B6" w:rsidRPr="00AF3E7D" w:rsidRDefault="00F238B6" w:rsidP="008B1F73">
                            <w:pPr>
                              <w:pStyle w:val="Heading2"/>
                            </w:pPr>
                            <w:bookmarkStart w:id="232" w:name="_Toc434409274"/>
                            <w:bookmarkStart w:id="233" w:name="_Toc434409354"/>
                            <w:bookmarkStart w:id="234" w:name="_Toc434409481"/>
                            <w:bookmarkStart w:id="235" w:name="_Toc434410120"/>
                            <w:bookmarkStart w:id="236" w:name="_Toc434410178"/>
                            <w:bookmarkStart w:id="237" w:name="_Toc434410387"/>
                            <w:bookmarkStart w:id="238" w:name="_Toc434410895"/>
                            <w:bookmarkStart w:id="239" w:name="_Toc434416131"/>
                            <w:bookmarkStart w:id="240" w:name="_Toc434569626"/>
                            <w:bookmarkStart w:id="241" w:name="_Toc434851938"/>
                            <w:bookmarkStart w:id="242" w:name="_Toc435438451"/>
                            <w:bookmarkStart w:id="243" w:name="_Toc436735527"/>
                            <w:bookmarkStart w:id="244" w:name="_Toc91147449"/>
                            <w:bookmarkStart w:id="245" w:name="_Toc97035075"/>
                            <w:bookmarkStart w:id="246" w:name="_Toc100657744"/>
                            <w:r w:rsidRPr="00AF3E7D">
                              <w:t>Identifying audiences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F9BEB73" w14:textId="55F91CE2" w:rsidR="00F238B6" w:rsidRPr="00BB439C" w:rsidRDefault="00F238B6" w:rsidP="007216D7">
                            <w:pPr>
                              <w:spacing w:after="240"/>
                              <w:rPr>
                                <w:rFonts w:ascii="Arial" w:hAnsi="Arial" w:cs="Arial"/>
                                <w:sz w:val="24"/>
                              </w:rPr>
                            </w:pPr>
                            <w:r w:rsidRPr="00BB439C">
                              <w:rPr>
                                <w:rFonts w:ascii="Arial" w:hAnsi="Arial" w:cs="Arial"/>
                                <w:sz w:val="24"/>
                              </w:rPr>
                              <w:t xml:space="preserve">Who is the show for, and how can you help venues reach those audiences are the most difficult questions to answer, but also the critical ones. No venue has a ready-made audience for new work that will just pay their money and turn up. Developing audiences for new work is a long-term project for venues, and artists and companies are critical to this process. </w:t>
                            </w:r>
                          </w:p>
                          <w:p w14:paraId="1F9BEB74"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The more specific you can be about who you think the audience for your work is, the better able programmers are to decide whether they might be able to get an audience for your work. It also means that if your show is booked, venues are </w:t>
                            </w:r>
                            <w:r>
                              <w:rPr>
                                <w:rFonts w:ascii="Arial" w:hAnsi="Arial" w:cs="Arial"/>
                                <w:sz w:val="24"/>
                              </w:rPr>
                              <w:t xml:space="preserve">able to </w:t>
                            </w:r>
                            <w:r w:rsidRPr="00BB439C">
                              <w:rPr>
                                <w:rFonts w:ascii="Arial" w:hAnsi="Arial" w:cs="Arial"/>
                                <w:sz w:val="24"/>
                              </w:rPr>
                              <w:t xml:space="preserve">work with you to deliver targeted marketing and audience development campaigns. </w:t>
                            </w:r>
                          </w:p>
                          <w:p w14:paraId="1F9BEB75"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It can feel uncomfortable to be specific about who you think the audience are, as if in some way you are indicating you don’t want other people to come. We all want ‘everyone’ to feel that they can come to your show, but the reality is that not everyone will and the more specific you can be, the more successful marketing and promotional activity will be. </w:t>
                            </w:r>
                          </w:p>
                          <w:p w14:paraId="1F9BEB76" w14:textId="4BAB727D" w:rsidR="00F238B6" w:rsidRPr="00BB439C" w:rsidRDefault="00F238B6" w:rsidP="007216D7">
                            <w:pPr>
                              <w:spacing w:after="240"/>
                              <w:rPr>
                                <w:rFonts w:ascii="Arial" w:hAnsi="Arial" w:cs="Arial"/>
                                <w:sz w:val="24"/>
                              </w:rPr>
                            </w:pPr>
                            <w:r w:rsidRPr="00BB439C">
                              <w:rPr>
                                <w:rFonts w:ascii="Arial" w:hAnsi="Arial" w:cs="Arial"/>
                                <w:sz w:val="24"/>
                              </w:rPr>
                              <w:t xml:space="preserve">Sometimes it is useful to describe your audiences </w:t>
                            </w:r>
                            <w:r>
                              <w:rPr>
                                <w:rFonts w:ascii="Arial" w:hAnsi="Arial" w:cs="Arial"/>
                                <w:sz w:val="24"/>
                              </w:rPr>
                              <w:t xml:space="preserve">to programmers </w:t>
                            </w:r>
                            <w:r w:rsidRPr="00BB439C">
                              <w:rPr>
                                <w:rFonts w:ascii="Arial" w:hAnsi="Arial" w:cs="Arial"/>
                                <w:sz w:val="24"/>
                              </w:rPr>
                              <w:t xml:space="preserve">by likening your work to that of other artists and companies, i.e. my work is likely to be enjoyed or appeal to audiences of work by XX, XX and XX. </w:t>
                            </w:r>
                          </w:p>
                          <w:p w14:paraId="1F9BEB77"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You can also use your development process to help identify audiences, through scratch nights, </w:t>
                            </w:r>
                            <w:proofErr w:type="spellStart"/>
                            <w:r w:rsidRPr="00BB439C">
                              <w:rPr>
                                <w:rFonts w:ascii="Arial" w:hAnsi="Arial" w:cs="Arial"/>
                                <w:sz w:val="24"/>
                              </w:rPr>
                              <w:t>sharings</w:t>
                            </w:r>
                            <w:proofErr w:type="spellEnd"/>
                            <w:r w:rsidRPr="00BB439C">
                              <w:rPr>
                                <w:rFonts w:ascii="Arial" w:hAnsi="Arial" w:cs="Arial"/>
                                <w:sz w:val="24"/>
                              </w:rPr>
                              <w:t xml:space="preserve">, work in progress performances and other connected engagement activity. It is important to identify in advance what the aims of these activities are, who you are looking to engage with and why, and then to capture and be able to articulate what you have found out. </w:t>
                            </w:r>
                          </w:p>
                          <w:p w14:paraId="1F9BEB78" w14:textId="64FDAD32" w:rsidR="00F238B6" w:rsidRPr="00BB439C" w:rsidRDefault="00F238B6" w:rsidP="00053C84">
                            <w:pPr>
                              <w:spacing w:after="120"/>
                              <w:rPr>
                                <w:rFonts w:ascii="Arial" w:hAnsi="Arial" w:cs="Arial"/>
                                <w:sz w:val="24"/>
                              </w:rPr>
                            </w:pPr>
                            <w:r w:rsidRPr="00BB439C">
                              <w:rPr>
                                <w:rFonts w:ascii="Arial" w:hAnsi="Arial" w:cs="Arial"/>
                                <w:sz w:val="24"/>
                              </w:rPr>
                              <w:t xml:space="preserve">Venues can help you define your audiences, so if you have venue partners on board during the development of your work do ask for support with this. Looking at their audiences for similar work and asking them to share appropriate data with you will strengthen your audience development plans, both for funding applications as well as approaches to other venues. </w:t>
                            </w:r>
                          </w:p>
                          <w:p w14:paraId="1F9BEB79" w14:textId="77777777" w:rsidR="00F238B6" w:rsidRPr="003764FA" w:rsidRDefault="00F238B6" w:rsidP="008B1F73">
                            <w:pPr>
                              <w:pStyle w:val="Heading2"/>
                            </w:pPr>
                            <w:bookmarkStart w:id="247" w:name="_Toc434409275"/>
                            <w:bookmarkStart w:id="248" w:name="_Toc434409355"/>
                            <w:bookmarkStart w:id="249" w:name="_Toc434409482"/>
                            <w:bookmarkStart w:id="250" w:name="_Toc434410121"/>
                            <w:bookmarkStart w:id="251" w:name="_Toc434410179"/>
                            <w:bookmarkStart w:id="252" w:name="_Toc434410388"/>
                            <w:bookmarkStart w:id="253" w:name="_Toc434410896"/>
                            <w:bookmarkStart w:id="254" w:name="_Toc434416132"/>
                            <w:bookmarkStart w:id="255" w:name="_Toc434569627"/>
                            <w:bookmarkStart w:id="256" w:name="_Toc434851939"/>
                            <w:bookmarkStart w:id="257" w:name="_Toc435438452"/>
                            <w:bookmarkStart w:id="258" w:name="_Toc436735528"/>
                            <w:bookmarkStart w:id="259" w:name="_Toc91147450"/>
                            <w:bookmarkStart w:id="260" w:name="_Toc97035076"/>
                            <w:bookmarkStart w:id="261" w:name="_Toc100657745"/>
                            <w:r w:rsidRPr="003764FA">
                              <w:t>Reaching audiences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1F9BEB7A"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Once you have identified your potential audience, then you need to work out how to reach them. What will your own activity look like, and how can that complement activity undertaken by the venue? What will the communication between you and the venue’s marketing staff look like? Invest in this relationship, it is a key one to achieving success. </w:t>
                            </w:r>
                          </w:p>
                          <w:p w14:paraId="1F9BEB7B"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set expectations of what success will look like at the outset – how many people are you realistically expecting to attract, and does that match the venue’s own target? </w:t>
                            </w:r>
                          </w:p>
                          <w:p w14:paraId="1F9BEB7C" w14:textId="77777777" w:rsidR="00F238B6" w:rsidRPr="00BB439C" w:rsidRDefault="00F238B6" w:rsidP="007216D7">
                            <w:pPr>
                              <w:spacing w:after="240"/>
                              <w:rPr>
                                <w:rFonts w:ascii="Arial" w:hAnsi="Arial" w:cs="Arial"/>
                                <w:sz w:val="24"/>
                              </w:rPr>
                            </w:pPr>
                            <w:r w:rsidRPr="00BB439C">
                              <w:rPr>
                                <w:rFonts w:ascii="Arial" w:hAnsi="Arial" w:cs="Arial"/>
                                <w:sz w:val="24"/>
                              </w:rPr>
                              <w:t>Think about the language you use in your description of the show – is it familiar to the audiences you are trying to reach?</w:t>
                            </w:r>
                          </w:p>
                          <w:p w14:paraId="1F9BEB7D"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Where else might these audiences be, if they aren’t at the theatre? How else might they spend their leisure time? What do they watch on TV or at the cinema? What else might they be interested in? </w:t>
                            </w:r>
                          </w:p>
                          <w:p w14:paraId="1F9BEB7E"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Increasingly ‘depth of engagement’ is becoming a key consideration, so programmers aren’t just interested in the number of people who might come and see your show, but also what the opportunities are for them to engage with it. </w:t>
                            </w:r>
                          </w:p>
                          <w:p w14:paraId="1F9BEB7F" w14:textId="72EA3353" w:rsidR="00F238B6" w:rsidRPr="00BB439C" w:rsidRDefault="00F238B6" w:rsidP="007216D7">
                            <w:pPr>
                              <w:spacing w:after="240"/>
                              <w:rPr>
                                <w:rFonts w:ascii="Arial" w:hAnsi="Arial" w:cs="Arial"/>
                                <w:sz w:val="24"/>
                              </w:rPr>
                            </w:pPr>
                            <w:r w:rsidRPr="00BB439C">
                              <w:rPr>
                                <w:rFonts w:ascii="Arial" w:hAnsi="Arial" w:cs="Arial"/>
                                <w:sz w:val="24"/>
                              </w:rPr>
                              <w:t>This doesn’t just mean offering a traditional devising workshop for local schools/colleges but being open to a much wider range of engagement with the venue’s audience and local community. Are you willing to talk to local artists, to open up your rehearsal room or share your practice with them? Are there opportunities for local students and artists to respond to your work by creating their own? Can audiences engage with the show and its themes online, either before or after the show? Will this involve passive activity – watching an online trailer</w:t>
                            </w:r>
                            <w:r w:rsidRPr="00D3011D">
                              <w:rPr>
                                <w:rFonts w:ascii="Verdana" w:hAnsi="Verdana"/>
                              </w:rPr>
                              <w:t xml:space="preserve">, </w:t>
                            </w:r>
                            <w:r w:rsidRPr="00BB439C">
                              <w:rPr>
                                <w:rFonts w:ascii="Arial" w:hAnsi="Arial" w:cs="Arial"/>
                                <w:sz w:val="24"/>
                              </w:rPr>
                              <w:t xml:space="preserve">reading your rehearsal room blog – or active engagement – contributing their own thoughts, material, </w:t>
                            </w:r>
                            <w:proofErr w:type="gramStart"/>
                            <w:r w:rsidRPr="00BB439C">
                              <w:rPr>
                                <w:rFonts w:ascii="Arial" w:hAnsi="Arial" w:cs="Arial"/>
                                <w:sz w:val="24"/>
                              </w:rPr>
                              <w:t>responses</w:t>
                            </w:r>
                            <w:proofErr w:type="gramEnd"/>
                            <w:r w:rsidRPr="00BB439C">
                              <w:rPr>
                                <w:rFonts w:ascii="Arial" w:hAnsi="Arial" w:cs="Arial"/>
                                <w:sz w:val="24"/>
                              </w:rPr>
                              <w:t xml:space="preserve">? </w:t>
                            </w:r>
                          </w:p>
                          <w:p w14:paraId="1F9BEB80"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Developing audiences is a partnership between artists and venues. Do be realistic about the capacity of the venue to support you with this, as sometimes additional outreach activity can feel like it is adding to everyone’s workload rather than supporting it. Offering a free workshop at the last minute because tickets aren’t selling is not helpful! </w:t>
                            </w:r>
                          </w:p>
                          <w:p w14:paraId="1F9BEB81"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your research – find out about existing education, outreach and creative learning programmes, ask what the venue’s priorities are and what has worked in the past and then plan your activity – in advance - accordingly. </w:t>
                            </w:r>
                          </w:p>
                          <w:p w14:paraId="1F9E35D9" w14:textId="4AC9DE6A" w:rsidR="00F238B6" w:rsidRPr="001E43BB" w:rsidRDefault="00F238B6" w:rsidP="008B1F73">
                            <w:pPr>
                              <w:pStyle w:val="Heading2"/>
                            </w:pPr>
                            <w:bookmarkStart w:id="262" w:name="_Toc91147451"/>
                            <w:bookmarkStart w:id="263" w:name="_Toc97035077"/>
                            <w:bookmarkStart w:id="264" w:name="_Toc100657746"/>
                            <w:r>
                              <w:t>The impact of COVID-19</w:t>
                            </w:r>
                            <w:bookmarkEnd w:id="262"/>
                            <w:bookmarkEnd w:id="263"/>
                            <w:bookmarkEnd w:id="264"/>
                          </w:p>
                          <w:p w14:paraId="4104A567" w14:textId="482087D8" w:rsidR="00F238B6" w:rsidRDefault="00F238B6" w:rsidP="00E428DA">
                            <w:pPr>
                              <w:spacing w:after="240"/>
                              <w:rPr>
                                <w:rFonts w:ascii="Arial" w:hAnsi="Arial" w:cs="Arial"/>
                                <w:sz w:val="24"/>
                              </w:rPr>
                            </w:pPr>
                            <w:r w:rsidRPr="00E428DA">
                              <w:rPr>
                                <w:rFonts w:ascii="Arial" w:hAnsi="Arial" w:cs="Arial"/>
                                <w:sz w:val="24"/>
                              </w:rPr>
                              <w:t xml:space="preserve">We are </w:t>
                            </w:r>
                            <w:r>
                              <w:rPr>
                                <w:rFonts w:ascii="Arial" w:hAnsi="Arial" w:cs="Arial"/>
                                <w:sz w:val="24"/>
                              </w:rPr>
                              <w:t xml:space="preserve">all coping with the impact of COVID-19 and are likely to be living with the consequences for some time to come. </w:t>
                            </w:r>
                          </w:p>
                          <w:p w14:paraId="3BAE81F4" w14:textId="55884B03" w:rsidR="00F238B6" w:rsidRDefault="00F238B6" w:rsidP="00E428DA">
                            <w:pPr>
                              <w:spacing w:after="240"/>
                              <w:rPr>
                                <w:rFonts w:ascii="Arial" w:hAnsi="Arial" w:cs="Arial"/>
                                <w:sz w:val="24"/>
                              </w:rPr>
                            </w:pPr>
                            <w:r>
                              <w:rPr>
                                <w:rFonts w:ascii="Arial" w:hAnsi="Arial" w:cs="Arial"/>
                                <w:sz w:val="24"/>
                              </w:rPr>
                              <w:t xml:space="preserve">For many venues, the pandemic has made it more difficult to make commitments or provide certainty around their future artistic direction as they try and navigate a very different landscape, not least financially. It has also highlighted many of the inequalities and issues in our sector. Consequently, we are not necessarily trying to get back to where we were before but forge a different and better pathway forwards. Many are in the process of working out what this looks like. </w:t>
                            </w:r>
                          </w:p>
                          <w:p w14:paraId="1F9BEB82" w14:textId="541E08D9" w:rsidR="00F238B6" w:rsidRPr="00E428DA" w:rsidRDefault="00F238B6" w:rsidP="00E428DA">
                            <w:pPr>
                              <w:spacing w:after="240"/>
                              <w:rPr>
                                <w:rFonts w:ascii="Arial" w:hAnsi="Arial" w:cs="Arial"/>
                                <w:sz w:val="24"/>
                              </w:rPr>
                            </w:pPr>
                            <w:r>
                              <w:rPr>
                                <w:rFonts w:ascii="Arial" w:hAnsi="Arial" w:cs="Arial"/>
                                <w:sz w:val="24"/>
                              </w:rPr>
                              <w:t xml:space="preserve">We know this is the same for artists, companies and other creative freelancers too. We hope Venues North can play its part in developing a mutually supportive sector rooted in a spirit of honesty and openness.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30" id="_x0000_s1028" type="#_x0000_t202" style="position:absolute;left:0;text-align:left;margin-left:-49.65pt;margin-top:64.55pt;width:546.75pt;height:727.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" stroked="f">
                <v:textbox style="mso-next-textbox:#_x0000_s1029">
                  <w:txbxContent>
                    <w:p w14:paraId="1F9BEAB6" w14:textId="77777777" w:rsidR="00F238B6" w:rsidRPr="00134AD1" w:rsidRDefault="00F238B6" w:rsidP="00FB754C">
                      <w:pPr>
                        <w:pStyle w:val="Heading1"/>
                      </w:pPr>
                      <w:bookmarkStart w:id="265" w:name="_Toc434406893"/>
                      <w:bookmarkStart w:id="266" w:name="_Toc434409047"/>
                      <w:bookmarkStart w:id="267" w:name="_Toc434409257"/>
                      <w:bookmarkStart w:id="268" w:name="_Toc434409342"/>
                      <w:bookmarkStart w:id="269" w:name="_Toc434409469"/>
                      <w:bookmarkStart w:id="270" w:name="_Toc434410108"/>
                      <w:bookmarkStart w:id="271" w:name="_Toc434410166"/>
                      <w:bookmarkStart w:id="272" w:name="_Toc434410375"/>
                      <w:bookmarkStart w:id="273" w:name="_Toc434410883"/>
                      <w:bookmarkStart w:id="274" w:name="_Toc434416119"/>
                      <w:bookmarkStart w:id="275" w:name="_Toc434569614"/>
                      <w:bookmarkStart w:id="276" w:name="_Toc434851926"/>
                      <w:bookmarkStart w:id="277" w:name="_Toc435438439"/>
                      <w:bookmarkStart w:id="278" w:name="_Toc436735515"/>
                      <w:bookmarkStart w:id="279" w:name="_Toc91147437"/>
                      <w:bookmarkStart w:id="280" w:name="_Toc97035063"/>
                      <w:bookmarkStart w:id="281" w:name="_Toc100657732"/>
                      <w:r w:rsidRPr="00134AD1">
                        <w:t>General Information</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F9BEAB7" w14:textId="77777777" w:rsidR="00F238B6" w:rsidRPr="008B1F73" w:rsidRDefault="00F238B6" w:rsidP="008B1F73">
                      <w:pPr>
                        <w:pStyle w:val="Heading2"/>
                      </w:pPr>
                      <w:bookmarkStart w:id="282" w:name="_Toc434409048"/>
                      <w:bookmarkStart w:id="283" w:name="_Toc434409258"/>
                      <w:bookmarkStart w:id="284" w:name="_Toc434409343"/>
                      <w:bookmarkStart w:id="285" w:name="_Toc434409470"/>
                      <w:bookmarkStart w:id="286" w:name="_Toc434410109"/>
                      <w:bookmarkStart w:id="287" w:name="_Toc434410167"/>
                      <w:bookmarkStart w:id="288" w:name="_Toc434410376"/>
                      <w:bookmarkStart w:id="289" w:name="_Toc434410884"/>
                      <w:bookmarkStart w:id="290" w:name="_Toc434416120"/>
                      <w:bookmarkStart w:id="291" w:name="_Toc434569615"/>
                      <w:bookmarkStart w:id="292" w:name="_Toc434851927"/>
                      <w:bookmarkStart w:id="293" w:name="_Toc435438440"/>
                      <w:bookmarkStart w:id="294" w:name="_Toc436735516"/>
                      <w:bookmarkStart w:id="295" w:name="_Toc91147438"/>
                      <w:bookmarkStart w:id="296" w:name="_Toc97035064"/>
                      <w:bookmarkStart w:id="297" w:name="_Toc100657733"/>
                      <w:r w:rsidRPr="008B1F73">
                        <w:t>What is Venues North?</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8B1F73">
                        <w:t xml:space="preserve"> </w:t>
                      </w:r>
                    </w:p>
                    <w:p w14:paraId="1F9BEAB8"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a network of venues from across the North of England who are committed to supporting artists to create new work. Our aim is to work together as venues to support new and emerging artists from the North to get their work more widely seen regionally, nationally and internationally. </w:t>
                      </w:r>
                    </w:p>
                    <w:p w14:paraId="1F9BEAB9"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not a closed network or an exclusive group of venues, but open to any venue in the North that shares this commitment to artist development and new work. </w:t>
                      </w:r>
                    </w:p>
                    <w:p w14:paraId="1F9BEABA" w14:textId="38E54809" w:rsidR="00F238B6" w:rsidRDefault="00F238B6" w:rsidP="00F34022">
                      <w:pPr>
                        <w:rPr>
                          <w:rFonts w:ascii="Arial" w:hAnsi="Arial" w:cs="Arial"/>
                          <w:color w:val="FF0000"/>
                          <w:sz w:val="24"/>
                        </w:rPr>
                      </w:pPr>
                      <w:r>
                        <w:rPr>
                          <w:rFonts w:ascii="Arial" w:hAnsi="Arial" w:cs="Arial"/>
                          <w:sz w:val="24"/>
                        </w:rPr>
                        <w:t>Current members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12"/>
                        <w:gridCol w:w="5311"/>
                      </w:tblGrid>
                      <w:tr w:rsidR="00F238B6" w14:paraId="50701E6B" w14:textId="77777777" w:rsidTr="0064319A">
                        <w:tc>
                          <w:tcPr>
                            <w:tcW w:w="5312" w:type="dxa"/>
                          </w:tcPr>
                          <w:p w14:paraId="4CDF8727" w14:textId="04DB044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Alphabetti Theatre                   </w:t>
                            </w:r>
                          </w:p>
                        </w:tc>
                        <w:tc>
                          <w:tcPr>
                            <w:tcW w:w="5311" w:type="dxa"/>
                          </w:tcPr>
                          <w:p w14:paraId="3650AFAC" w14:textId="3B319A6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Slung Low’s Hub, Leeds</w:t>
                            </w:r>
                          </w:p>
                        </w:tc>
                      </w:tr>
                      <w:tr w:rsidR="00F238B6" w14:paraId="29B4ABCD" w14:textId="77777777" w:rsidTr="0064319A">
                        <w:tc>
                          <w:tcPr>
                            <w:tcW w:w="5312" w:type="dxa"/>
                          </w:tcPr>
                          <w:p w14:paraId="784BCCE7" w14:textId="676ABCD4"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ARC, Stockton Arts Centre                   </w:t>
                            </w:r>
                          </w:p>
                        </w:tc>
                        <w:tc>
                          <w:tcPr>
                            <w:tcW w:w="5311" w:type="dxa"/>
                          </w:tcPr>
                          <w:p w14:paraId="0F00B88D" w14:textId="4F9683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Square Chapel Arts Centre, Halifax</w:t>
                            </w:r>
                          </w:p>
                        </w:tc>
                      </w:tr>
                      <w:tr w:rsidR="00F238B6" w14:paraId="6195B0A9" w14:textId="77777777" w:rsidTr="0064319A">
                        <w:tc>
                          <w:tcPr>
                            <w:tcW w:w="5312" w:type="dxa"/>
                          </w:tcPr>
                          <w:p w14:paraId="132FA241" w14:textId="339147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Arts Centre Washington       </w:t>
                            </w:r>
                          </w:p>
                        </w:tc>
                        <w:tc>
                          <w:tcPr>
                            <w:tcW w:w="5311" w:type="dxa"/>
                          </w:tcPr>
                          <w:p w14:paraId="257055BB" w14:textId="5F25C5C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Stephen Joseph Theatre, Scarborough</w:t>
                            </w:r>
                          </w:p>
                        </w:tc>
                      </w:tr>
                      <w:tr w:rsidR="00F238B6" w14:paraId="22CF53E0" w14:textId="77777777" w:rsidTr="0064319A">
                        <w:tc>
                          <w:tcPr>
                            <w:tcW w:w="5312" w:type="dxa"/>
                          </w:tcPr>
                          <w:p w14:paraId="46A73968" w14:textId="5F14947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Bolton Octagon</w:t>
                            </w:r>
                            <w:r w:rsidRPr="0041316B">
                              <w:rPr>
                                <w:rFonts w:ascii="Arial" w:hAnsi="Arial" w:cs="Arial"/>
                                <w:bdr w:val="none" w:sz="0" w:space="0" w:color="auto" w:frame="1"/>
                              </w:rPr>
                              <w:t>               </w:t>
                            </w:r>
                          </w:p>
                        </w:tc>
                        <w:tc>
                          <w:tcPr>
                            <w:tcW w:w="5311" w:type="dxa"/>
                          </w:tcPr>
                          <w:p w14:paraId="185227D8" w14:textId="5D5BFF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Sunderland Culture Company</w:t>
                            </w:r>
                          </w:p>
                        </w:tc>
                      </w:tr>
                      <w:tr w:rsidR="00F238B6" w14:paraId="70845A5F" w14:textId="77777777" w:rsidTr="0064319A">
                        <w:tc>
                          <w:tcPr>
                            <w:tcW w:w="5312" w:type="dxa"/>
                          </w:tcPr>
                          <w:p w14:paraId="06D17A04" w14:textId="4A209583"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Brewery Arts Centre, Kendal   </w:t>
                            </w:r>
                            <w:r w:rsidRPr="0041316B">
                              <w:rPr>
                                <w:rFonts w:ascii="Arial" w:hAnsi="Arial" w:cs="Arial"/>
                                <w:bdr w:val="none" w:sz="0" w:space="0" w:color="auto" w:frame="1"/>
                              </w:rPr>
                              <w:t xml:space="preserve">                    </w:t>
                            </w:r>
                          </w:p>
                        </w:tc>
                        <w:tc>
                          <w:tcPr>
                            <w:tcW w:w="5311" w:type="dxa"/>
                          </w:tcPr>
                          <w:p w14:paraId="2D42A36D" w14:textId="5E2605E7"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Civic, Barnsley</w:t>
                            </w:r>
                          </w:p>
                        </w:tc>
                      </w:tr>
                      <w:tr w:rsidR="00F238B6" w14:paraId="141F2B04" w14:textId="77777777" w:rsidTr="0064319A">
                        <w:tc>
                          <w:tcPr>
                            <w:tcW w:w="5312" w:type="dxa"/>
                          </w:tcPr>
                          <w:p w14:paraId="208BDD2F" w14:textId="368FEA69"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Cast, Doncaster   </w:t>
                            </w:r>
                            <w:r w:rsidRPr="0041316B">
                              <w:rPr>
                                <w:rFonts w:ascii="Arial" w:hAnsi="Arial" w:cs="Arial"/>
                                <w:bdr w:val="none" w:sz="0" w:space="0" w:color="auto" w:frame="1"/>
                              </w:rPr>
                              <w:t>                            </w:t>
                            </w:r>
                          </w:p>
                        </w:tc>
                        <w:tc>
                          <w:tcPr>
                            <w:tcW w:w="5311" w:type="dxa"/>
                          </w:tcPr>
                          <w:p w14:paraId="30B1127E" w14:textId="41F2F1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Dukes, Lancaster</w:t>
                            </w:r>
                          </w:p>
                        </w:tc>
                      </w:tr>
                      <w:tr w:rsidR="00F238B6" w14:paraId="52C007AF" w14:textId="77777777" w:rsidTr="0064319A">
                        <w:tc>
                          <w:tcPr>
                            <w:tcW w:w="5312" w:type="dxa"/>
                          </w:tcPr>
                          <w:p w14:paraId="0AC1F79F" w14:textId="50826CA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Centre for Live Art Yorkshire    </w:t>
                            </w:r>
                            <w:r w:rsidRPr="0041316B">
                              <w:rPr>
                                <w:rFonts w:ascii="Arial" w:hAnsi="Arial" w:cs="Arial"/>
                                <w:bdr w:val="none" w:sz="0" w:space="0" w:color="auto" w:frame="1"/>
                              </w:rPr>
                              <w:t>         </w:t>
                            </w:r>
                          </w:p>
                        </w:tc>
                        <w:tc>
                          <w:tcPr>
                            <w:tcW w:w="5311" w:type="dxa"/>
                          </w:tcPr>
                          <w:p w14:paraId="4E4546F5" w14:textId="37A4214F"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T</w:t>
                            </w:r>
                            <w:r w:rsidRPr="0041316B">
                              <w:rPr>
                                <w:rFonts w:ascii="Arial" w:hAnsi="Arial" w:cs="Arial"/>
                                <w:bdr w:val="none" w:sz="0" w:space="0" w:color="auto" w:frame="1"/>
                                <w:shd w:val="clear" w:color="auto" w:fill="FFFFFF"/>
                              </w:rPr>
                              <w:t>he Edge Theatre &amp; Arts Centre, Chorlton</w:t>
                            </w:r>
                          </w:p>
                        </w:tc>
                      </w:tr>
                      <w:tr w:rsidR="00F238B6" w14:paraId="243AEDBF" w14:textId="77777777" w:rsidTr="0064319A">
                        <w:tc>
                          <w:tcPr>
                            <w:tcW w:w="5312" w:type="dxa"/>
                          </w:tcPr>
                          <w:p w14:paraId="2BF3A6E2" w14:textId="237C416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Contact, Manchester  </w:t>
                            </w:r>
                            <w:r w:rsidRPr="0041316B">
                              <w:rPr>
                                <w:rFonts w:ascii="Arial" w:hAnsi="Arial" w:cs="Arial"/>
                                <w:bdr w:val="none" w:sz="0" w:space="0" w:color="auto" w:frame="1"/>
                              </w:rPr>
                              <w:t>  </w:t>
                            </w:r>
                          </w:p>
                        </w:tc>
                        <w:tc>
                          <w:tcPr>
                            <w:tcW w:w="5311" w:type="dxa"/>
                          </w:tcPr>
                          <w:p w14:paraId="3D55EB91" w14:textId="1491C58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Lowry, Salford</w:t>
                            </w:r>
                          </w:p>
                        </w:tc>
                      </w:tr>
                      <w:tr w:rsidR="00F238B6" w14:paraId="638BA804" w14:textId="77777777" w:rsidTr="0064319A">
                        <w:tc>
                          <w:tcPr>
                            <w:tcW w:w="5312" w:type="dxa"/>
                          </w:tcPr>
                          <w:p w14:paraId="1D37405D" w14:textId="1124EC1A"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Gala Theatre, Durham</w:t>
                            </w:r>
                            <w:r w:rsidRPr="0041316B">
                              <w:rPr>
                                <w:rFonts w:ascii="Arial" w:hAnsi="Arial" w:cs="Arial"/>
                                <w:bdr w:val="none" w:sz="0" w:space="0" w:color="auto" w:frame="1"/>
                              </w:rPr>
                              <w:t>                                  </w:t>
                            </w:r>
                          </w:p>
                        </w:tc>
                        <w:tc>
                          <w:tcPr>
                            <w:tcW w:w="5311" w:type="dxa"/>
                          </w:tcPr>
                          <w:p w14:paraId="6BACE9A1" w14:textId="427409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Octagon Centre, University of Sheffield</w:t>
                            </w:r>
                          </w:p>
                        </w:tc>
                      </w:tr>
                      <w:tr w:rsidR="00F238B6" w14:paraId="46DD68C9" w14:textId="77777777" w:rsidTr="0064319A">
                        <w:tc>
                          <w:tcPr>
                            <w:tcW w:w="5312" w:type="dxa"/>
                          </w:tcPr>
                          <w:p w14:paraId="5F74EB0F" w14:textId="429960D7"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Gosforth Civic Theatre     </w:t>
                            </w:r>
                            <w:r w:rsidRPr="0041316B">
                              <w:rPr>
                                <w:rFonts w:ascii="Arial" w:hAnsi="Arial" w:cs="Arial"/>
                                <w:bdr w:val="none" w:sz="0" w:space="0" w:color="auto" w:frame="1"/>
                              </w:rPr>
                              <w:t xml:space="preserve">                             </w:t>
                            </w:r>
                          </w:p>
                        </w:tc>
                        <w:tc>
                          <w:tcPr>
                            <w:tcW w:w="5311" w:type="dxa"/>
                          </w:tcPr>
                          <w:p w14:paraId="236A7A2A" w14:textId="314988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by the Lake, Keswick</w:t>
                            </w:r>
                          </w:p>
                        </w:tc>
                      </w:tr>
                      <w:tr w:rsidR="00F238B6" w14:paraId="30937110" w14:textId="77777777" w:rsidTr="0064319A">
                        <w:tc>
                          <w:tcPr>
                            <w:tcW w:w="5312" w:type="dxa"/>
                          </w:tcPr>
                          <w:p w14:paraId="0DBCA5E8" w14:textId="131C5FF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Harrogate Theatre</w:t>
                            </w:r>
                            <w:r w:rsidRPr="0041316B">
                              <w:rPr>
                                <w:rFonts w:ascii="Arial" w:hAnsi="Arial" w:cs="Arial"/>
                                <w:bdr w:val="none" w:sz="0" w:space="0" w:color="auto" w:frame="1"/>
                              </w:rPr>
                              <w:t>                             </w:t>
                            </w:r>
                          </w:p>
                        </w:tc>
                        <w:tc>
                          <w:tcPr>
                            <w:tcW w:w="5311" w:type="dxa"/>
                          </w:tcPr>
                          <w:p w14:paraId="193565EA" w14:textId="105248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Delicatessen, Sheffield</w:t>
                            </w:r>
                          </w:p>
                        </w:tc>
                      </w:tr>
                      <w:tr w:rsidR="00F238B6" w14:paraId="77FB7672" w14:textId="77777777" w:rsidTr="0064319A">
                        <w:tc>
                          <w:tcPr>
                            <w:tcW w:w="5312" w:type="dxa"/>
                          </w:tcPr>
                          <w:p w14:paraId="57C211BE" w14:textId="3A77704F"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HOME, Manchester</w:t>
                            </w:r>
                            <w:r w:rsidRPr="0041316B">
                              <w:rPr>
                                <w:rFonts w:ascii="Arial" w:hAnsi="Arial" w:cs="Arial"/>
                                <w:bdr w:val="none" w:sz="0" w:space="0" w:color="auto" w:frame="1"/>
                              </w:rPr>
                              <w:t>                                 </w:t>
                            </w:r>
                          </w:p>
                        </w:tc>
                        <w:tc>
                          <w:tcPr>
                            <w:tcW w:w="5311" w:type="dxa"/>
                          </w:tcPr>
                          <w:p w14:paraId="4B2F7DD7" w14:textId="0804645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in the Mill, Bradford</w:t>
                            </w:r>
                          </w:p>
                        </w:tc>
                      </w:tr>
                      <w:tr w:rsidR="00F238B6" w14:paraId="3A09B936" w14:textId="77777777" w:rsidTr="0064319A">
                        <w:tc>
                          <w:tcPr>
                            <w:tcW w:w="5312" w:type="dxa"/>
                          </w:tcPr>
                          <w:p w14:paraId="32CA9E5B" w14:textId="1BEBA72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Hull Truck Theatre                                   </w:t>
                            </w:r>
                          </w:p>
                        </w:tc>
                        <w:tc>
                          <w:tcPr>
                            <w:tcW w:w="5311" w:type="dxa"/>
                          </w:tcPr>
                          <w:p w14:paraId="2229D629" w14:textId="4188BEE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Royal, Wakefield</w:t>
                            </w:r>
                          </w:p>
                        </w:tc>
                      </w:tr>
                      <w:tr w:rsidR="00F238B6" w14:paraId="73632877" w14:textId="77777777" w:rsidTr="0064319A">
                        <w:tc>
                          <w:tcPr>
                            <w:tcW w:w="5312" w:type="dxa"/>
                          </w:tcPr>
                          <w:p w14:paraId="6063A90B" w14:textId="1E180E5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Interplay, Leeds                                         </w:t>
                            </w:r>
                          </w:p>
                        </w:tc>
                        <w:tc>
                          <w:tcPr>
                            <w:tcW w:w="5311" w:type="dxa"/>
                          </w:tcPr>
                          <w:p w14:paraId="6A590008" w14:textId="558130D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Unity Theatre, Liverpool</w:t>
                            </w:r>
                          </w:p>
                        </w:tc>
                      </w:tr>
                      <w:tr w:rsidR="00F238B6" w14:paraId="32366151" w14:textId="77777777" w:rsidTr="0064319A">
                        <w:tc>
                          <w:tcPr>
                            <w:tcW w:w="5312" w:type="dxa"/>
                          </w:tcPr>
                          <w:p w14:paraId="21E43442" w14:textId="192AE82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Lawrence Batley Theatre, Huddersfield   </w:t>
                            </w:r>
                          </w:p>
                        </w:tc>
                        <w:tc>
                          <w:tcPr>
                            <w:tcW w:w="5311" w:type="dxa"/>
                          </w:tcPr>
                          <w:p w14:paraId="4AB58EDC" w14:textId="17FC06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University of Salford</w:t>
                            </w:r>
                            <w:r w:rsidRPr="0041316B">
                              <w:rPr>
                                <w:rFonts w:ascii="Arial" w:hAnsi="Arial" w:cs="Arial"/>
                                <w:bdr w:val="none" w:sz="0" w:space="0" w:color="auto" w:frame="1"/>
                              </w:rPr>
                              <w:t> </w:t>
                            </w:r>
                          </w:p>
                        </w:tc>
                      </w:tr>
                      <w:tr w:rsidR="00F238B6" w14:paraId="15CB7676" w14:textId="77777777" w:rsidTr="0064319A">
                        <w:tc>
                          <w:tcPr>
                            <w:tcW w:w="5312" w:type="dxa"/>
                          </w:tcPr>
                          <w:p w14:paraId="1A9C8989" w14:textId="2409706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Leeds Playhouse                 </w:t>
                            </w:r>
                            <w:r w:rsidRPr="0041316B">
                              <w:rPr>
                                <w:rFonts w:ascii="Arial" w:hAnsi="Arial" w:cs="Arial"/>
                                <w:bdr w:val="none" w:sz="0" w:space="0" w:color="auto" w:frame="1"/>
                              </w:rPr>
                              <w:t> </w:t>
                            </w:r>
                          </w:p>
                        </w:tc>
                        <w:tc>
                          <w:tcPr>
                            <w:tcW w:w="5311" w:type="dxa"/>
                          </w:tcPr>
                          <w:p w14:paraId="025519CD" w14:textId="3A9E0C71"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Viaduct Theatre, Dean Clough, Halifax</w:t>
                            </w:r>
                          </w:p>
                        </w:tc>
                      </w:tr>
                      <w:tr w:rsidR="00F238B6" w14:paraId="0F4B936C" w14:textId="77777777" w:rsidTr="0064319A">
                        <w:tc>
                          <w:tcPr>
                            <w:tcW w:w="5312" w:type="dxa"/>
                          </w:tcPr>
                          <w:p w14:paraId="54E6DEB1" w14:textId="60226F0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 Theatre, Newcastle</w:t>
                            </w:r>
                          </w:p>
                        </w:tc>
                        <w:tc>
                          <w:tcPr>
                            <w:tcW w:w="5311" w:type="dxa"/>
                          </w:tcPr>
                          <w:p w14:paraId="37FA102E" w14:textId="5C500B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Waterside Arts Centre, Sale</w:t>
                            </w:r>
                          </w:p>
                        </w:tc>
                      </w:tr>
                      <w:tr w:rsidR="00F238B6" w14:paraId="2DE19230" w14:textId="77777777" w:rsidTr="0064319A">
                        <w:tc>
                          <w:tcPr>
                            <w:tcW w:w="5312" w:type="dxa"/>
                          </w:tcPr>
                          <w:p w14:paraId="1C49AE82" w14:textId="62B53A10"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 Everyman &amp; Playhouse   </w:t>
                            </w:r>
                          </w:p>
                        </w:tc>
                        <w:tc>
                          <w:tcPr>
                            <w:tcW w:w="5311" w:type="dxa"/>
                          </w:tcPr>
                          <w:p w14:paraId="51B87EB4" w14:textId="05CFDC9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York Theatre Royal</w:t>
                            </w:r>
                          </w:p>
                        </w:tc>
                      </w:tr>
                      <w:tr w:rsidR="00F238B6" w14:paraId="4A0E981F" w14:textId="77777777" w:rsidTr="0064319A">
                        <w:tc>
                          <w:tcPr>
                            <w:tcW w:w="5312" w:type="dxa"/>
                          </w:tcPr>
                          <w:p w14:paraId="22B2F071" w14:textId="7577A18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Liverpool's Royal Court</w:t>
                            </w:r>
                          </w:p>
                        </w:tc>
                        <w:tc>
                          <w:tcPr>
                            <w:tcW w:w="5311" w:type="dxa"/>
                          </w:tcPr>
                          <w:p w14:paraId="45BEF6CB" w14:textId="124ECB2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Z-Arts, Manchester</w:t>
                            </w:r>
                          </w:p>
                        </w:tc>
                      </w:tr>
                      <w:tr w:rsidR="00F238B6" w14:paraId="08F1F9AC" w14:textId="77777777" w:rsidTr="0064319A">
                        <w:tc>
                          <w:tcPr>
                            <w:tcW w:w="5312" w:type="dxa"/>
                          </w:tcPr>
                          <w:p w14:paraId="65DABB62" w14:textId="097DB4F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Northern Stage, Newcastle</w:t>
                            </w:r>
                          </w:p>
                        </w:tc>
                        <w:tc>
                          <w:tcPr>
                            <w:tcW w:w="5311" w:type="dxa"/>
                          </w:tcPr>
                          <w:p w14:paraId="135397C4" w14:textId="38542DDA" w:rsidR="00F238B6" w:rsidRDefault="00F238B6" w:rsidP="0041316B">
                            <w:pPr>
                              <w:rPr>
                                <w:rFonts w:ascii="Arial" w:hAnsi="Arial" w:cs="Arial"/>
                                <w:color w:val="FF0000"/>
                                <w:sz w:val="24"/>
                              </w:rPr>
                            </w:pPr>
                          </w:p>
                        </w:tc>
                      </w:tr>
                      <w:tr w:rsidR="00F238B6" w14:paraId="4F3E4B16" w14:textId="77777777" w:rsidTr="0064319A">
                        <w:tc>
                          <w:tcPr>
                            <w:tcW w:w="5312" w:type="dxa"/>
                          </w:tcPr>
                          <w:p w14:paraId="77504E66" w14:textId="3694C6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Coliseum</w:t>
                            </w:r>
                          </w:p>
                        </w:tc>
                        <w:tc>
                          <w:tcPr>
                            <w:tcW w:w="5311" w:type="dxa"/>
                          </w:tcPr>
                          <w:p w14:paraId="5EDC949E" w14:textId="106FDC8A" w:rsidR="00F238B6" w:rsidRDefault="00F238B6" w:rsidP="0041316B">
                            <w:pPr>
                              <w:rPr>
                                <w:rFonts w:ascii="Arial" w:hAnsi="Arial" w:cs="Arial"/>
                                <w:color w:val="FF0000"/>
                                <w:sz w:val="24"/>
                              </w:rPr>
                            </w:pPr>
                          </w:p>
                        </w:tc>
                      </w:tr>
                      <w:tr w:rsidR="00F238B6" w14:paraId="7651EAD6" w14:textId="77777777" w:rsidTr="0064319A">
                        <w:tc>
                          <w:tcPr>
                            <w:tcW w:w="5312" w:type="dxa"/>
                          </w:tcPr>
                          <w:p w14:paraId="3F12C9D4" w14:textId="455C8A3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Library Studio</w:t>
                            </w:r>
                          </w:p>
                        </w:tc>
                        <w:tc>
                          <w:tcPr>
                            <w:tcW w:w="5311" w:type="dxa"/>
                          </w:tcPr>
                          <w:p w14:paraId="4ED5ACC5" w14:textId="2E6C5387" w:rsidR="00F238B6" w:rsidRDefault="00F238B6" w:rsidP="0041316B">
                            <w:pPr>
                              <w:rPr>
                                <w:rFonts w:ascii="Arial" w:hAnsi="Arial" w:cs="Arial"/>
                                <w:color w:val="FF0000"/>
                                <w:sz w:val="24"/>
                              </w:rPr>
                            </w:pPr>
                          </w:p>
                        </w:tc>
                      </w:tr>
                      <w:tr w:rsidR="00F238B6" w14:paraId="7E753D8D" w14:textId="77777777" w:rsidTr="0064319A">
                        <w:tc>
                          <w:tcPr>
                            <w:tcW w:w="5312" w:type="dxa"/>
                          </w:tcPr>
                          <w:p w14:paraId="09AAE4C0" w14:textId="782DB94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Royal Exchange, Manchester</w:t>
                            </w:r>
                          </w:p>
                        </w:tc>
                        <w:tc>
                          <w:tcPr>
                            <w:tcW w:w="5311" w:type="dxa"/>
                          </w:tcPr>
                          <w:p w14:paraId="7C164C2C" w14:textId="77777777" w:rsidR="00F238B6" w:rsidRDefault="00F238B6" w:rsidP="00E15DF4">
                            <w:pPr>
                              <w:rPr>
                                <w:rFonts w:ascii="Arial" w:hAnsi="Arial" w:cs="Arial"/>
                                <w:color w:val="FF0000"/>
                                <w:sz w:val="24"/>
                              </w:rPr>
                            </w:pPr>
                          </w:p>
                        </w:tc>
                      </w:tr>
                      <w:tr w:rsidR="00F238B6" w14:paraId="47602082" w14:textId="77777777" w:rsidTr="0064319A">
                        <w:tc>
                          <w:tcPr>
                            <w:tcW w:w="5312" w:type="dxa"/>
                          </w:tcPr>
                          <w:p w14:paraId="3A6886C6" w14:textId="20167415"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Sheffield Theatres</w:t>
                            </w:r>
                          </w:p>
                        </w:tc>
                        <w:tc>
                          <w:tcPr>
                            <w:tcW w:w="5311" w:type="dxa"/>
                          </w:tcPr>
                          <w:p w14:paraId="57071FE9" w14:textId="77777777" w:rsidR="00F238B6" w:rsidRDefault="00F238B6" w:rsidP="00E15DF4">
                            <w:pPr>
                              <w:rPr>
                                <w:rFonts w:ascii="Arial" w:hAnsi="Arial" w:cs="Arial"/>
                                <w:color w:val="FF0000"/>
                                <w:sz w:val="24"/>
                              </w:rPr>
                            </w:pPr>
                          </w:p>
                        </w:tc>
                      </w:tr>
                    </w:tbl>
                    <w:p w14:paraId="1BFC6979" w14:textId="77777777" w:rsidR="00F238B6" w:rsidRDefault="00F238B6" w:rsidP="00F34022">
                      <w:pPr>
                        <w:rPr>
                          <w:rFonts w:ascii="Arial" w:hAnsi="Arial" w:cs="Arial"/>
                          <w:color w:val="FF0000"/>
                          <w:sz w:val="24"/>
                        </w:rPr>
                      </w:pPr>
                    </w:p>
                    <w:p w14:paraId="1FF2F4A0" w14:textId="77777777" w:rsidR="00F238B6" w:rsidRDefault="00F238B6" w:rsidP="00F34022">
                      <w:pPr>
                        <w:rPr>
                          <w:rFonts w:ascii="Arial" w:hAnsi="Arial" w:cs="Arial"/>
                          <w:color w:val="FF0000"/>
                          <w:sz w:val="24"/>
                        </w:rPr>
                      </w:pPr>
                    </w:p>
                    <w:p w14:paraId="1F9BEAE4" w14:textId="56E7021F" w:rsidR="00F238B6" w:rsidRDefault="00F238B6" w:rsidP="0041316B">
                      <w:pPr>
                        <w:pStyle w:val="xxxxxxxxxxmsonormal"/>
                        <w:shd w:val="clear" w:color="auto" w:fill="FFFFFF"/>
                        <w:spacing w:before="0" w:beforeAutospacing="0" w:after="0" w:afterAutospacing="0"/>
                        <w:rPr>
                          <w:rFonts w:ascii="Arial" w:hAnsi="Arial" w:cs="Arial"/>
                        </w:rPr>
                      </w:pPr>
                      <w:r w:rsidRPr="0041316B">
                        <w:rPr>
                          <w:rFonts w:ascii="Arial" w:hAnsi="Arial" w:cs="Arial"/>
                        </w:rPr>
                        <w:t xml:space="preserve">Venues North members meet three times a year to share our learning around supporting artists, and to champion the artists we support. In addition to publishing this guide, the group has also supported new work made in the North being presented at the Edinburgh Fringe Festival, through publishing annual guides highlighting work supported by member venues and running an inaugural Venues North award in 2019. We are currently planning future activity, taking into account the post-pandemic landscape. </w:t>
                      </w:r>
                    </w:p>
                    <w:p w14:paraId="230ED31D" w14:textId="77777777" w:rsidR="00F238B6" w:rsidRPr="0041316B" w:rsidRDefault="00F238B6" w:rsidP="0041316B">
                      <w:pPr>
                        <w:pStyle w:val="xxxxxxxxxxmsonormal"/>
                        <w:shd w:val="clear" w:color="auto" w:fill="FFFFFF"/>
                        <w:spacing w:before="0" w:beforeAutospacing="0" w:after="0" w:afterAutospacing="0"/>
                        <w:rPr>
                          <w:rFonts w:ascii="Calibri" w:hAnsi="Calibri" w:cs="Calibri"/>
                          <w:color w:val="201F1E"/>
                          <w:sz w:val="22"/>
                          <w:szCs w:val="22"/>
                        </w:rPr>
                      </w:pPr>
                    </w:p>
                    <w:p w14:paraId="69E4C8C9" w14:textId="77777777" w:rsidR="00F238B6" w:rsidRDefault="00F238B6" w:rsidP="008B1F73">
                      <w:pPr>
                        <w:pStyle w:val="Heading2"/>
                      </w:pPr>
                      <w:bookmarkStart w:id="298" w:name="_Toc434409049"/>
                      <w:bookmarkStart w:id="299" w:name="_Toc434409259"/>
                      <w:bookmarkStart w:id="300" w:name="_Toc434409344"/>
                      <w:bookmarkStart w:id="301" w:name="_Toc434409471"/>
                      <w:bookmarkStart w:id="302" w:name="_Toc434410110"/>
                      <w:bookmarkStart w:id="303" w:name="_Toc434410168"/>
                      <w:bookmarkStart w:id="304" w:name="_Toc434410377"/>
                      <w:bookmarkStart w:id="305" w:name="_Toc434410885"/>
                      <w:bookmarkStart w:id="306" w:name="_Toc434416121"/>
                      <w:bookmarkStart w:id="307" w:name="_Toc434569616"/>
                      <w:bookmarkStart w:id="308" w:name="_Toc434851928"/>
                      <w:bookmarkStart w:id="309" w:name="_Toc435438441"/>
                      <w:bookmarkStart w:id="310" w:name="_Toc436735517"/>
                      <w:bookmarkStart w:id="311" w:name="_Toc91147439"/>
                    </w:p>
                    <w:p w14:paraId="1F9BEAE5" w14:textId="469F574C" w:rsidR="00F238B6" w:rsidRPr="001E43BB" w:rsidRDefault="00F238B6" w:rsidP="008B1F73">
                      <w:pPr>
                        <w:pStyle w:val="Heading2"/>
                      </w:pPr>
                      <w:bookmarkStart w:id="312" w:name="_Toc97035065"/>
                      <w:bookmarkStart w:id="313" w:name="_Toc100657734"/>
                      <w:r w:rsidRPr="001E43BB">
                        <w:t>What do we mean by ‘new work’?</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F9BEAE6" w14:textId="77777777" w:rsidR="00F238B6" w:rsidRPr="003764FA" w:rsidRDefault="00F238B6" w:rsidP="005F7486">
                      <w:pPr>
                        <w:spacing w:after="240"/>
                        <w:rPr>
                          <w:rFonts w:ascii="Arial" w:hAnsi="Arial" w:cs="Arial"/>
                          <w:sz w:val="24"/>
                        </w:rPr>
                      </w:pPr>
                      <w:r w:rsidRPr="003764FA">
                        <w:rPr>
                          <w:rFonts w:ascii="Arial" w:hAnsi="Arial" w:cs="Arial"/>
                          <w:sz w:val="24"/>
                        </w:rPr>
                        <w:t>By new work, we mean new theatre and performance, usually devised work or new writing, or work that explores the boundaries of theatrical form.</w:t>
                      </w:r>
                    </w:p>
                    <w:p w14:paraId="1F9BEAE7" w14:textId="5268D432" w:rsidR="00F238B6" w:rsidRPr="008C7132" w:rsidRDefault="00F238B6" w:rsidP="00134AD1">
                      <w:pPr>
                        <w:spacing w:after="240"/>
                        <w:rPr>
                          <w:rFonts w:ascii="Arial" w:hAnsi="Arial" w:cs="Arial"/>
                          <w:sz w:val="24"/>
                        </w:rPr>
                      </w:pPr>
                      <w:r w:rsidRPr="008C7132">
                        <w:rPr>
                          <w:rFonts w:ascii="Arial" w:hAnsi="Arial" w:cs="Arial"/>
                          <w:sz w:val="24"/>
                        </w:rPr>
                        <w:t xml:space="preserve">We recognise that whilst dance can sit within this definition, and many of our members programme dance, there are specialist development agencies supporting dance in the North. We have included their details below. </w:t>
                      </w:r>
                    </w:p>
                    <w:p w14:paraId="1F9BEAE8" w14:textId="77777777" w:rsidR="00F238B6" w:rsidRPr="001E43BB" w:rsidRDefault="00F238B6" w:rsidP="008B1F73">
                      <w:pPr>
                        <w:pStyle w:val="Heading2"/>
                      </w:pPr>
                      <w:bookmarkStart w:id="314" w:name="_Toc434409050"/>
                      <w:bookmarkStart w:id="315" w:name="_Toc434409260"/>
                      <w:bookmarkStart w:id="316" w:name="_Toc434409345"/>
                      <w:bookmarkStart w:id="317" w:name="_Toc434409472"/>
                      <w:bookmarkStart w:id="318" w:name="_Toc434410111"/>
                      <w:bookmarkStart w:id="319" w:name="_Toc434410169"/>
                      <w:bookmarkStart w:id="320" w:name="_Toc434410378"/>
                      <w:bookmarkStart w:id="321" w:name="_Toc434410886"/>
                      <w:bookmarkStart w:id="322" w:name="_Toc434416122"/>
                      <w:bookmarkStart w:id="323" w:name="_Toc434569617"/>
                      <w:bookmarkStart w:id="324" w:name="_Toc434851929"/>
                      <w:bookmarkStart w:id="325" w:name="_Toc435438442"/>
                      <w:bookmarkStart w:id="326" w:name="_Toc436735518"/>
                      <w:bookmarkStart w:id="327" w:name="_Toc91147440"/>
                      <w:bookmarkStart w:id="328" w:name="_Toc97035066"/>
                      <w:bookmarkStart w:id="329" w:name="_Toc100657735"/>
                      <w:r w:rsidRPr="001E43BB">
                        <w:t>How do Venues North members support artists?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F9BEAE9" w14:textId="77777777" w:rsidR="00F238B6" w:rsidRPr="003764FA" w:rsidRDefault="00F238B6" w:rsidP="00D3011D">
                      <w:pPr>
                        <w:rPr>
                          <w:rFonts w:ascii="Arial" w:hAnsi="Arial" w:cs="Arial"/>
                          <w:sz w:val="24"/>
                        </w:rPr>
                      </w:pPr>
                      <w:r w:rsidRPr="003764FA">
                        <w:rPr>
                          <w:rFonts w:ascii="Arial" w:hAnsi="Arial" w:cs="Arial"/>
                          <w:sz w:val="24"/>
                        </w:rPr>
                        <w:t xml:space="preserve">The individual venue information below lists many ways that Venues North members support artists. The overarching ethos of Venues North, which all members have signed up to, is that we will, whenever and wherever possible, do the following: </w:t>
                      </w:r>
                    </w:p>
                    <w:p w14:paraId="1F9BEAEA"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talk to artists, and respond when they contact us</w:t>
                      </w:r>
                    </w:p>
                    <w:p w14:paraId="1F9BEAEB"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honest, even if that means saying no or that we don’t like someone’s work, or we don’t think it is good enough</w:t>
                      </w:r>
                    </w:p>
                    <w:p w14:paraId="1F9BEAEC"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clear and transparent in what we offer in terms of support for artists</w:t>
                      </w:r>
                    </w:p>
                    <w:p w14:paraId="1F9BEAED"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signpost artists to other people if we can’t help them</w:t>
                      </w:r>
                    </w:p>
                    <w:p w14:paraId="1F9BEAEE" w14:textId="77777777" w:rsidR="00F238B6" w:rsidRPr="001E43BB" w:rsidRDefault="00F238B6" w:rsidP="008B1F73">
                      <w:pPr>
                        <w:pStyle w:val="Heading2"/>
                      </w:pPr>
                      <w:bookmarkStart w:id="330" w:name="_Toc434409051"/>
                      <w:bookmarkStart w:id="331" w:name="_Toc434409261"/>
                      <w:bookmarkStart w:id="332" w:name="_Toc434409346"/>
                      <w:bookmarkStart w:id="333" w:name="_Toc434409473"/>
                      <w:bookmarkStart w:id="334" w:name="_Toc434410112"/>
                      <w:bookmarkStart w:id="335" w:name="_Toc434410170"/>
                      <w:bookmarkStart w:id="336" w:name="_Toc434410379"/>
                      <w:bookmarkStart w:id="337" w:name="_Toc434410887"/>
                      <w:bookmarkStart w:id="338" w:name="_Toc434416123"/>
                      <w:bookmarkStart w:id="339" w:name="_Toc434569618"/>
                      <w:bookmarkStart w:id="340" w:name="_Toc434851930"/>
                      <w:bookmarkStart w:id="341" w:name="_Toc435438443"/>
                      <w:bookmarkStart w:id="342" w:name="_Toc436735519"/>
                      <w:bookmarkStart w:id="343" w:name="_Toc91147441"/>
                      <w:bookmarkStart w:id="344" w:name="_Toc97035067"/>
                      <w:bookmarkStart w:id="345" w:name="_Toc100657736"/>
                      <w:r w:rsidRPr="001E43BB">
                        <w:t>Which programmers should you talk to?</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1E43BB">
                        <w:t xml:space="preserve"> </w:t>
                      </w:r>
                    </w:p>
                    <w:p w14:paraId="1F9BEAEF" w14:textId="2DF7516B" w:rsidR="00F238B6" w:rsidRPr="003764FA" w:rsidRDefault="00F238B6" w:rsidP="00134AD1">
                      <w:pPr>
                        <w:spacing w:after="240"/>
                        <w:rPr>
                          <w:rFonts w:ascii="Arial" w:hAnsi="Arial" w:cs="Arial"/>
                          <w:sz w:val="24"/>
                        </w:rPr>
                      </w:pPr>
                      <w:r w:rsidRPr="003764FA">
                        <w:rPr>
                          <w:rFonts w:ascii="Arial" w:hAnsi="Arial" w:cs="Arial"/>
                          <w:sz w:val="24"/>
                        </w:rPr>
                        <w:t xml:space="preserve">Every venue is different, and the more targeted you can be in selecting which venues to approach, the more likely you are to get a response. The information about each venue included below should help with this but do have a good browse around each venue’s current programme and see whether you think your work is really likely to fit. </w:t>
                      </w:r>
                    </w:p>
                    <w:p w14:paraId="1F9BEAF0" w14:textId="77777777" w:rsidR="00F238B6" w:rsidRPr="003764FA" w:rsidRDefault="00F238B6" w:rsidP="00134AD1">
                      <w:pPr>
                        <w:spacing w:after="240"/>
                        <w:rPr>
                          <w:rFonts w:ascii="Arial" w:hAnsi="Arial" w:cs="Arial"/>
                          <w:sz w:val="24"/>
                        </w:rPr>
                      </w:pPr>
                      <w:r w:rsidRPr="003764FA">
                        <w:rPr>
                          <w:rFonts w:ascii="Arial" w:hAnsi="Arial" w:cs="Arial"/>
                          <w:sz w:val="24"/>
                        </w:rPr>
                        <w:t xml:space="preserve">Also, look at the tour schedules for other another artist or companies who you think make work that might appeal to similar audiences as your own, and consider approaching these venues. </w:t>
                      </w:r>
                    </w:p>
                    <w:p w14:paraId="1F9BEAF2" w14:textId="4A3AD378" w:rsidR="00F238B6" w:rsidRPr="003764FA" w:rsidRDefault="00F238B6" w:rsidP="003764FA">
                      <w:pPr>
                        <w:spacing w:after="240"/>
                        <w:rPr>
                          <w:rFonts w:ascii="Arial" w:hAnsi="Arial" w:cs="Arial"/>
                          <w:sz w:val="24"/>
                        </w:rPr>
                      </w:pPr>
                      <w:r w:rsidRPr="003764FA">
                        <w:rPr>
                          <w:rFonts w:ascii="Arial" w:hAnsi="Arial" w:cs="Arial"/>
                          <w:sz w:val="24"/>
                        </w:rPr>
                        <w:t>Know your geography – and if you don’t, buy a map! Many venues have exclusion clauses, either because they share audiences or want their programme to complement rather than replicate that of nearby venues, so do take this into account before approaching venues or ask about catchment areas and exclusion clau</w:t>
                      </w:r>
                      <w:r>
                        <w:rPr>
                          <w:rFonts w:ascii="Arial" w:hAnsi="Arial" w:cs="Arial"/>
                          <w:sz w:val="24"/>
                        </w:rPr>
                        <w:t>ses early in your conversation.</w:t>
                      </w:r>
                    </w:p>
                    <w:p w14:paraId="1F9BEAF3" w14:textId="77777777" w:rsidR="00F238B6" w:rsidRPr="001E43BB" w:rsidRDefault="00F238B6" w:rsidP="008B1F73">
                      <w:pPr>
                        <w:pStyle w:val="Heading2"/>
                      </w:pPr>
                      <w:bookmarkStart w:id="346" w:name="_Toc434409052"/>
                      <w:bookmarkStart w:id="347" w:name="_Toc434409262"/>
                      <w:bookmarkStart w:id="348" w:name="_Toc434409347"/>
                      <w:bookmarkStart w:id="349" w:name="_Toc434409474"/>
                      <w:bookmarkStart w:id="350" w:name="_Toc434410113"/>
                      <w:bookmarkStart w:id="351" w:name="_Toc434410171"/>
                      <w:bookmarkStart w:id="352" w:name="_Toc434410380"/>
                      <w:bookmarkStart w:id="353" w:name="_Toc434410888"/>
                      <w:bookmarkStart w:id="354" w:name="_Toc434416124"/>
                      <w:bookmarkStart w:id="355" w:name="_Toc434569619"/>
                      <w:bookmarkStart w:id="356" w:name="_Toc434851931"/>
                      <w:bookmarkStart w:id="357" w:name="_Toc435438444"/>
                      <w:bookmarkStart w:id="358" w:name="_Toc436735520"/>
                      <w:bookmarkStart w:id="359" w:name="_Toc91147442"/>
                      <w:bookmarkStart w:id="360" w:name="_Toc97035068"/>
                      <w:bookmarkStart w:id="361" w:name="_Toc100657737"/>
                      <w:r w:rsidRPr="001E43BB">
                        <w:t>How do you get to know programmers?</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1F9BEAF4" w14:textId="77777777" w:rsidR="00F238B6" w:rsidRPr="003764FA" w:rsidRDefault="00F238B6" w:rsidP="00D3011D">
                      <w:pPr>
                        <w:rPr>
                          <w:rFonts w:ascii="Arial" w:hAnsi="Arial" w:cs="Arial"/>
                          <w:sz w:val="24"/>
                        </w:rPr>
                      </w:pPr>
                      <w:r w:rsidRPr="00EB3A61">
                        <w:rPr>
                          <w:rFonts w:ascii="Arial" w:hAnsi="Arial" w:cs="Arial"/>
                          <w:sz w:val="24"/>
                        </w:rPr>
                        <w:t xml:space="preserve">Performance is based on a relationship between artists and audiences, and programmers are, momentarily at least, at the centre of that relationship. Therefore, if your work is designed to be presented in a </w:t>
                      </w:r>
                      <w:r w:rsidRPr="003764FA">
                        <w:rPr>
                          <w:rFonts w:ascii="Arial" w:hAnsi="Arial" w:cs="Arial"/>
                          <w:sz w:val="24"/>
                        </w:rPr>
                        <w:t xml:space="preserve">programmed venue, building a relationship with programmers is the first stage in building a relationship with potential audiences. </w:t>
                      </w:r>
                    </w:p>
                    <w:p w14:paraId="1F9BEAF5" w14:textId="77777777" w:rsidR="00F238B6" w:rsidRPr="003764FA" w:rsidRDefault="00F238B6" w:rsidP="00D3011D">
                      <w:pPr>
                        <w:rPr>
                          <w:rFonts w:ascii="Arial" w:hAnsi="Arial" w:cs="Arial"/>
                          <w:sz w:val="24"/>
                        </w:rPr>
                      </w:pPr>
                      <w:r w:rsidRPr="003764FA">
                        <w:rPr>
                          <w:rFonts w:ascii="Arial" w:hAnsi="Arial" w:cs="Arial"/>
                          <w:sz w:val="24"/>
                        </w:rPr>
                        <w:t>Approaching programmers can be hard, but Venues North members are committed to ensuring they are accessible to artists. Aside from direct contact via phone or email (see venue information below for individual preferences on contact methods) here are some other ways of getting to know programmers:</w:t>
                      </w:r>
                    </w:p>
                    <w:p w14:paraId="1F9BEAF6" w14:textId="1780F8AB" w:rsidR="00F238B6" w:rsidRPr="003764FA" w:rsidRDefault="00F238B6" w:rsidP="00694336">
                      <w:pPr>
                        <w:numPr>
                          <w:ilvl w:val="0"/>
                          <w:numId w:val="43"/>
                        </w:numPr>
                        <w:rPr>
                          <w:rFonts w:ascii="Arial" w:hAnsi="Arial" w:cs="Arial"/>
                          <w:sz w:val="24"/>
                        </w:rPr>
                      </w:pPr>
                      <w:r w:rsidRPr="003764FA">
                        <w:rPr>
                          <w:rFonts w:ascii="Arial" w:hAnsi="Arial" w:cs="Arial"/>
                          <w:sz w:val="24"/>
                        </w:rPr>
                        <w:t>At gatherings of programmers and artists (</w:t>
                      </w:r>
                      <w:proofErr w:type="spellStart"/>
                      <w:r w:rsidRPr="003764FA">
                        <w:rPr>
                          <w:rFonts w:ascii="Arial" w:hAnsi="Arial" w:cs="Arial"/>
                          <w:sz w:val="24"/>
                        </w:rPr>
                        <w:t>eg</w:t>
                      </w:r>
                      <w:proofErr w:type="spellEnd"/>
                      <w:r w:rsidRPr="003764FA">
                        <w:rPr>
                          <w:rFonts w:ascii="Arial" w:hAnsi="Arial" w:cs="Arial"/>
                          <w:sz w:val="24"/>
                        </w:rPr>
                        <w:t xml:space="preserve"> festivals and showcases)</w:t>
                      </w:r>
                    </w:p>
                    <w:p w14:paraId="1F9BEAF7"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At shows – programmers often see work in their own venue, so attending a show at their venue and asking for a meeting beforehand is a good tactic</w:t>
                      </w:r>
                    </w:p>
                    <w:p w14:paraId="1F9BEAF8" w14:textId="675BD7A5"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scratch nights – programmers interested in new work often attend scratch nights, which are run regularly in the North </w:t>
                      </w:r>
                      <w:r w:rsidRPr="003D60E4">
                        <w:rPr>
                          <w:rFonts w:ascii="Arial" w:hAnsi="Arial" w:cs="Arial"/>
                          <w:sz w:val="24"/>
                        </w:rPr>
                        <w:t>by The Civic in Barnsley, The Edge, Hull Truck, Liverpool Everyman and Theatre by the Lake in Kendall.</w:t>
                      </w:r>
                    </w:p>
                    <w:p w14:paraId="1F9BEAF9"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Via social media – follow programmers on Twitter or Facebook and join or initiate conversations</w:t>
                      </w:r>
                    </w:p>
                    <w:p w14:paraId="1F9BEAFA" w14:textId="6DD88A26" w:rsidR="00F238B6" w:rsidRPr="003E25FB" w:rsidRDefault="00F238B6" w:rsidP="00694336">
                      <w:pPr>
                        <w:numPr>
                          <w:ilvl w:val="0"/>
                          <w:numId w:val="43"/>
                        </w:numPr>
                        <w:rPr>
                          <w:rFonts w:ascii="Arial" w:hAnsi="Arial" w:cs="Arial"/>
                          <w:sz w:val="24"/>
                        </w:rPr>
                      </w:pPr>
                      <w:r w:rsidRPr="003E25FB">
                        <w:rPr>
                          <w:rFonts w:ascii="Arial" w:hAnsi="Arial" w:cs="Arial"/>
                          <w:sz w:val="24"/>
                        </w:rPr>
                        <w:t>At special events for artists, such as The North East Exchange, Push Festival, and Pitch Parties at The Lowry.</w:t>
                      </w:r>
                    </w:p>
                    <w:p w14:paraId="1F9BEAFB" w14:textId="3591ED98"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the bar – where programmers can often be found pre and post show, both for informal and curated </w:t>
                      </w:r>
                      <w:r>
                        <w:rPr>
                          <w:rFonts w:ascii="Arial" w:hAnsi="Arial" w:cs="Arial"/>
                          <w:sz w:val="24"/>
                        </w:rPr>
                        <w:t>discussions</w:t>
                      </w:r>
                    </w:p>
                    <w:p w14:paraId="1F9BEAFC" w14:textId="77777777" w:rsidR="00F238B6" w:rsidRPr="00134AD1" w:rsidRDefault="00F238B6" w:rsidP="008B1F73">
                      <w:pPr>
                        <w:pStyle w:val="Heading2"/>
                      </w:pPr>
                      <w:bookmarkStart w:id="362" w:name="_Toc434409053"/>
                      <w:bookmarkStart w:id="363" w:name="_Toc434409263"/>
                      <w:bookmarkStart w:id="364" w:name="_Toc434409348"/>
                      <w:bookmarkStart w:id="365" w:name="_Toc434409475"/>
                      <w:bookmarkStart w:id="366" w:name="_Toc434410114"/>
                      <w:bookmarkStart w:id="367" w:name="_Toc434410172"/>
                      <w:bookmarkStart w:id="368" w:name="_Toc434410381"/>
                      <w:bookmarkStart w:id="369" w:name="_Toc434410889"/>
                      <w:bookmarkStart w:id="370" w:name="_Toc434416125"/>
                      <w:bookmarkStart w:id="371" w:name="_Toc434569620"/>
                      <w:bookmarkStart w:id="372" w:name="_Toc434851932"/>
                      <w:bookmarkStart w:id="373" w:name="_Toc435438445"/>
                      <w:bookmarkStart w:id="374" w:name="_Toc436735521"/>
                      <w:bookmarkStart w:id="375" w:name="_Toc91147443"/>
                      <w:bookmarkStart w:id="376" w:name="_Toc97035069"/>
                      <w:bookmarkStart w:id="377" w:name="_Toc100657738"/>
                      <w:r w:rsidRPr="00134AD1">
                        <w:t>What should you ask programmers for?</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1F9BEAFD" w14:textId="77777777" w:rsidR="00F238B6" w:rsidRPr="003764FA" w:rsidRDefault="00F238B6" w:rsidP="00D3011D">
                      <w:pPr>
                        <w:rPr>
                          <w:rFonts w:ascii="Arial" w:hAnsi="Arial" w:cs="Arial"/>
                          <w:sz w:val="24"/>
                        </w:rPr>
                      </w:pPr>
                      <w:r w:rsidRPr="003764FA">
                        <w:rPr>
                          <w:rFonts w:ascii="Arial" w:hAnsi="Arial" w:cs="Arial"/>
                          <w:sz w:val="24"/>
                        </w:rPr>
                        <w:t>Programmers aren’t necessarily going to offer you a two week run in their venue the first time they meet you. In fact, they probably aren’t even going to offer you one night. Offering programmers a range of opportunities to get to know and support your work can help you develop a longer term relationship. Ask them to:</w:t>
                      </w:r>
                    </w:p>
                    <w:p w14:paraId="1F9BEAFE"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your work – and feedback</w:t>
                      </w:r>
                    </w:p>
                    <w:p w14:paraId="1F9BEAFF"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Watch an extract online – and feedback</w:t>
                      </w:r>
                    </w:p>
                    <w:p w14:paraId="1F9BEB00"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 perform at a scratch night</w:t>
                      </w:r>
                    </w:p>
                    <w:p w14:paraId="1F9BEB01"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a work in progress sharing</w:t>
                      </w:r>
                    </w:p>
                    <w:p w14:paraId="1F9BEB02"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Talk to another programmer who has seen your work</w:t>
                      </w:r>
                    </w:p>
                    <w:p w14:paraId="1F9BEB03"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Introduce you to other artists/creatives</w:t>
                      </w:r>
                    </w:p>
                    <w:p w14:paraId="1F9BEB04"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Have a coffee and a ‘no obligation to book your work’ chat</w:t>
                      </w:r>
                    </w:p>
                    <w:p w14:paraId="1F9BEB05"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Show you round their venue</w:t>
                      </w:r>
                    </w:p>
                    <w:p w14:paraId="1F9BEB06" w14:textId="77777777" w:rsidR="00F238B6" w:rsidRPr="003764FA" w:rsidRDefault="00F238B6" w:rsidP="00D3011D">
                      <w:pPr>
                        <w:rPr>
                          <w:rFonts w:ascii="Arial" w:hAnsi="Arial" w:cs="Arial"/>
                          <w:sz w:val="24"/>
                        </w:rPr>
                      </w:pPr>
                      <w:r w:rsidRPr="003764FA">
                        <w:rPr>
                          <w:rFonts w:ascii="Arial" w:hAnsi="Arial" w:cs="Arial"/>
                          <w:sz w:val="24"/>
                        </w:rPr>
                        <w:t xml:space="preserve">If your budget permits, hiring space within a venue for R&amp;D/rehearsals can also be a good way of getting to know an organisation, providing a risk-free opportunity for programmers to get to know you and your work. </w:t>
                      </w:r>
                    </w:p>
                    <w:p w14:paraId="1F9BEB07" w14:textId="77777777" w:rsidR="00F238B6" w:rsidRPr="003764FA" w:rsidRDefault="00F238B6" w:rsidP="00134AD1">
                      <w:pPr>
                        <w:rPr>
                          <w:rFonts w:ascii="Arial" w:hAnsi="Arial" w:cs="Arial"/>
                          <w:sz w:val="24"/>
                        </w:rPr>
                      </w:pPr>
                      <w:r w:rsidRPr="003764FA">
                        <w:rPr>
                          <w:rFonts w:ascii="Arial" w:hAnsi="Arial" w:cs="Arial"/>
                          <w:sz w:val="24"/>
                        </w:rPr>
                        <w:t xml:space="preserve">As the relationship develops, ask if they can: </w:t>
                      </w:r>
                    </w:p>
                    <w:p w14:paraId="1F9BEB08"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 slot at their scratch night</w:t>
                      </w:r>
                    </w:p>
                    <w:p w14:paraId="1F9BEB09"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any R&amp;D or rehearsal space</w:t>
                      </w:r>
                    </w:p>
                    <w:p w14:paraId="1F9BEB0A"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through your promoters pack before you send it out</w:t>
                      </w:r>
                    </w:p>
                    <w:p w14:paraId="1F9BEB0B"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Talk through your creative process/plans with you</w:t>
                      </w:r>
                    </w:p>
                    <w:p w14:paraId="1F9BEB0C"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identify your audiences and how to reach them</w:t>
                      </w:r>
                    </w:p>
                    <w:p w14:paraId="1F9BEB0D"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with your budget</w:t>
                      </w:r>
                    </w:p>
                    <w:p w14:paraId="1F9BEB0E"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over a funding application for you</w:t>
                      </w:r>
                    </w:p>
                    <w:p w14:paraId="1F9BEB0F"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Give advice on fees and financial deals</w:t>
                      </w:r>
                    </w:p>
                    <w:p w14:paraId="1F9BEB10"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support with documenting the development of your work</w:t>
                      </w:r>
                    </w:p>
                    <w:p w14:paraId="1F9BEB11"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outside eye during rehearsals</w:t>
                      </w:r>
                    </w:p>
                    <w:p w14:paraId="1F9BEB12"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develop and/or test associated outreach/wraparound activity</w:t>
                      </w:r>
                    </w:p>
                    <w:p w14:paraId="1F9BEB13"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advocate or champion for your work and talk to other programmers on your behalf</w:t>
                      </w:r>
                    </w:p>
                    <w:p w14:paraId="1F9BEB14"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Like any relationship, it is really important not to force the pace, and to accept a ‘no’ if ultimately that’s the outcome. Be prepared to respond quickly and appropriately, but if you are asking for help or feedback on your work, set realistic timescales – especially if you are asking someone to read over a funding application for you. </w:t>
                      </w:r>
                    </w:p>
                    <w:p w14:paraId="1F9BEB15" w14:textId="77777777" w:rsidR="00F238B6" w:rsidRPr="00134AD1" w:rsidRDefault="00F238B6" w:rsidP="008B1F73">
                      <w:pPr>
                        <w:pStyle w:val="Heading2"/>
                      </w:pPr>
                      <w:bookmarkStart w:id="378" w:name="_Toc434409264"/>
                      <w:bookmarkStart w:id="379" w:name="_Toc434409349"/>
                      <w:bookmarkStart w:id="380" w:name="_Toc434409476"/>
                      <w:bookmarkStart w:id="381" w:name="_Toc434410115"/>
                      <w:bookmarkStart w:id="382" w:name="_Toc434410173"/>
                      <w:bookmarkStart w:id="383" w:name="_Toc434410382"/>
                      <w:bookmarkStart w:id="384" w:name="_Toc434410890"/>
                      <w:bookmarkStart w:id="385" w:name="_Toc434416126"/>
                      <w:bookmarkStart w:id="386" w:name="_Toc434569621"/>
                      <w:bookmarkStart w:id="387" w:name="_Toc434851933"/>
                      <w:bookmarkStart w:id="388" w:name="_Toc435438446"/>
                      <w:bookmarkStart w:id="389" w:name="_Toc436735522"/>
                      <w:bookmarkStart w:id="390" w:name="_Toc91147444"/>
                      <w:bookmarkStart w:id="391" w:name="_Toc97035070"/>
                      <w:bookmarkStart w:id="392" w:name="_Toc100657739"/>
                      <w:r w:rsidRPr="00134AD1">
                        <w:t>Inviting programmers to see your work</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6B7F95D" w14:textId="436F75B9" w:rsidR="00F238B6" w:rsidRDefault="00F238B6" w:rsidP="00134AD1">
                      <w:pPr>
                        <w:rPr>
                          <w:rFonts w:ascii="Arial" w:hAnsi="Arial" w:cs="Arial"/>
                          <w:sz w:val="24"/>
                          <w:szCs w:val="24"/>
                        </w:rPr>
                      </w:pPr>
                      <w:r w:rsidRPr="003764FA">
                        <w:rPr>
                          <w:rFonts w:ascii="Arial" w:hAnsi="Arial" w:cs="Arial"/>
                          <w:sz w:val="24"/>
                          <w:szCs w:val="24"/>
                        </w:rPr>
                        <w:t xml:space="preserve">It is always good to invite programmers to see your work but be realistic on your expectations of how many will be able to respond – there are only seven nights in any one week, and programmers have commitments to seeing work they have already programmed in their own venue as well as work elsewhere. Resources in terms of time and money are limited, so don’t be disappointed if programmers don’t come – but do invite them, and if they aren’t able to attend, do send them links to clips of the work online afterwards. </w:t>
                      </w:r>
                      <w:r>
                        <w:rPr>
                          <w:rFonts w:ascii="Arial" w:hAnsi="Arial" w:cs="Arial"/>
                          <w:sz w:val="24"/>
                          <w:szCs w:val="24"/>
                        </w:rPr>
                        <w:t xml:space="preserve">Full length recordings are great but not every programmer can commit to watching hours of footage. </w:t>
                      </w:r>
                    </w:p>
                    <w:p w14:paraId="1F9BEB17" w14:textId="6BC2AEC7" w:rsidR="00F238B6" w:rsidRDefault="00F238B6" w:rsidP="00134AD1">
                      <w:pPr>
                        <w:rPr>
                          <w:rFonts w:ascii="Arial" w:hAnsi="Arial" w:cs="Arial"/>
                          <w:sz w:val="24"/>
                          <w:szCs w:val="24"/>
                        </w:rPr>
                      </w:pPr>
                      <w:r w:rsidRPr="003764FA">
                        <w:rPr>
                          <w:rFonts w:ascii="Arial" w:hAnsi="Arial" w:cs="Arial"/>
                          <w:sz w:val="24"/>
                          <w:szCs w:val="24"/>
                        </w:rPr>
                        <w:t xml:space="preserve">If programmers do come, don’t expect instant feedback – giving honest feedback is hard, especially if you are expected to give it straight after a show. Suggest in advance a follow up call or email within the next few days, to give them a chance to think about the show and structure their feedback. </w:t>
                      </w:r>
                    </w:p>
                    <w:p w14:paraId="1F9BEB19" w14:textId="77777777" w:rsidR="00F238B6" w:rsidRPr="00134AD1" w:rsidRDefault="00F238B6" w:rsidP="008B1F73">
                      <w:pPr>
                        <w:pStyle w:val="Heading2"/>
                      </w:pPr>
                      <w:bookmarkStart w:id="393" w:name="_Toc434409265"/>
                      <w:bookmarkStart w:id="394" w:name="_Toc434409350"/>
                      <w:bookmarkStart w:id="395" w:name="_Toc434409477"/>
                      <w:bookmarkStart w:id="396" w:name="_Toc434410116"/>
                      <w:bookmarkStart w:id="397" w:name="_Toc434410174"/>
                      <w:bookmarkStart w:id="398" w:name="_Toc434410383"/>
                      <w:bookmarkStart w:id="399" w:name="_Toc434410891"/>
                      <w:bookmarkStart w:id="400" w:name="_Toc434416127"/>
                      <w:bookmarkStart w:id="401" w:name="_Toc434569622"/>
                      <w:bookmarkStart w:id="402" w:name="_Toc434851934"/>
                      <w:bookmarkStart w:id="403" w:name="_Toc435438447"/>
                      <w:bookmarkStart w:id="404" w:name="_Toc436735523"/>
                      <w:bookmarkStart w:id="405" w:name="_Toc91147445"/>
                      <w:bookmarkStart w:id="406" w:name="_Toc97035071"/>
                      <w:bookmarkStart w:id="407" w:name="_Toc100657740"/>
                      <w:r w:rsidRPr="00134AD1">
                        <w:t>When do programmers programme?</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F9BEB1A"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One of the most difficult questions programmers get asked is ‘when will you be programming the [insert season]?’ </w:t>
                      </w:r>
                    </w:p>
                    <w:p w14:paraId="1F9BEB1B" w14:textId="77777777" w:rsidR="00F238B6" w:rsidRPr="003764FA" w:rsidRDefault="00F238B6" w:rsidP="00D3011D">
                      <w:pPr>
                        <w:rPr>
                          <w:rFonts w:ascii="Arial" w:hAnsi="Arial" w:cs="Arial"/>
                          <w:sz w:val="24"/>
                          <w:szCs w:val="24"/>
                        </w:rPr>
                      </w:pPr>
                      <w:r w:rsidRPr="003764FA">
                        <w:rPr>
                          <w:rFonts w:ascii="Arial" w:hAnsi="Arial" w:cs="Arial"/>
                          <w:sz w:val="24"/>
                          <w:szCs w:val="24"/>
                        </w:rPr>
                        <w:t>Here are some possible answers:</w:t>
                      </w:r>
                    </w:p>
                    <w:p w14:paraId="1F9BEB1C"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I have got funding next year or not</w:t>
                      </w:r>
                    </w:p>
                    <w:p w14:paraId="1F9BEB1D"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this enormous potential project is going to happen or not</w:t>
                      </w:r>
                    </w:p>
                    <w:p w14:paraId="1F9BEB1E"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have finished writing this funding application</w:t>
                      </w:r>
                    </w:p>
                    <w:p w14:paraId="1F9BEB1F"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get back to my desk with an hour to spare to look at some potential shows</w:t>
                      </w:r>
                    </w:p>
                    <w:p w14:paraId="1F9BEB20" w14:textId="77777777" w:rsidR="00F238B6" w:rsidRPr="00965C2A" w:rsidRDefault="00F238B6" w:rsidP="00694336">
                      <w:pPr>
                        <w:numPr>
                          <w:ilvl w:val="0"/>
                          <w:numId w:val="41"/>
                        </w:numPr>
                        <w:spacing w:after="120"/>
                        <w:rPr>
                          <w:rFonts w:ascii="Arial" w:hAnsi="Arial" w:cs="Arial"/>
                          <w:sz w:val="24"/>
                          <w:szCs w:val="24"/>
                        </w:rPr>
                      </w:pPr>
                      <w:r w:rsidRPr="00965C2A">
                        <w:rPr>
                          <w:rFonts w:ascii="Arial" w:hAnsi="Arial" w:cs="Arial"/>
                          <w:sz w:val="24"/>
                          <w:szCs w:val="24"/>
                        </w:rPr>
                        <w:t>When I get time to watch all the DVDs I’ve been sent</w:t>
                      </w:r>
                    </w:p>
                    <w:p w14:paraId="1F9BEB21"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finished my financial/HR/operational tasks</w:t>
                      </w:r>
                    </w:p>
                    <w:p w14:paraId="1F9BEB22"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someone tells me about a show I am really excited about</w:t>
                      </w:r>
                    </w:p>
                    <w:p w14:paraId="1F9BEB23"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see a show I really want to book</w:t>
                      </w:r>
                    </w:p>
                    <w:p w14:paraId="1F9BEB24"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know what’s out there</w:t>
                      </w:r>
                    </w:p>
                    <w:p w14:paraId="1F9BEB25"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enough potential shows on the table to make a decision about the balance of the programme</w:t>
                      </w:r>
                    </w:p>
                    <w:p w14:paraId="1F9BEB26"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the companies I have provisionally booked know about their funding</w:t>
                      </w:r>
                    </w:p>
                    <w:p w14:paraId="1F9BEB27" w14:textId="43B577D5" w:rsidR="00F238B6" w:rsidRPr="003764FA" w:rsidRDefault="00F238B6" w:rsidP="00706F46">
                      <w:pPr>
                        <w:spacing w:after="240"/>
                        <w:rPr>
                          <w:rFonts w:ascii="Arial" w:hAnsi="Arial" w:cs="Arial"/>
                          <w:sz w:val="24"/>
                        </w:rPr>
                      </w:pPr>
                      <w:r w:rsidRPr="003764FA">
                        <w:rPr>
                          <w:rFonts w:ascii="Arial" w:hAnsi="Arial" w:cs="Arial"/>
                          <w:sz w:val="24"/>
                        </w:rPr>
                        <w:t xml:space="preserve">Programming rarely happens at a set time, especially as many programmers aren’t just programmers, but also act as chief executives, directors, finance and HR managers, building managers and so on. Marketing deadlines </w:t>
                      </w:r>
                      <w:r>
                        <w:rPr>
                          <w:rFonts w:ascii="Arial" w:hAnsi="Arial" w:cs="Arial"/>
                          <w:sz w:val="24"/>
                        </w:rPr>
                        <w:t>sometimes</w:t>
                      </w:r>
                      <w:r w:rsidRPr="003764FA">
                        <w:rPr>
                          <w:rFonts w:ascii="Arial" w:hAnsi="Arial" w:cs="Arial"/>
                          <w:sz w:val="24"/>
                        </w:rPr>
                        <w:t xml:space="preserve"> force a flurry of activity, but this doesn’t necessarily relate to when programmers make decisions. </w:t>
                      </w:r>
                    </w:p>
                    <w:p w14:paraId="1F9BEB28"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short answer is: there is no specific time, other than ‘when I have time, and before the marketing deadline’. </w:t>
                      </w:r>
                    </w:p>
                    <w:p w14:paraId="1F9BEB29"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best answer we’ve been able to come up with is a jigsaw analogy ‘when I have enough of the pieces available to know what the picture might look like’. </w:t>
                      </w:r>
                    </w:p>
                    <w:p w14:paraId="1F9BEB2A" w14:textId="77777777" w:rsidR="00F238B6" w:rsidRPr="003764FA" w:rsidRDefault="00F238B6" w:rsidP="009363D2">
                      <w:pPr>
                        <w:spacing w:after="240"/>
                        <w:rPr>
                          <w:rFonts w:ascii="Arial" w:hAnsi="Arial" w:cs="Arial"/>
                          <w:sz w:val="24"/>
                        </w:rPr>
                      </w:pPr>
                      <w:r w:rsidRPr="003764FA">
                        <w:rPr>
                          <w:rFonts w:ascii="Arial" w:hAnsi="Arial" w:cs="Arial"/>
                          <w:sz w:val="24"/>
                        </w:rPr>
                        <w:t>Neither of these answers are particularly helpful if you are trying to book a tour. However, in the venue information below, each programmer has indicated how far in advance they would prefer to be contacted, when their seasons run and what kind of response you should expect if you do approach them. We hope that helps a little.</w:t>
                      </w:r>
                    </w:p>
                    <w:p w14:paraId="1F9BEB2B" w14:textId="77777777" w:rsidR="00F238B6" w:rsidRPr="009363D2" w:rsidRDefault="00F238B6" w:rsidP="008B1F73">
                      <w:pPr>
                        <w:pStyle w:val="Heading2"/>
                      </w:pPr>
                      <w:bookmarkStart w:id="408" w:name="_Toc434409266"/>
                      <w:bookmarkStart w:id="409" w:name="_Toc434409351"/>
                      <w:bookmarkStart w:id="410" w:name="_Toc434409478"/>
                      <w:bookmarkStart w:id="411" w:name="_Toc434410117"/>
                      <w:bookmarkStart w:id="412" w:name="_Toc434410175"/>
                      <w:bookmarkStart w:id="413" w:name="_Toc434410384"/>
                      <w:bookmarkStart w:id="414" w:name="_Toc434410892"/>
                      <w:bookmarkStart w:id="415" w:name="_Toc434416128"/>
                      <w:bookmarkStart w:id="416" w:name="_Toc434569623"/>
                      <w:bookmarkStart w:id="417" w:name="_Toc434851935"/>
                      <w:bookmarkStart w:id="418" w:name="_Toc435438448"/>
                      <w:bookmarkStart w:id="419" w:name="_Toc436735524"/>
                      <w:bookmarkStart w:id="420" w:name="_Toc91147446"/>
                      <w:bookmarkStart w:id="421" w:name="_Toc97035072"/>
                      <w:bookmarkStart w:id="422" w:name="_Toc100657741"/>
                      <w:r w:rsidRPr="009363D2">
                        <w:t>What do programmers want to know?</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F9BEB2C" w14:textId="77777777" w:rsidR="00F238B6" w:rsidRPr="003764FA" w:rsidRDefault="00F238B6" w:rsidP="00053C84">
                      <w:pPr>
                        <w:spacing w:after="0"/>
                        <w:rPr>
                          <w:rFonts w:ascii="Arial" w:hAnsi="Arial" w:cs="Arial"/>
                          <w:sz w:val="24"/>
                        </w:rPr>
                      </w:pPr>
                      <w:r w:rsidRPr="003764FA">
                        <w:rPr>
                          <w:rFonts w:ascii="Arial" w:hAnsi="Arial" w:cs="Arial"/>
                          <w:sz w:val="24"/>
                        </w:rPr>
                        <w:t xml:space="preserve">Generally, when artists and companies approach programmers, they send information about themselves and their show – what is it about, what does it look like, when is it available. This is essential information but there are some other things that programmers often want to know, such as: </w:t>
                      </w:r>
                    </w:p>
                    <w:p w14:paraId="1F9BEB2D"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Why are you making this show? </w:t>
                      </w:r>
                    </w:p>
                    <w:p w14:paraId="1F9BEB2E"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are you touring now?</w:t>
                      </w:r>
                    </w:p>
                    <w:p w14:paraId="1F9BEB2F"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Who is the show for? </w:t>
                      </w:r>
                    </w:p>
                    <w:p w14:paraId="1F9BEB30"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will you be selling it to them? (copy/image)</w:t>
                      </w:r>
                    </w:p>
                    <w:p w14:paraId="1F9BEB31"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How can you support the venue to reach those potential audiences? </w:t>
                      </w:r>
                    </w:p>
                    <w:p w14:paraId="1F9BEB32"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do you want to visit this venue?</w:t>
                      </w:r>
                    </w:p>
                    <w:p w14:paraId="1F9BEB33"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What kind of financial deal are you looking for? </w:t>
                      </w:r>
                    </w:p>
                    <w:p w14:paraId="1F9BEB34"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A sense of the scale of the show</w:t>
                      </w:r>
                    </w:p>
                    <w:p w14:paraId="1F9BEB35"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What your expectations are in terms of audience numbers</w:t>
                      </w:r>
                    </w:p>
                    <w:p w14:paraId="1F9BEB36"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is it staged and what kind of technical resource do you need?</w:t>
                      </w:r>
                    </w:p>
                    <w:p w14:paraId="1F9BEB37"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Is the show/tour dependent on funding, and if so, when will funding be confirmed? </w:t>
                      </w:r>
                    </w:p>
                    <w:p w14:paraId="1F9BEB38"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Which other venues are you talking to/where else are you going?</w:t>
                      </w:r>
                    </w:p>
                    <w:p w14:paraId="1F9BEB39"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Who has seen already seen your work? Do you have any endorsements from other programmers and artists?</w:t>
                      </w:r>
                    </w:p>
                    <w:p w14:paraId="1F9BEB3A"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If you can answer some or all of these questions as part of your initial approach, it is likely to help programmers decide whether the show is right for their venue or not. </w:t>
                      </w:r>
                    </w:p>
                    <w:p w14:paraId="1F9BEB3B"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Remember that ‘copy’ is for selling the show to audiences, and will be used as text in brochures, on leaflets and websites but at the initial booking stage, programmers require a different perspective on your work. A brief description of the work, synopsis of the story and </w:t>
                      </w:r>
                      <w:proofErr w:type="gramStart"/>
                      <w:r w:rsidRPr="003764FA">
                        <w:rPr>
                          <w:rFonts w:ascii="Arial" w:hAnsi="Arial" w:cs="Arial"/>
                          <w:sz w:val="24"/>
                        </w:rPr>
                        <w:t>your</w:t>
                      </w:r>
                      <w:proofErr w:type="gramEnd"/>
                      <w:r w:rsidRPr="003764FA">
                        <w:rPr>
                          <w:rFonts w:ascii="Arial" w:hAnsi="Arial" w:cs="Arial"/>
                          <w:sz w:val="24"/>
                        </w:rPr>
                        <w:t xml:space="preserve"> thinking behind the show, how you want audiences to experience or feel about your work is far more useful. </w:t>
                      </w:r>
                    </w:p>
                    <w:p w14:paraId="1F9BEB3C"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Don’t feel that you have to use ‘funding application’ language. Many programmers are interested in process as well as the production itself, so answering the ‘why’ and the ‘how’ are-you-making-it questions are as important as the ‘what’ are you making. </w:t>
                      </w:r>
                    </w:p>
                    <w:p w14:paraId="1F9BEB3D" w14:textId="77777777" w:rsidR="00F238B6" w:rsidRPr="009363D2" w:rsidRDefault="00F238B6" w:rsidP="008B1F73">
                      <w:pPr>
                        <w:pStyle w:val="Heading2"/>
                      </w:pPr>
                      <w:bookmarkStart w:id="423" w:name="_Toc434409267"/>
                      <w:bookmarkStart w:id="424" w:name="_Toc434409352"/>
                      <w:bookmarkStart w:id="425" w:name="_Toc434409479"/>
                      <w:bookmarkStart w:id="426" w:name="_Toc434410118"/>
                      <w:bookmarkStart w:id="427" w:name="_Toc434410176"/>
                      <w:bookmarkStart w:id="428" w:name="_Toc434410385"/>
                      <w:bookmarkStart w:id="429" w:name="_Toc434410893"/>
                      <w:bookmarkStart w:id="430" w:name="_Toc434416129"/>
                      <w:bookmarkStart w:id="431" w:name="_Toc434569624"/>
                      <w:bookmarkStart w:id="432" w:name="_Toc434851936"/>
                      <w:bookmarkStart w:id="433" w:name="_Toc435438449"/>
                      <w:bookmarkStart w:id="434" w:name="_Toc436735525"/>
                      <w:bookmarkStart w:id="435" w:name="_Toc91147447"/>
                      <w:bookmarkStart w:id="436" w:name="_Toc97035073"/>
                      <w:bookmarkStart w:id="437" w:name="_Toc100657742"/>
                      <w:r w:rsidRPr="009363D2">
                        <w:t>How are programming decisions made?</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1F9BEB3E" w14:textId="77777777" w:rsidR="00F238B6" w:rsidRDefault="00F238B6" w:rsidP="00053C84">
                      <w:pPr>
                        <w:spacing w:after="0"/>
                        <w:rPr>
                          <w:rFonts w:ascii="Arial" w:hAnsi="Arial" w:cs="Arial"/>
                          <w:sz w:val="24"/>
                        </w:rPr>
                      </w:pPr>
                      <w:r w:rsidRPr="003764FA">
                        <w:rPr>
                          <w:rFonts w:ascii="Arial" w:hAnsi="Arial" w:cs="Arial"/>
                          <w:sz w:val="24"/>
                        </w:rPr>
                        <w:t>Whilst fees and availability are key factors in decision-making for programmers, there are many other factors that play a part, such as:</w:t>
                      </w:r>
                    </w:p>
                    <w:p w14:paraId="1F9BEB3F" w14:textId="77777777" w:rsidR="00F238B6" w:rsidRPr="003764FA" w:rsidRDefault="00F238B6" w:rsidP="00053C84">
                      <w:pPr>
                        <w:spacing w:after="0"/>
                        <w:rPr>
                          <w:rFonts w:ascii="Arial" w:hAnsi="Arial" w:cs="Arial"/>
                          <w:sz w:val="24"/>
                        </w:rPr>
                      </w:pPr>
                    </w:p>
                    <w:p w14:paraId="1F9BEB40"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Commitment to other shows</w:t>
                      </w:r>
                    </w:p>
                    <w:p w14:paraId="1F9BEB41"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Balance of programme</w:t>
                      </w:r>
                    </w:p>
                    <w:p w14:paraId="1F9BEB42"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Audience potential</w:t>
                      </w:r>
                    </w:p>
                    <w:p w14:paraId="1F9BEB43"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Mismatch of need/perception</w:t>
                      </w:r>
                    </w:p>
                    <w:p w14:paraId="1F9BEB44"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Staffing restrictions</w:t>
                      </w:r>
                    </w:p>
                    <w:p w14:paraId="1F9BEB45"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Staging and technical requirements</w:t>
                      </w:r>
                    </w:p>
                    <w:p w14:paraId="1F9BEB46"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Sales pitch</w:t>
                      </w:r>
                    </w:p>
                    <w:p w14:paraId="1F9BEB47"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Quality</w:t>
                      </w:r>
                    </w:p>
                    <w:p w14:paraId="1F9BEB48"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Personal taste</w:t>
                      </w:r>
                    </w:p>
                    <w:p w14:paraId="1F9BEB49"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Geographical factors</w:t>
                      </w:r>
                    </w:p>
                    <w:p w14:paraId="1F9BEB4A" w14:textId="77777777" w:rsidR="00F238B6" w:rsidRPr="003764FA" w:rsidRDefault="00F238B6" w:rsidP="00694336">
                      <w:pPr>
                        <w:numPr>
                          <w:ilvl w:val="0"/>
                          <w:numId w:val="39"/>
                        </w:numPr>
                        <w:rPr>
                          <w:rFonts w:ascii="Arial" w:hAnsi="Arial" w:cs="Arial"/>
                          <w:sz w:val="24"/>
                        </w:rPr>
                      </w:pPr>
                      <w:r w:rsidRPr="003764FA">
                        <w:rPr>
                          <w:rFonts w:ascii="Arial" w:hAnsi="Arial" w:cs="Arial"/>
                          <w:sz w:val="24"/>
                        </w:rPr>
                        <w:t>Status of show in terms of funding</w:t>
                      </w:r>
                    </w:p>
                    <w:p w14:paraId="0DDA6183" w14:textId="77777777" w:rsidR="00F238B6" w:rsidRDefault="00F238B6" w:rsidP="00D3011D">
                      <w:pPr>
                        <w:rPr>
                          <w:rFonts w:ascii="Comic Sans MS" w:hAnsi="Comic Sans MS" w:cs="Arial"/>
                          <w:sz w:val="24"/>
                        </w:rPr>
                      </w:pPr>
                    </w:p>
                    <w:p w14:paraId="1F9BEB4B" w14:textId="6FE70C93" w:rsidR="00F238B6" w:rsidRDefault="00F238B6" w:rsidP="00D3011D">
                      <w:pPr>
                        <w:rPr>
                          <w:rFonts w:ascii="Comic Sans MS" w:hAnsi="Comic Sans MS" w:cs="Arial"/>
                          <w:sz w:val="24"/>
                        </w:rPr>
                      </w:pPr>
                      <w:r w:rsidRPr="001F7108">
                        <w:rPr>
                          <w:rFonts w:ascii="Comic Sans MS" w:hAnsi="Comic Sans MS" w:cs="Arial"/>
                          <w:sz w:val="24"/>
                        </w:rPr>
                        <w:t>Even the font you use in your promotional pack can be a real turn-off!</w:t>
                      </w:r>
                    </w:p>
                    <w:p w14:paraId="1F9BEB4C" w14:textId="77777777" w:rsidR="00F238B6" w:rsidRDefault="00F238B6" w:rsidP="00D3011D">
                      <w:pPr>
                        <w:rPr>
                          <w:rFonts w:ascii="Comic Sans MS" w:hAnsi="Comic Sans MS" w:cs="Arial"/>
                          <w:sz w:val="24"/>
                        </w:rPr>
                      </w:pPr>
                    </w:p>
                    <w:p w14:paraId="1F9BEB4D" w14:textId="77777777" w:rsidR="00F238B6" w:rsidRPr="009363D2" w:rsidRDefault="00F238B6" w:rsidP="008B1F73">
                      <w:pPr>
                        <w:pStyle w:val="Heading2"/>
                      </w:pPr>
                      <w:bookmarkStart w:id="438" w:name="_Toc434409268"/>
                      <w:bookmarkStart w:id="439" w:name="_Toc434409353"/>
                      <w:bookmarkStart w:id="440" w:name="_Toc434409480"/>
                      <w:bookmarkStart w:id="441" w:name="_Toc434410119"/>
                      <w:bookmarkStart w:id="442" w:name="_Toc434410177"/>
                      <w:bookmarkStart w:id="443" w:name="_Toc434410386"/>
                      <w:bookmarkStart w:id="444" w:name="_Toc434410894"/>
                      <w:bookmarkStart w:id="445" w:name="_Toc434416130"/>
                      <w:bookmarkStart w:id="446" w:name="_Toc434569625"/>
                      <w:bookmarkStart w:id="447" w:name="_Toc434851937"/>
                      <w:bookmarkStart w:id="448" w:name="_Toc435438450"/>
                      <w:bookmarkStart w:id="449" w:name="_Toc436735526"/>
                      <w:bookmarkStart w:id="450" w:name="_Toc91147448"/>
                      <w:bookmarkStart w:id="451" w:name="_Toc97035074"/>
                      <w:bookmarkStart w:id="452" w:name="_Toc100657743"/>
                      <w:r w:rsidRPr="009363D2">
                        <w:t>How does the money work?</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9363D2">
                        <w:t xml:space="preserve"> </w:t>
                      </w:r>
                    </w:p>
                    <w:p w14:paraId="1F9BEB4E" w14:textId="77777777" w:rsidR="00F238B6" w:rsidRPr="003764FA" w:rsidRDefault="00F238B6" w:rsidP="00D3011D">
                      <w:pPr>
                        <w:rPr>
                          <w:rFonts w:ascii="Arial" w:hAnsi="Arial" w:cs="Arial"/>
                          <w:sz w:val="24"/>
                        </w:rPr>
                      </w:pPr>
                      <w:r w:rsidRPr="003764FA">
                        <w:rPr>
                          <w:rFonts w:ascii="Arial" w:hAnsi="Arial" w:cs="Arial"/>
                          <w:sz w:val="24"/>
                        </w:rPr>
                        <w:t xml:space="preserve">Most people – artists and programmers - feel a little awkward when it comes to discussing money, which often leads to an unnecessary level of confusion. Don’t be afraid to own up if you don’t know, it is always better to clarify things early in the negotiation process rather than further down the line when it is too late. </w:t>
                      </w:r>
                    </w:p>
                    <w:p w14:paraId="1F9BEB4F" w14:textId="77777777" w:rsidR="00F238B6" w:rsidRPr="00AF3E7D" w:rsidRDefault="00F238B6" w:rsidP="00FD6B70">
                      <w:pPr>
                        <w:rPr>
                          <w:rFonts w:ascii="DIN" w:hAnsi="DIN"/>
                          <w:sz w:val="28"/>
                        </w:rPr>
                      </w:pPr>
                      <w:bookmarkStart w:id="453" w:name="_Toc434409269"/>
                      <w:r w:rsidRPr="00AF3E7D">
                        <w:rPr>
                          <w:rFonts w:ascii="DIN" w:hAnsi="DIN"/>
                          <w:sz w:val="28"/>
                        </w:rPr>
                        <w:t>Financial deals</w:t>
                      </w:r>
                      <w:bookmarkEnd w:id="453"/>
                    </w:p>
                    <w:p w14:paraId="1F9BEB50" w14:textId="77777777" w:rsidR="00F238B6" w:rsidRPr="003764FA" w:rsidRDefault="00F238B6" w:rsidP="00053C84">
                      <w:pPr>
                        <w:spacing w:after="120"/>
                        <w:rPr>
                          <w:rFonts w:ascii="Arial" w:hAnsi="Arial" w:cs="Arial"/>
                          <w:sz w:val="24"/>
                        </w:rPr>
                      </w:pPr>
                      <w:r w:rsidRPr="003764FA">
                        <w:rPr>
                          <w:rFonts w:ascii="Arial" w:hAnsi="Arial" w:cs="Arial"/>
                          <w:sz w:val="24"/>
                        </w:rPr>
                        <w:t>Generally, venues will offer one of the following deals:</w:t>
                      </w:r>
                    </w:p>
                    <w:p w14:paraId="1F9BEB51"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 an agreed amount that they will pay you regardless of how much box office income there is</w:t>
                      </w:r>
                    </w:p>
                    <w:p w14:paraId="1F9BEB52"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plus travel and accommodation</w:t>
                      </w:r>
                    </w:p>
                    <w:p w14:paraId="1F9BEB53"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box office split – a percentage of the box office income, often after deductions</w:t>
                      </w:r>
                    </w:p>
                    <w:p w14:paraId="1F9BEB54"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against a split – this means they will pay you either an agreed amount or a percentage of the box office, whichever is greater</w:t>
                      </w:r>
                    </w:p>
                    <w:p w14:paraId="1F9BEB55"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plus a split – an agreed amount they will pay you regardless, plus a percentage of the box office</w:t>
                      </w:r>
                    </w:p>
                    <w:p w14:paraId="1F9BEB56"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hire – you pay them an agreed amount, and you retain all the box office income</w:t>
                      </w:r>
                    </w:p>
                    <w:p w14:paraId="1F9BEB57"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 xml:space="preserve">A first call against a split – you (or sometimes the venue) have a ‘first call’ on the box office income up to a certain level, and once that is reached, the rest is split between you on an agreed percentage. There can sometimes be a ‘second call’ in the other person’s favour before the split. </w:t>
                      </w:r>
                    </w:p>
                    <w:p w14:paraId="1F9BEB58" w14:textId="77777777" w:rsidR="00F238B6" w:rsidRPr="003764FA" w:rsidRDefault="00F238B6" w:rsidP="0076002B">
                      <w:pPr>
                        <w:spacing w:after="240"/>
                        <w:rPr>
                          <w:rFonts w:ascii="Arial" w:hAnsi="Arial" w:cs="Arial"/>
                          <w:sz w:val="24"/>
                        </w:rPr>
                      </w:pPr>
                      <w:r w:rsidRPr="003764FA">
                        <w:rPr>
                          <w:rFonts w:ascii="Arial" w:hAnsi="Arial" w:cs="Arial"/>
                          <w:sz w:val="24"/>
                        </w:rPr>
                        <w:t xml:space="preserve">When agreeing deals, it is always good to ensure that as much detail as possible is agreed. For example, when agreeing travel and accommodation costs, it is worth spelling out how many people this is for, travelling to/from where and how many rooms are required. </w:t>
                      </w:r>
                    </w:p>
                    <w:p w14:paraId="1F9BEB59" w14:textId="15C6E200" w:rsidR="00F238B6" w:rsidRPr="003764FA" w:rsidRDefault="00F238B6" w:rsidP="0076002B">
                      <w:pPr>
                        <w:spacing w:after="240"/>
                        <w:rPr>
                          <w:rFonts w:ascii="Arial" w:hAnsi="Arial" w:cs="Arial"/>
                          <w:i/>
                          <w:iCs/>
                          <w:sz w:val="24"/>
                        </w:rPr>
                      </w:pPr>
                      <w:r w:rsidRPr="003764FA">
                        <w:rPr>
                          <w:rFonts w:ascii="Arial" w:hAnsi="Arial" w:cs="Arial"/>
                          <w:i/>
                          <w:iCs/>
                          <w:sz w:val="24"/>
                        </w:rPr>
                        <w:t xml:space="preserve">e.g., </w:t>
                      </w:r>
                      <w:proofErr w:type="gramStart"/>
                      <w:r w:rsidRPr="003764FA">
                        <w:rPr>
                          <w:rFonts w:ascii="Arial" w:hAnsi="Arial" w:cs="Arial"/>
                          <w:i/>
                          <w:iCs/>
                          <w:sz w:val="24"/>
                        </w:rPr>
                        <w:t>A</w:t>
                      </w:r>
                      <w:proofErr w:type="gramEnd"/>
                      <w:r w:rsidRPr="003764FA">
                        <w:rPr>
                          <w:rFonts w:ascii="Arial" w:hAnsi="Arial" w:cs="Arial"/>
                          <w:i/>
                          <w:iCs/>
                          <w:sz w:val="24"/>
                        </w:rPr>
                        <w:t xml:space="preserve"> guaranteed fee of £500 plus travel (standard class rail travel or equivalent, return to Manchester x 2 people) and accommodation (two singles x one night)</w:t>
                      </w:r>
                    </w:p>
                    <w:p w14:paraId="1F9BEB5A" w14:textId="77777777" w:rsidR="00F238B6" w:rsidRPr="003764FA" w:rsidRDefault="00F238B6" w:rsidP="009363D2">
                      <w:pPr>
                        <w:spacing w:after="240"/>
                        <w:rPr>
                          <w:rFonts w:ascii="Arial" w:hAnsi="Arial" w:cs="Arial"/>
                          <w:sz w:val="24"/>
                        </w:rPr>
                      </w:pPr>
                      <w:r w:rsidRPr="003764FA">
                        <w:rPr>
                          <w:rFonts w:ascii="Arial" w:hAnsi="Arial" w:cs="Arial"/>
                          <w:sz w:val="24"/>
                        </w:rPr>
                        <w:t xml:space="preserve">Always clarify if the fee is + VAT or not; if you aren’t VAT registered, you won’t be charging VAT but if you are VAT registered and the venue isn’t, it does make a material difference to the venue. </w:t>
                      </w:r>
                    </w:p>
                    <w:p w14:paraId="1F9BEB5B" w14:textId="77777777" w:rsidR="00F238B6" w:rsidRPr="003764FA" w:rsidRDefault="00F238B6" w:rsidP="00936122">
                      <w:pPr>
                        <w:spacing w:after="240"/>
                        <w:rPr>
                          <w:rFonts w:ascii="Arial" w:hAnsi="Arial" w:cs="Arial"/>
                          <w:sz w:val="24"/>
                        </w:rPr>
                      </w:pPr>
                      <w:r w:rsidRPr="003764FA">
                        <w:rPr>
                          <w:rFonts w:ascii="Arial" w:hAnsi="Arial" w:cs="Arial"/>
                          <w:sz w:val="24"/>
                        </w:rPr>
                        <w:t xml:space="preserve">If splits are expressed as 70:30 or 60:40 always check in whose favour they are, </w:t>
                      </w:r>
                      <w:proofErr w:type="spellStart"/>
                      <w:r w:rsidRPr="003764FA">
                        <w:rPr>
                          <w:rFonts w:ascii="Arial" w:hAnsi="Arial" w:cs="Arial"/>
                          <w:sz w:val="24"/>
                        </w:rPr>
                        <w:t>ie</w:t>
                      </w:r>
                      <w:proofErr w:type="spellEnd"/>
                      <w:r w:rsidRPr="003764FA">
                        <w:rPr>
                          <w:rFonts w:ascii="Arial" w:hAnsi="Arial" w:cs="Arial"/>
                          <w:sz w:val="24"/>
                        </w:rPr>
                        <w:t xml:space="preserve"> do you get the 70% or the 30%</w:t>
                      </w:r>
                      <w:proofErr w:type="gramStart"/>
                      <w:r w:rsidRPr="003764FA">
                        <w:rPr>
                          <w:rFonts w:ascii="Arial" w:hAnsi="Arial" w:cs="Arial"/>
                          <w:sz w:val="24"/>
                        </w:rPr>
                        <w:t>.</w:t>
                      </w:r>
                      <w:proofErr w:type="gramEnd"/>
                    </w:p>
                    <w:p w14:paraId="1F9BEB5C" w14:textId="40F4419E" w:rsidR="00F238B6" w:rsidRPr="003764FA" w:rsidRDefault="00F238B6" w:rsidP="00936122">
                      <w:pPr>
                        <w:spacing w:after="240"/>
                        <w:rPr>
                          <w:rFonts w:ascii="Arial" w:hAnsi="Arial" w:cs="Arial"/>
                          <w:sz w:val="24"/>
                        </w:rPr>
                      </w:pPr>
                      <w:r w:rsidRPr="003764FA">
                        <w:rPr>
                          <w:rFonts w:ascii="Arial" w:hAnsi="Arial" w:cs="Arial"/>
                          <w:sz w:val="24"/>
                        </w:rPr>
                        <w:t xml:space="preserve">If shorthand is being used for deals (e.g. £500 vs 70%), make sure you are clear what it means, and whether VAT is being deducted or not. </w:t>
                      </w:r>
                    </w:p>
                    <w:p w14:paraId="1F9BEB5D" w14:textId="77777777" w:rsidR="00F238B6" w:rsidRPr="00AF3E7D" w:rsidRDefault="00F238B6" w:rsidP="00FD6B70">
                      <w:pPr>
                        <w:rPr>
                          <w:rFonts w:ascii="DIN" w:hAnsi="DIN"/>
                          <w:sz w:val="28"/>
                        </w:rPr>
                      </w:pPr>
                      <w:bookmarkStart w:id="454" w:name="_Toc434409270"/>
                      <w:r w:rsidRPr="00AF3E7D">
                        <w:rPr>
                          <w:rFonts w:ascii="DIN" w:hAnsi="DIN"/>
                          <w:sz w:val="28"/>
                        </w:rPr>
                        <w:t>Examples</w:t>
                      </w:r>
                      <w:bookmarkEnd w:id="454"/>
                    </w:p>
                    <w:p w14:paraId="1F9BEB5E" w14:textId="77777777" w:rsidR="00F238B6" w:rsidRPr="003764FA" w:rsidRDefault="00F238B6" w:rsidP="00053C84">
                      <w:pPr>
                        <w:spacing w:after="120"/>
                        <w:rPr>
                          <w:rFonts w:ascii="Arial" w:hAnsi="Arial" w:cs="Arial"/>
                          <w:i/>
                          <w:iCs/>
                          <w:sz w:val="24"/>
                        </w:rPr>
                      </w:pPr>
                      <w:r w:rsidRPr="003764FA">
                        <w:rPr>
                          <w:rFonts w:ascii="Arial" w:hAnsi="Arial" w:cs="Arial"/>
                          <w:i/>
                          <w:iCs/>
                          <w:sz w:val="28"/>
                        </w:rPr>
                        <w:t>Scenario</w:t>
                      </w:r>
                      <w:r w:rsidRPr="003764FA">
                        <w:rPr>
                          <w:rFonts w:ascii="Arial" w:hAnsi="Arial" w:cs="Arial"/>
                          <w:i/>
                          <w:iCs/>
                          <w:sz w:val="24"/>
                        </w:rPr>
                        <w:t xml:space="preserve">: </w:t>
                      </w:r>
                    </w:p>
                    <w:p w14:paraId="1F9BEB5F" w14:textId="77777777" w:rsidR="00F238B6" w:rsidRPr="003764FA" w:rsidRDefault="00F238B6" w:rsidP="00053C84">
                      <w:pPr>
                        <w:spacing w:after="120"/>
                        <w:rPr>
                          <w:rFonts w:ascii="Arial" w:hAnsi="Arial" w:cs="Arial"/>
                          <w:i/>
                          <w:iCs/>
                          <w:sz w:val="24"/>
                        </w:rPr>
                      </w:pPr>
                      <w:r w:rsidRPr="003764FA">
                        <w:rPr>
                          <w:rFonts w:ascii="Arial" w:hAnsi="Arial" w:cs="Arial"/>
                          <w:i/>
                          <w:iCs/>
                          <w:sz w:val="24"/>
                        </w:rPr>
                        <w:t xml:space="preserve">150 tickets have been sold @ £10 each, providing a total box office income of £1,500. </w:t>
                      </w:r>
                    </w:p>
                    <w:p w14:paraId="1F9BEB60" w14:textId="77777777" w:rsidR="00F238B6" w:rsidRPr="003764FA" w:rsidRDefault="00F238B6" w:rsidP="00053C84">
                      <w:pPr>
                        <w:spacing w:after="120"/>
                        <w:rPr>
                          <w:rFonts w:ascii="Arial" w:hAnsi="Arial" w:cs="Arial"/>
                          <w:i/>
                          <w:iCs/>
                          <w:sz w:val="24"/>
                        </w:rPr>
                      </w:pPr>
                      <w:r w:rsidRPr="003764FA">
                        <w:rPr>
                          <w:rFonts w:ascii="Arial" w:hAnsi="Arial" w:cs="Arial"/>
                          <w:i/>
                          <w:iCs/>
                          <w:sz w:val="24"/>
                        </w:rPr>
                        <w:t>VAT @ 20% (£300) is deducted, leaving £1,200 of box office income, net of VAT</w:t>
                      </w:r>
                    </w:p>
                    <w:p w14:paraId="1F9BEB61" w14:textId="77777777" w:rsidR="00F238B6" w:rsidRPr="003764FA" w:rsidRDefault="00F238B6" w:rsidP="00053C84">
                      <w:pPr>
                        <w:spacing w:after="120"/>
                        <w:rPr>
                          <w:rFonts w:ascii="Arial" w:hAnsi="Arial" w:cs="Arial"/>
                          <w:sz w:val="24"/>
                        </w:rPr>
                      </w:pPr>
                      <w:r w:rsidRPr="003764FA">
                        <w:rPr>
                          <w:rFonts w:ascii="Arial" w:hAnsi="Arial" w:cs="Arial"/>
                          <w:sz w:val="24"/>
                        </w:rPr>
                        <w:t>On a 70:30 split, you would receive 70% of £1,200 = £840</w:t>
                      </w:r>
                    </w:p>
                    <w:p w14:paraId="1F9BEB62"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vs a 70:30 split, whichever is greater, you would also receive £840, as that is greater than the guaranteed fee of £500</w:t>
                      </w:r>
                    </w:p>
                    <w:p w14:paraId="1F9BEB63" w14:textId="77777777" w:rsidR="00F238B6" w:rsidRPr="003764FA" w:rsidRDefault="00F238B6" w:rsidP="00706F46">
                      <w:pPr>
                        <w:spacing w:after="240"/>
                        <w:rPr>
                          <w:rFonts w:ascii="Arial" w:hAnsi="Arial" w:cs="Arial"/>
                          <w:sz w:val="24"/>
                        </w:rPr>
                      </w:pPr>
                      <w:r w:rsidRPr="003764FA">
                        <w:rPr>
                          <w:rFonts w:ascii="Arial" w:hAnsi="Arial" w:cs="Arial"/>
                          <w:sz w:val="24"/>
                        </w:rPr>
                        <w:t>On a £1,000 guarantee vs a 70:30 split, you would receive £1,000 as that is greater than 70% of the box office income</w:t>
                      </w:r>
                    </w:p>
                    <w:p w14:paraId="1F9BEB64"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plus a 70:30 split, you would receive £1,340 (£500 guarantee plus £840, which is 70% of the box office income)</w:t>
                      </w:r>
                    </w:p>
                    <w:p w14:paraId="1F9BEB65"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you of £500 then a 70:30 split, you would take the first £500 of the box office income, leaving £700 to be split, of which 70% is £490 so you would receive a total of £990</w:t>
                      </w:r>
                    </w:p>
                    <w:p w14:paraId="1F9BEB66"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the venue of £500 then a 70:30 split in your favour, the venue would take the first £500 of box office income leaving £700 to be split, so you would receive £490 (70% of the remaining £700)</w:t>
                      </w:r>
                    </w:p>
                    <w:p w14:paraId="1F9BEB67" w14:textId="77777777" w:rsidR="00F238B6" w:rsidRPr="00BB439C" w:rsidRDefault="00F238B6" w:rsidP="00053C84">
                      <w:pPr>
                        <w:spacing w:after="120"/>
                        <w:rPr>
                          <w:rFonts w:ascii="Arial" w:hAnsi="Arial" w:cs="Arial"/>
                          <w:sz w:val="24"/>
                        </w:rPr>
                      </w:pPr>
                      <w:r w:rsidRPr="00BB439C">
                        <w:rPr>
                          <w:rFonts w:ascii="Arial" w:hAnsi="Arial" w:cs="Arial"/>
                          <w:sz w:val="24"/>
                        </w:rPr>
                        <w:t>On a deal where there was a first call to you of £500, then a second call to the venue of £250, then a 70:30 split in your favour, you would take the first £500 of box office income, leaving £700; the venue would take the next £250, leaving £450, which would then be split 70:30, so you would get a total of £815 made up of £500 + £315 (70% of £450)</w:t>
                      </w:r>
                    </w:p>
                    <w:p w14:paraId="1F9BEB68" w14:textId="77777777" w:rsidR="00F238B6" w:rsidRPr="00AF3E7D" w:rsidRDefault="00F238B6" w:rsidP="00FD6B70">
                      <w:pPr>
                        <w:rPr>
                          <w:rFonts w:ascii="DIN" w:hAnsi="DIN"/>
                          <w:sz w:val="28"/>
                        </w:rPr>
                      </w:pPr>
                      <w:bookmarkStart w:id="455" w:name="_Toc434409271"/>
                      <w:r w:rsidRPr="00AF3E7D">
                        <w:rPr>
                          <w:rFonts w:ascii="DIN" w:hAnsi="DIN"/>
                          <w:sz w:val="28"/>
                        </w:rPr>
                        <w:t>Risk</w:t>
                      </w:r>
                      <w:bookmarkEnd w:id="455"/>
                    </w:p>
                    <w:p w14:paraId="1F9BEB69" w14:textId="77777777" w:rsidR="00F238B6" w:rsidRPr="00BB439C" w:rsidRDefault="00F238B6" w:rsidP="00706F46">
                      <w:pPr>
                        <w:spacing w:after="240"/>
                        <w:rPr>
                          <w:rFonts w:ascii="Arial" w:hAnsi="Arial" w:cs="Arial"/>
                          <w:sz w:val="24"/>
                        </w:rPr>
                      </w:pPr>
                      <w:r w:rsidRPr="00BB439C">
                        <w:rPr>
                          <w:rFonts w:ascii="Arial" w:hAnsi="Arial" w:cs="Arial"/>
                          <w:sz w:val="24"/>
                        </w:rPr>
                        <w:t xml:space="preserve">The difference between these deals is essentially about where the risk sits: a guaranteed fee means the risk sits with the venue, as if they don’t achieve enough box office income to cover the fee, they have lost money. A hire means all the risk sits with you – if you don’t receive enough box office money to cover the hire fee, you have lost out. </w:t>
                      </w:r>
                    </w:p>
                    <w:p w14:paraId="1F9BEB6A" w14:textId="77777777" w:rsidR="00F238B6" w:rsidRPr="00BB439C" w:rsidRDefault="00F238B6" w:rsidP="00AF3E7D">
                      <w:pPr>
                        <w:spacing w:after="240"/>
                        <w:rPr>
                          <w:rFonts w:ascii="Arial" w:hAnsi="Arial" w:cs="Arial"/>
                          <w:sz w:val="24"/>
                        </w:rPr>
                      </w:pPr>
                      <w:r w:rsidRPr="00BB439C">
                        <w:rPr>
                          <w:rFonts w:ascii="Arial" w:hAnsi="Arial" w:cs="Arial"/>
                          <w:sz w:val="24"/>
                        </w:rPr>
                        <w:t xml:space="preserve">Box office splits, guarantees against a split and first calls against a split are all ways of sharing the risk, which means both parties have a vested financial interest in selling tickets. </w:t>
                      </w:r>
                    </w:p>
                    <w:p w14:paraId="1F9BEB6B" w14:textId="77777777" w:rsidR="00F238B6" w:rsidRPr="00AF3E7D" w:rsidRDefault="00F238B6" w:rsidP="00053C84">
                      <w:pPr>
                        <w:spacing w:after="120"/>
                        <w:rPr>
                          <w:rFonts w:ascii="DIN" w:hAnsi="DIN"/>
                          <w:sz w:val="28"/>
                        </w:rPr>
                      </w:pPr>
                      <w:bookmarkStart w:id="456" w:name="_Toc434409272"/>
                      <w:r w:rsidRPr="00AF3E7D">
                        <w:rPr>
                          <w:rFonts w:ascii="DIN" w:hAnsi="DIN"/>
                          <w:sz w:val="28"/>
                        </w:rPr>
                        <w:t>Deductions</w:t>
                      </w:r>
                      <w:bookmarkEnd w:id="456"/>
                    </w:p>
                    <w:p w14:paraId="1F9BEB6C" w14:textId="77777777" w:rsidR="00F238B6" w:rsidRPr="00BB439C" w:rsidRDefault="00F238B6" w:rsidP="00D3011D">
                      <w:pPr>
                        <w:rPr>
                          <w:rFonts w:ascii="Arial" w:hAnsi="Arial" w:cs="Arial"/>
                          <w:sz w:val="24"/>
                        </w:rPr>
                      </w:pPr>
                      <w:r w:rsidRPr="00BB439C">
                        <w:rPr>
                          <w:rFonts w:ascii="Arial" w:hAnsi="Arial" w:cs="Arial"/>
                          <w:sz w:val="24"/>
                        </w:rPr>
                        <w:t>Box office income is usually subject to some deductions, such as:</w:t>
                      </w:r>
                    </w:p>
                    <w:p w14:paraId="1F9BEB6D"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VAT – currently 20%, which means 20% of the box office income is deducted (and paid over by the venue to HMRC) before the percentage split is calculated</w:t>
                      </w:r>
                    </w:p>
                    <w:p w14:paraId="1F9BEB6E"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Credit card commission – usually a percentage or flat rate, to cover the card processing costs incurred by the venue</w:t>
                      </w:r>
                    </w:p>
                    <w:p w14:paraId="1F9BEB6F" w14:textId="77777777" w:rsidR="00F238B6" w:rsidRPr="00BB439C" w:rsidRDefault="00F238B6" w:rsidP="00694336">
                      <w:pPr>
                        <w:numPr>
                          <w:ilvl w:val="0"/>
                          <w:numId w:val="37"/>
                        </w:numPr>
                        <w:spacing w:after="120"/>
                        <w:rPr>
                          <w:rFonts w:ascii="Arial" w:hAnsi="Arial" w:cs="Arial"/>
                          <w:sz w:val="24"/>
                        </w:rPr>
                      </w:pPr>
                      <w:r w:rsidRPr="00BB439C">
                        <w:rPr>
                          <w:rFonts w:ascii="Arial" w:hAnsi="Arial" w:cs="Arial"/>
                          <w:sz w:val="24"/>
                        </w:rPr>
                        <w:t>PRS - a deduction to cover the venue’s contribution Performing Rights Society for the rights to play music during the show</w:t>
                      </w:r>
                    </w:p>
                    <w:p w14:paraId="1F9BEB70" w14:textId="77777777" w:rsidR="00F238B6" w:rsidRPr="00AF3E7D" w:rsidRDefault="00F238B6" w:rsidP="00053C84">
                      <w:pPr>
                        <w:spacing w:after="120"/>
                        <w:rPr>
                          <w:rFonts w:ascii="DIN" w:hAnsi="DIN"/>
                          <w:sz w:val="28"/>
                        </w:rPr>
                      </w:pPr>
                      <w:bookmarkStart w:id="457" w:name="_Toc434409273"/>
                      <w:r w:rsidRPr="00AF3E7D">
                        <w:rPr>
                          <w:rFonts w:ascii="DIN" w:hAnsi="DIN"/>
                          <w:sz w:val="28"/>
                        </w:rPr>
                        <w:t>Contras</w:t>
                      </w:r>
                      <w:bookmarkEnd w:id="457"/>
                    </w:p>
                    <w:p w14:paraId="1F9BEB71" w14:textId="77777777" w:rsidR="00F238B6" w:rsidRPr="00BB439C" w:rsidRDefault="00F238B6" w:rsidP="00D3011D">
                      <w:pPr>
                        <w:rPr>
                          <w:rFonts w:ascii="Arial" w:hAnsi="Arial" w:cs="Arial"/>
                          <w:sz w:val="24"/>
                        </w:rPr>
                      </w:pPr>
                      <w:r w:rsidRPr="00BB439C">
                        <w:rPr>
                          <w:rFonts w:ascii="Arial" w:hAnsi="Arial" w:cs="Arial"/>
                          <w:sz w:val="24"/>
                        </w:rPr>
                        <w:t xml:space="preserve">Contras or ‘recharges’ are costs incurred by the venue which are charged back to the visiting artist or company. These are usually more applicable to mid-large scale productions, for example, expenditure on marketing, technical support or get out costs specific to your show. Always ask during the negotiations whether there will be any contra charges. </w:t>
                      </w:r>
                    </w:p>
                    <w:p w14:paraId="1F9BEB72" w14:textId="77777777" w:rsidR="00F238B6" w:rsidRPr="00AF3E7D" w:rsidRDefault="00F238B6" w:rsidP="008B1F73">
                      <w:pPr>
                        <w:pStyle w:val="Heading2"/>
                      </w:pPr>
                      <w:bookmarkStart w:id="458" w:name="_Toc434409274"/>
                      <w:bookmarkStart w:id="459" w:name="_Toc434409354"/>
                      <w:bookmarkStart w:id="460" w:name="_Toc434409481"/>
                      <w:bookmarkStart w:id="461" w:name="_Toc434410120"/>
                      <w:bookmarkStart w:id="462" w:name="_Toc434410178"/>
                      <w:bookmarkStart w:id="463" w:name="_Toc434410387"/>
                      <w:bookmarkStart w:id="464" w:name="_Toc434410895"/>
                      <w:bookmarkStart w:id="465" w:name="_Toc434416131"/>
                      <w:bookmarkStart w:id="466" w:name="_Toc434569626"/>
                      <w:bookmarkStart w:id="467" w:name="_Toc434851938"/>
                      <w:bookmarkStart w:id="468" w:name="_Toc435438451"/>
                      <w:bookmarkStart w:id="469" w:name="_Toc436735527"/>
                      <w:bookmarkStart w:id="470" w:name="_Toc91147449"/>
                      <w:bookmarkStart w:id="471" w:name="_Toc97035075"/>
                      <w:bookmarkStart w:id="472" w:name="_Toc100657744"/>
                      <w:r w:rsidRPr="00AF3E7D">
                        <w:t>Identifying audiences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1F9BEB73" w14:textId="55F91CE2" w:rsidR="00F238B6" w:rsidRPr="00BB439C" w:rsidRDefault="00F238B6" w:rsidP="007216D7">
                      <w:pPr>
                        <w:spacing w:after="240"/>
                        <w:rPr>
                          <w:rFonts w:ascii="Arial" w:hAnsi="Arial" w:cs="Arial"/>
                          <w:sz w:val="24"/>
                        </w:rPr>
                      </w:pPr>
                      <w:r w:rsidRPr="00BB439C">
                        <w:rPr>
                          <w:rFonts w:ascii="Arial" w:hAnsi="Arial" w:cs="Arial"/>
                          <w:sz w:val="24"/>
                        </w:rPr>
                        <w:t xml:space="preserve">Who is the show for, and how can you help venues reach those audiences are the most difficult questions to answer, but also the critical ones. No venue has a ready-made audience for new work that will just pay their money and turn up. Developing audiences for new work is a long-term project for venues, and artists and companies are critical to this process. </w:t>
                      </w:r>
                    </w:p>
                    <w:p w14:paraId="1F9BEB74"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The more specific you can be about who you think the audience for your work is, the better able programmers are to decide whether they might be able to get an audience for your work. It also means that if your show is booked, venues are </w:t>
                      </w:r>
                      <w:r>
                        <w:rPr>
                          <w:rFonts w:ascii="Arial" w:hAnsi="Arial" w:cs="Arial"/>
                          <w:sz w:val="24"/>
                        </w:rPr>
                        <w:t xml:space="preserve">able to </w:t>
                      </w:r>
                      <w:r w:rsidRPr="00BB439C">
                        <w:rPr>
                          <w:rFonts w:ascii="Arial" w:hAnsi="Arial" w:cs="Arial"/>
                          <w:sz w:val="24"/>
                        </w:rPr>
                        <w:t xml:space="preserve">work with you to deliver targeted marketing and audience development campaigns. </w:t>
                      </w:r>
                    </w:p>
                    <w:p w14:paraId="1F9BEB75"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It can feel uncomfortable to be specific about who you think the audience are, as if in some way you are indicating you don’t want other people to come. We all want ‘everyone’ to feel that they can come to your show, but the reality is that not everyone will and the more specific you can be, the more successful marketing and promotional activity will be. </w:t>
                      </w:r>
                    </w:p>
                    <w:p w14:paraId="1F9BEB76" w14:textId="4BAB727D" w:rsidR="00F238B6" w:rsidRPr="00BB439C" w:rsidRDefault="00F238B6" w:rsidP="007216D7">
                      <w:pPr>
                        <w:spacing w:after="240"/>
                        <w:rPr>
                          <w:rFonts w:ascii="Arial" w:hAnsi="Arial" w:cs="Arial"/>
                          <w:sz w:val="24"/>
                        </w:rPr>
                      </w:pPr>
                      <w:r w:rsidRPr="00BB439C">
                        <w:rPr>
                          <w:rFonts w:ascii="Arial" w:hAnsi="Arial" w:cs="Arial"/>
                          <w:sz w:val="24"/>
                        </w:rPr>
                        <w:t xml:space="preserve">Sometimes it is useful to describe your audiences </w:t>
                      </w:r>
                      <w:r>
                        <w:rPr>
                          <w:rFonts w:ascii="Arial" w:hAnsi="Arial" w:cs="Arial"/>
                          <w:sz w:val="24"/>
                        </w:rPr>
                        <w:t xml:space="preserve">to programmers </w:t>
                      </w:r>
                      <w:r w:rsidRPr="00BB439C">
                        <w:rPr>
                          <w:rFonts w:ascii="Arial" w:hAnsi="Arial" w:cs="Arial"/>
                          <w:sz w:val="24"/>
                        </w:rPr>
                        <w:t xml:space="preserve">by likening your work to that of other artists and companies, i.e. my work is likely to be enjoyed or appeal to audiences of work by XX, XX and XX. </w:t>
                      </w:r>
                    </w:p>
                    <w:p w14:paraId="1F9BEB77"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You can also use your development process to help identify audiences, through scratch nights, </w:t>
                      </w:r>
                      <w:proofErr w:type="spellStart"/>
                      <w:r w:rsidRPr="00BB439C">
                        <w:rPr>
                          <w:rFonts w:ascii="Arial" w:hAnsi="Arial" w:cs="Arial"/>
                          <w:sz w:val="24"/>
                        </w:rPr>
                        <w:t>sharings</w:t>
                      </w:r>
                      <w:proofErr w:type="spellEnd"/>
                      <w:r w:rsidRPr="00BB439C">
                        <w:rPr>
                          <w:rFonts w:ascii="Arial" w:hAnsi="Arial" w:cs="Arial"/>
                          <w:sz w:val="24"/>
                        </w:rPr>
                        <w:t xml:space="preserve">, work in progress performances and other connected engagement activity. It is important to identify in advance what the aims of these activities are, who you are looking to engage with and why, and then to capture and be able to articulate what you have found out. </w:t>
                      </w:r>
                    </w:p>
                    <w:p w14:paraId="1F9BEB78" w14:textId="64FDAD32" w:rsidR="00F238B6" w:rsidRPr="00BB439C" w:rsidRDefault="00F238B6" w:rsidP="00053C84">
                      <w:pPr>
                        <w:spacing w:after="120"/>
                        <w:rPr>
                          <w:rFonts w:ascii="Arial" w:hAnsi="Arial" w:cs="Arial"/>
                          <w:sz w:val="24"/>
                        </w:rPr>
                      </w:pPr>
                      <w:r w:rsidRPr="00BB439C">
                        <w:rPr>
                          <w:rFonts w:ascii="Arial" w:hAnsi="Arial" w:cs="Arial"/>
                          <w:sz w:val="24"/>
                        </w:rPr>
                        <w:t xml:space="preserve">Venues can help you define your audiences, so if you have venue partners on board during the development of your work do ask for support with this. Looking at their audiences for similar work and asking them to share appropriate data with you will strengthen your audience development plans, both for funding applications as well as approaches to other venues. </w:t>
                      </w:r>
                    </w:p>
                    <w:p w14:paraId="1F9BEB79" w14:textId="77777777" w:rsidR="00F238B6" w:rsidRPr="003764FA" w:rsidRDefault="00F238B6" w:rsidP="008B1F73">
                      <w:pPr>
                        <w:pStyle w:val="Heading2"/>
                      </w:pPr>
                      <w:bookmarkStart w:id="473" w:name="_Toc434409275"/>
                      <w:bookmarkStart w:id="474" w:name="_Toc434409355"/>
                      <w:bookmarkStart w:id="475" w:name="_Toc434409482"/>
                      <w:bookmarkStart w:id="476" w:name="_Toc434410121"/>
                      <w:bookmarkStart w:id="477" w:name="_Toc434410179"/>
                      <w:bookmarkStart w:id="478" w:name="_Toc434410388"/>
                      <w:bookmarkStart w:id="479" w:name="_Toc434410896"/>
                      <w:bookmarkStart w:id="480" w:name="_Toc434416132"/>
                      <w:bookmarkStart w:id="481" w:name="_Toc434569627"/>
                      <w:bookmarkStart w:id="482" w:name="_Toc434851939"/>
                      <w:bookmarkStart w:id="483" w:name="_Toc435438452"/>
                      <w:bookmarkStart w:id="484" w:name="_Toc436735528"/>
                      <w:bookmarkStart w:id="485" w:name="_Toc91147450"/>
                      <w:bookmarkStart w:id="486" w:name="_Toc97035076"/>
                      <w:bookmarkStart w:id="487" w:name="_Toc100657745"/>
                      <w:r w:rsidRPr="003764FA">
                        <w:t>Reaching audiences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1F9BEB7A"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Once you have identified your potential audience, then you need to work out how to reach them. What will your own activity look like, and how can that complement activity undertaken by the venue? What will the communication between you and the venue’s marketing staff look like? Invest in this relationship, it is a key one to achieving success. </w:t>
                      </w:r>
                    </w:p>
                    <w:p w14:paraId="1F9BEB7B"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set expectations of what success will look like at the outset – how many people are you realistically expecting to attract, and does that match the venue’s own target? </w:t>
                      </w:r>
                    </w:p>
                    <w:p w14:paraId="1F9BEB7C" w14:textId="77777777" w:rsidR="00F238B6" w:rsidRPr="00BB439C" w:rsidRDefault="00F238B6" w:rsidP="007216D7">
                      <w:pPr>
                        <w:spacing w:after="240"/>
                        <w:rPr>
                          <w:rFonts w:ascii="Arial" w:hAnsi="Arial" w:cs="Arial"/>
                          <w:sz w:val="24"/>
                        </w:rPr>
                      </w:pPr>
                      <w:r w:rsidRPr="00BB439C">
                        <w:rPr>
                          <w:rFonts w:ascii="Arial" w:hAnsi="Arial" w:cs="Arial"/>
                          <w:sz w:val="24"/>
                        </w:rPr>
                        <w:t>Think about the language you use in your description of the show – is it familiar to the audiences you are trying to reach?</w:t>
                      </w:r>
                    </w:p>
                    <w:p w14:paraId="1F9BEB7D"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Where else might these audiences be, if they aren’t at the theatre? How else might they spend their leisure time? What do they watch on TV or at the cinema? What else might they be interested in? </w:t>
                      </w:r>
                    </w:p>
                    <w:p w14:paraId="1F9BEB7E"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Increasingly ‘depth of engagement’ is becoming a key consideration, so programmers aren’t just interested in the number of people who might come and see your show, but also what the opportunities are for them to engage with it. </w:t>
                      </w:r>
                    </w:p>
                    <w:p w14:paraId="1F9BEB7F" w14:textId="72EA3353" w:rsidR="00F238B6" w:rsidRPr="00BB439C" w:rsidRDefault="00F238B6" w:rsidP="007216D7">
                      <w:pPr>
                        <w:spacing w:after="240"/>
                        <w:rPr>
                          <w:rFonts w:ascii="Arial" w:hAnsi="Arial" w:cs="Arial"/>
                          <w:sz w:val="24"/>
                        </w:rPr>
                      </w:pPr>
                      <w:r w:rsidRPr="00BB439C">
                        <w:rPr>
                          <w:rFonts w:ascii="Arial" w:hAnsi="Arial" w:cs="Arial"/>
                          <w:sz w:val="24"/>
                        </w:rPr>
                        <w:t>This doesn’t just mean offering a traditional devising workshop for local schools/colleges but being open to a much wider range of engagement with the venue’s audience and local community. Are you willing to talk to local artists, to open up your rehearsal room or share your practice with them? Are there opportunities for local students and artists to respond to your work by creating their own? Can audiences engage with the show and its themes online, either before or after the show? Will this involve passive activity – watching an online trailer</w:t>
                      </w:r>
                      <w:r w:rsidRPr="00D3011D">
                        <w:rPr>
                          <w:rFonts w:ascii="Verdana" w:hAnsi="Verdana"/>
                        </w:rPr>
                        <w:t xml:space="preserve">, </w:t>
                      </w:r>
                      <w:r w:rsidRPr="00BB439C">
                        <w:rPr>
                          <w:rFonts w:ascii="Arial" w:hAnsi="Arial" w:cs="Arial"/>
                          <w:sz w:val="24"/>
                        </w:rPr>
                        <w:t xml:space="preserve">reading your rehearsal room blog – or active engagement – contributing their own thoughts, material, </w:t>
                      </w:r>
                      <w:proofErr w:type="gramStart"/>
                      <w:r w:rsidRPr="00BB439C">
                        <w:rPr>
                          <w:rFonts w:ascii="Arial" w:hAnsi="Arial" w:cs="Arial"/>
                          <w:sz w:val="24"/>
                        </w:rPr>
                        <w:t>responses</w:t>
                      </w:r>
                      <w:proofErr w:type="gramEnd"/>
                      <w:r w:rsidRPr="00BB439C">
                        <w:rPr>
                          <w:rFonts w:ascii="Arial" w:hAnsi="Arial" w:cs="Arial"/>
                          <w:sz w:val="24"/>
                        </w:rPr>
                        <w:t xml:space="preserve">? </w:t>
                      </w:r>
                    </w:p>
                    <w:p w14:paraId="1F9BEB80"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Developing audiences is a partnership between artists and venues. Do be realistic about the capacity of the venue to support you with this, as sometimes additional outreach activity can feel like it is adding to everyone’s workload rather than supporting it. Offering a free workshop at the last minute because tickets aren’t selling is not helpful! </w:t>
                      </w:r>
                    </w:p>
                    <w:p w14:paraId="1F9BEB81"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your research – find out about existing education, outreach and creative learning programmes, ask what the venue’s priorities are and what has worked in the past and then plan your activity – in advance - accordingly. </w:t>
                      </w:r>
                    </w:p>
                    <w:p w14:paraId="1F9E35D9" w14:textId="4AC9DE6A" w:rsidR="00F238B6" w:rsidRPr="001E43BB" w:rsidRDefault="00F238B6" w:rsidP="008B1F73">
                      <w:pPr>
                        <w:pStyle w:val="Heading2"/>
                      </w:pPr>
                      <w:bookmarkStart w:id="488" w:name="_Toc91147451"/>
                      <w:bookmarkStart w:id="489" w:name="_Toc97035077"/>
                      <w:bookmarkStart w:id="490" w:name="_Toc100657746"/>
                      <w:r>
                        <w:t>The impact of COVID-19</w:t>
                      </w:r>
                      <w:bookmarkEnd w:id="488"/>
                      <w:bookmarkEnd w:id="489"/>
                      <w:bookmarkEnd w:id="490"/>
                    </w:p>
                    <w:p w14:paraId="4104A567" w14:textId="482087D8" w:rsidR="00F238B6" w:rsidRDefault="00F238B6" w:rsidP="00E428DA">
                      <w:pPr>
                        <w:spacing w:after="240"/>
                        <w:rPr>
                          <w:rFonts w:ascii="Arial" w:hAnsi="Arial" w:cs="Arial"/>
                          <w:sz w:val="24"/>
                        </w:rPr>
                      </w:pPr>
                      <w:r w:rsidRPr="00E428DA">
                        <w:rPr>
                          <w:rFonts w:ascii="Arial" w:hAnsi="Arial" w:cs="Arial"/>
                          <w:sz w:val="24"/>
                        </w:rPr>
                        <w:t xml:space="preserve">We are </w:t>
                      </w:r>
                      <w:r>
                        <w:rPr>
                          <w:rFonts w:ascii="Arial" w:hAnsi="Arial" w:cs="Arial"/>
                          <w:sz w:val="24"/>
                        </w:rPr>
                        <w:t xml:space="preserve">all coping with the impact of COVID-19 and are likely to be living with the consequences for some time to come. </w:t>
                      </w:r>
                    </w:p>
                    <w:p w14:paraId="3BAE81F4" w14:textId="55884B03" w:rsidR="00F238B6" w:rsidRDefault="00F238B6" w:rsidP="00E428DA">
                      <w:pPr>
                        <w:spacing w:after="240"/>
                        <w:rPr>
                          <w:rFonts w:ascii="Arial" w:hAnsi="Arial" w:cs="Arial"/>
                          <w:sz w:val="24"/>
                        </w:rPr>
                      </w:pPr>
                      <w:r>
                        <w:rPr>
                          <w:rFonts w:ascii="Arial" w:hAnsi="Arial" w:cs="Arial"/>
                          <w:sz w:val="24"/>
                        </w:rPr>
                        <w:t xml:space="preserve">For many venues, the pandemic has made it more difficult to make commitments or provide certainty around their future artistic direction as they try and navigate a very different landscape, not least financially. It has also highlighted many of the inequalities and issues in our sector. Consequently, we are not necessarily trying to get back to where we were before but forge a different and better pathway forwards. Many are in the process of working out what this looks like. </w:t>
                      </w:r>
                    </w:p>
                    <w:p w14:paraId="1F9BEB82" w14:textId="541E08D9" w:rsidR="00F238B6" w:rsidRPr="00E428DA" w:rsidRDefault="00F238B6" w:rsidP="00E428DA">
                      <w:pPr>
                        <w:spacing w:after="240"/>
                        <w:rPr>
                          <w:rFonts w:ascii="Arial" w:hAnsi="Arial" w:cs="Arial"/>
                          <w:sz w:val="24"/>
                        </w:rPr>
                      </w:pPr>
                      <w:r>
                        <w:rPr>
                          <w:rFonts w:ascii="Arial" w:hAnsi="Arial" w:cs="Arial"/>
                          <w:sz w:val="24"/>
                        </w:rPr>
                        <w:t xml:space="preserve">We know this is the same for artists, companies and other creative freelancers too. We hope Venues North can play its part in developing a mutually supportive sector rooted in a spirit of honesty and openness. </w:t>
                      </w:r>
                    </w:p>
                  </w:txbxContent>
                </v:textbox>
                <w10:wrap anchory="page"/>
              </v:shape>
            </w:pict>
          </mc:Fallback>
        </mc:AlternateContent>
      </w:r>
    </w:p>
    <w:p w14:paraId="1F9BDA83" w14:textId="77777777" w:rsidR="00D3011D" w:rsidRDefault="00D3011D">
      <w:r>
        <w:br w:type="page"/>
      </w:r>
    </w:p>
    <w:p w14:paraId="1F9BDA84" w14:textId="77777777" w:rsidR="00105CA0" w:rsidRDefault="00105CA0">
      <w:pPr>
        <w:sectPr w:rsidR="00105CA0" w:rsidSect="00BF31FB">
          <w:headerReference w:type="default" r:id="rId30"/>
          <w:footerReference w:type="default" r:id="rId31"/>
          <w:pgSz w:w="11906" w:h="16838"/>
          <w:pgMar w:top="1440" w:right="707" w:bottom="1440" w:left="1276" w:header="708" w:footer="433" w:gutter="0"/>
          <w:cols w:space="708"/>
          <w:docGrid w:linePitch="360"/>
        </w:sectPr>
      </w:pPr>
    </w:p>
    <w:p w14:paraId="1F9BDA85" w14:textId="77777777" w:rsidR="00105CA0" w:rsidRDefault="0060539E">
      <w:r>
        <w:rPr>
          <w:noProof/>
          <w:lang w:eastAsia="en-GB"/>
        </w:rPr>
        <w:lastRenderedPageBreak/>
        <mc:AlternateContent>
          <mc:Choice Requires="wps">
            <w:drawing>
              <wp:anchor distT="45720" distB="45720" distL="114300" distR="114300" simplePos="0" relativeHeight="251658245" behindDoc="0" locked="0" layoutInCell="1" allowOverlap="1" wp14:anchorId="1F9BEA32" wp14:editId="1F9BEA33">
                <wp:simplePos x="0" y="0"/>
                <wp:positionH relativeFrom="column">
                  <wp:posOffset>-659130</wp:posOffset>
                </wp:positionH>
                <wp:positionV relativeFrom="page">
                  <wp:posOffset>788035</wp:posOffset>
                </wp:positionV>
                <wp:extent cx="6943725" cy="9270365"/>
                <wp:effectExtent l="0" t="0" r="9525" b="698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70365"/>
                        </a:xfrm>
                        <a:prstGeom prst="rect">
                          <a:avLst/>
                        </a:prstGeom>
                        <a:solidFill>
                          <a:srgbClr val="FFFFFF"/>
                        </a:solidFill>
                        <a:ln w="9525">
                          <a:no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2" id="_x0000_s1029" type="#_x0000_t202" style="position:absolute;left:0;text-align:left;margin-left:-51.9pt;margin-top:62.05pt;width:546.75pt;height:729.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" stroked="f">
                <v:textbox style="mso-next-textbox:#_x0000_s1030">
                  <w:txbxContent/>
                </v:textbox>
                <w10:wrap anchory="page"/>
              </v:shape>
            </w:pict>
          </mc:Fallback>
        </mc:AlternateContent>
      </w:r>
      <w:r w:rsidR="00105CA0">
        <w:br w:type="page"/>
      </w:r>
    </w:p>
    <w:p w14:paraId="1F9BDA86" w14:textId="77777777" w:rsidR="005F7486" w:rsidRDefault="0060539E" w:rsidP="00887EA0">
      <w:r>
        <w:rPr>
          <w:noProof/>
          <w:lang w:eastAsia="en-GB"/>
        </w:rPr>
        <w:lastRenderedPageBreak/>
        <mc:AlternateContent>
          <mc:Choice Requires="wps">
            <w:drawing>
              <wp:anchor distT="45720" distB="45720" distL="114300" distR="114300" simplePos="0" relativeHeight="251658246" behindDoc="0" locked="0" layoutInCell="1" allowOverlap="1" wp14:anchorId="1F9BEA34" wp14:editId="1F9BEA35">
                <wp:simplePos x="0" y="0"/>
                <wp:positionH relativeFrom="column">
                  <wp:posOffset>-629920</wp:posOffset>
                </wp:positionH>
                <wp:positionV relativeFrom="page">
                  <wp:posOffset>803910</wp:posOffset>
                </wp:positionV>
                <wp:extent cx="6943725" cy="9206230"/>
                <wp:effectExtent l="0" t="0" r="9525"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4" id="_x0000_s1030" type="#_x0000_t202" style="position:absolute;left:0;text-align:left;margin-left:-49.6pt;margin-top:63.3pt;width:546.75pt;height:724.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" stroked="f">
                <v:textbox style="mso-next-textbox:#_x0000_s1031">
                  <w:txbxContent/>
                </v:textbox>
                <w10:wrap anchory="page"/>
              </v:shape>
            </w:pict>
          </mc:Fallback>
        </mc:AlternateContent>
      </w:r>
    </w:p>
    <w:p w14:paraId="1F9BDA87" w14:textId="77777777" w:rsidR="005F7486" w:rsidRDefault="005F7486">
      <w:r>
        <w:br w:type="page"/>
      </w:r>
    </w:p>
    <w:p w14:paraId="1F9BDA88" w14:textId="77777777" w:rsidR="005F7486" w:rsidRDefault="0060539E" w:rsidP="00887EA0">
      <w:r>
        <w:rPr>
          <w:noProof/>
          <w:lang w:eastAsia="en-GB"/>
        </w:rPr>
        <w:lastRenderedPageBreak/>
        <mc:AlternateContent>
          <mc:Choice Requires="wps">
            <w:drawing>
              <wp:anchor distT="45720" distB="45720" distL="114300" distR="114300" simplePos="0" relativeHeight="251658247" behindDoc="0" locked="0" layoutInCell="1" allowOverlap="1" wp14:anchorId="1F9BEA36" wp14:editId="1F9BEA37">
                <wp:simplePos x="0" y="0"/>
                <wp:positionH relativeFrom="column">
                  <wp:posOffset>-629920</wp:posOffset>
                </wp:positionH>
                <wp:positionV relativeFrom="page">
                  <wp:posOffset>772160</wp:posOffset>
                </wp:positionV>
                <wp:extent cx="6943725" cy="9206230"/>
                <wp:effectExtent l="0" t="0" r="9525"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6" id="_x0000_s1031" type="#_x0000_t202" style="position:absolute;left:0;text-align:left;margin-left:-49.6pt;margin-top:60.8pt;width:546.75pt;height:724.9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" stroked="f">
                <v:textbox style="mso-next-textbox:#_x0000_s1032">
                  <w:txbxContent/>
                </v:textbox>
                <w10:wrap anchory="page"/>
              </v:shape>
            </w:pict>
          </mc:Fallback>
        </mc:AlternateContent>
      </w:r>
    </w:p>
    <w:p w14:paraId="1F9BDA89" w14:textId="77777777" w:rsidR="005F7486" w:rsidRDefault="005F7486">
      <w:r>
        <w:br w:type="page"/>
      </w:r>
    </w:p>
    <w:p w14:paraId="1F9BDA8A" w14:textId="77777777" w:rsidR="005F7486" w:rsidRDefault="0060539E" w:rsidP="00887EA0">
      <w:r>
        <w:rPr>
          <w:noProof/>
          <w:lang w:eastAsia="en-GB"/>
        </w:rPr>
        <w:lastRenderedPageBreak/>
        <mc:AlternateContent>
          <mc:Choice Requires="wps">
            <w:drawing>
              <wp:anchor distT="45720" distB="45720" distL="114300" distR="114300" simplePos="0" relativeHeight="251658248" behindDoc="0" locked="0" layoutInCell="1" allowOverlap="1" wp14:anchorId="1F9BEA38" wp14:editId="1F9BEA39">
                <wp:simplePos x="0" y="0"/>
                <wp:positionH relativeFrom="column">
                  <wp:posOffset>-629285</wp:posOffset>
                </wp:positionH>
                <wp:positionV relativeFrom="page">
                  <wp:posOffset>801370</wp:posOffset>
                </wp:positionV>
                <wp:extent cx="6943725" cy="9206230"/>
                <wp:effectExtent l="0" t="0" r="952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4"/>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8" id="_x0000_s1032" type="#_x0000_t202" style="position:absolute;left:0;text-align:left;margin-left:-49.55pt;margin-top:63.1pt;width:546.75pt;height:724.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" stroked="f">
                <v:textbox style="mso-next-textbox:#_x0000_s1033">
                  <w:txbxContent/>
                </v:textbox>
                <w10:wrap anchory="page"/>
              </v:shape>
            </w:pict>
          </mc:Fallback>
        </mc:AlternateContent>
      </w:r>
    </w:p>
    <w:p w14:paraId="1F9BDA8B" w14:textId="77777777" w:rsidR="005F7486" w:rsidRDefault="005F7486">
      <w:r>
        <w:br w:type="page"/>
      </w:r>
    </w:p>
    <w:p w14:paraId="1F9BDA8C" w14:textId="77777777" w:rsidR="005F7486" w:rsidRDefault="0060539E" w:rsidP="00887EA0">
      <w:r>
        <w:rPr>
          <w:noProof/>
          <w:lang w:eastAsia="en-GB"/>
        </w:rPr>
        <w:lastRenderedPageBreak/>
        <mc:AlternateContent>
          <mc:Choice Requires="wps">
            <w:drawing>
              <wp:anchor distT="45720" distB="45720" distL="114300" distR="114300" simplePos="0" relativeHeight="251658249" behindDoc="0" locked="0" layoutInCell="1" allowOverlap="1" wp14:anchorId="1F9BEA3A" wp14:editId="1F9BEA3B">
                <wp:simplePos x="0" y="0"/>
                <wp:positionH relativeFrom="column">
                  <wp:posOffset>-629920</wp:posOffset>
                </wp:positionH>
                <wp:positionV relativeFrom="page">
                  <wp:posOffset>772160</wp:posOffset>
                </wp:positionV>
                <wp:extent cx="6943725" cy="9206230"/>
                <wp:effectExtent l="0" t="0" r="9525"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5"/>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A" id="_x0000_s1033" type="#_x0000_t202" style="position:absolute;left:0;text-align:left;margin-left:-49.6pt;margin-top:60.8pt;width:546.75pt;height:724.9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" stroked="f">
                <v:textbox style="mso-next-textbox:#_x0000_s1034">
                  <w:txbxContent/>
                </v:textbox>
                <w10:wrap anchory="page"/>
              </v:shape>
            </w:pict>
          </mc:Fallback>
        </mc:AlternateContent>
      </w:r>
    </w:p>
    <w:p w14:paraId="1F9BDA8D" w14:textId="77777777" w:rsidR="005F7486" w:rsidRDefault="005F7486">
      <w:r>
        <w:br w:type="page"/>
      </w:r>
    </w:p>
    <w:p w14:paraId="1F9BDA8E" w14:textId="77777777" w:rsidR="00706F46" w:rsidRDefault="0060539E" w:rsidP="00887EA0">
      <w:r>
        <w:rPr>
          <w:noProof/>
          <w:lang w:eastAsia="en-GB"/>
        </w:rPr>
        <w:lastRenderedPageBreak/>
        <mc:AlternateContent>
          <mc:Choice Requires="wps">
            <w:drawing>
              <wp:anchor distT="45720" distB="45720" distL="114300" distR="114300" simplePos="0" relativeHeight="251658250" behindDoc="0" locked="0" layoutInCell="1" allowOverlap="1" wp14:anchorId="1F9BEA3C" wp14:editId="1F9BEA3D">
                <wp:simplePos x="0" y="0"/>
                <wp:positionH relativeFrom="column">
                  <wp:posOffset>-628015</wp:posOffset>
                </wp:positionH>
                <wp:positionV relativeFrom="page">
                  <wp:posOffset>805180</wp:posOffset>
                </wp:positionV>
                <wp:extent cx="6943725" cy="9206230"/>
                <wp:effectExtent l="0" t="0" r="9525"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6"/>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C" id="_x0000_s1034" type="#_x0000_t202" style="position:absolute;left:0;text-align:left;margin-left:-49.45pt;margin-top:63.4pt;width:546.75pt;height:724.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" stroked="f">
                <v:textbox style="mso-next-textbox:#_x0000_s1035">
                  <w:txbxContent/>
                </v:textbox>
                <w10:wrap anchory="page"/>
              </v:shape>
            </w:pict>
          </mc:Fallback>
        </mc:AlternateContent>
      </w:r>
    </w:p>
    <w:p w14:paraId="1F9BDA8F" w14:textId="77777777" w:rsidR="00706F46" w:rsidRDefault="00706F46">
      <w:r>
        <w:br w:type="page"/>
      </w:r>
    </w:p>
    <w:p w14:paraId="1F9BDA90" w14:textId="77777777" w:rsidR="00706F46" w:rsidRDefault="0060539E" w:rsidP="00887EA0">
      <w:r>
        <w:rPr>
          <w:noProof/>
          <w:lang w:eastAsia="en-GB"/>
        </w:rPr>
        <w:lastRenderedPageBreak/>
        <mc:AlternateContent>
          <mc:Choice Requires="wps">
            <w:drawing>
              <wp:anchor distT="45720" distB="45720" distL="114300" distR="114300" simplePos="0" relativeHeight="251658251" behindDoc="0" locked="0" layoutInCell="1" allowOverlap="1" wp14:anchorId="1F9BEA3E" wp14:editId="1F9BEA3F">
                <wp:simplePos x="0" y="0"/>
                <wp:positionH relativeFrom="column">
                  <wp:posOffset>-629920</wp:posOffset>
                </wp:positionH>
                <wp:positionV relativeFrom="page">
                  <wp:posOffset>741045</wp:posOffset>
                </wp:positionV>
                <wp:extent cx="6943725" cy="9206230"/>
                <wp:effectExtent l="0" t="0" r="9525"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7"/>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3E" id="_x0000_s1035" type="#_x0000_t202" style="position:absolute;left:0;text-align:left;margin-left:-49.6pt;margin-top:58.35pt;width:546.75pt;height:724.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" stroked="f">
                <v:textbox style="mso-next-textbox:#_x0000_s1036">
                  <w:txbxContent/>
                </v:textbox>
                <w10:wrap anchory="page"/>
              </v:shape>
            </w:pict>
          </mc:Fallback>
        </mc:AlternateContent>
      </w:r>
    </w:p>
    <w:p w14:paraId="1F9BDA91" w14:textId="77777777" w:rsidR="00706F46" w:rsidRDefault="00706F46">
      <w:r>
        <w:br w:type="page"/>
      </w:r>
    </w:p>
    <w:p w14:paraId="1F9BDA92" w14:textId="77777777" w:rsidR="00053C84" w:rsidRDefault="0060539E" w:rsidP="00887EA0">
      <w:r>
        <w:rPr>
          <w:noProof/>
          <w:lang w:eastAsia="en-GB"/>
        </w:rPr>
        <w:lastRenderedPageBreak/>
        <mc:AlternateContent>
          <mc:Choice Requires="wps">
            <w:drawing>
              <wp:anchor distT="45720" distB="45720" distL="114300" distR="114300" simplePos="0" relativeHeight="251658252" behindDoc="0" locked="0" layoutInCell="1" allowOverlap="1" wp14:anchorId="1F9BEA40" wp14:editId="1F9BEA41">
                <wp:simplePos x="0" y="0"/>
                <wp:positionH relativeFrom="column">
                  <wp:posOffset>-619125</wp:posOffset>
                </wp:positionH>
                <wp:positionV relativeFrom="page">
                  <wp:posOffset>429260</wp:posOffset>
                </wp:positionV>
                <wp:extent cx="6943725" cy="939546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395460"/>
                        </a:xfrm>
                        <a:prstGeom prst="rect">
                          <a:avLst/>
                        </a:prstGeom>
                        <a:solidFill>
                          <a:srgbClr val="FFFFFF"/>
                        </a:solidFill>
                        <a:ln w="9525">
                          <a:noFill/>
                          <a:miter lim="800000"/>
                          <a:headEnd/>
                          <a:tailEnd/>
                        </a:ln>
                      </wps:spPr>
                      <wps:linkedTxbx id="3" seq="8"/>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40" id="_x0000_s1036" type="#_x0000_t202" style="position:absolute;left:0;text-align:left;margin-left:-48.75pt;margin-top:33.8pt;width:546.75pt;height:739.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" stroked="f">
                <v:textbox style="mso-next-textbox:#_x0000_s1037">
                  <w:txbxContent/>
                </v:textbox>
                <w10:wrap anchory="page"/>
              </v:shape>
            </w:pict>
          </mc:Fallback>
        </mc:AlternateContent>
      </w:r>
    </w:p>
    <w:p w14:paraId="1F9BDA93" w14:textId="77777777" w:rsidR="00053C84" w:rsidRDefault="00053C84">
      <w:r>
        <w:br w:type="page"/>
      </w:r>
    </w:p>
    <w:p w14:paraId="1F9BDA94" w14:textId="77777777" w:rsidR="00887EA0" w:rsidRDefault="0060539E" w:rsidP="00887EA0">
      <w:r>
        <w:rPr>
          <w:noProof/>
          <w:lang w:eastAsia="en-GB"/>
        </w:rPr>
        <w:lastRenderedPageBreak/>
        <mc:AlternateContent>
          <mc:Choice Requires="wps">
            <w:drawing>
              <wp:anchor distT="45720" distB="45720" distL="114300" distR="114300" simplePos="0" relativeHeight="251658257" behindDoc="0" locked="0" layoutInCell="1" allowOverlap="1" wp14:anchorId="1F9BEA42" wp14:editId="1F9BEA43">
                <wp:simplePos x="0" y="0"/>
                <wp:positionH relativeFrom="column">
                  <wp:posOffset>-606425</wp:posOffset>
                </wp:positionH>
                <wp:positionV relativeFrom="page">
                  <wp:posOffset>451485</wp:posOffset>
                </wp:positionV>
                <wp:extent cx="6943725" cy="9395460"/>
                <wp:effectExtent l="0" t="0" r="9525"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395460"/>
                        </a:xfrm>
                        <a:prstGeom prst="rect">
                          <a:avLst/>
                        </a:prstGeom>
                        <a:solidFill>
                          <a:srgbClr val="FFFFFF"/>
                        </a:solidFill>
                        <a:ln w="9525">
                          <a:noFill/>
                          <a:miter lim="800000"/>
                          <a:headEnd/>
                          <a:tailEnd/>
                        </a:ln>
                      </wps:spPr>
                      <wps:linkedTxbx id="3" seq="9"/>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BEA42" id="_x0000_s1037" type="#_x0000_t202" style="position:absolute;left:0;text-align:left;margin-left:-47.75pt;margin-top:35.55pt;width:546.75pt;height:739.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" stroked="f">
                <v:textbox>
                  <w:txbxContent/>
                </v:textbox>
                <w10:wrap anchory="page"/>
              </v:shape>
            </w:pict>
          </mc:Fallback>
        </mc:AlternateContent>
      </w:r>
    </w:p>
    <w:p w14:paraId="1F9BDA95" w14:textId="77777777" w:rsidR="00887EA0" w:rsidRDefault="00887EA0" w:rsidP="00887EA0"/>
    <w:p w14:paraId="1F9BDA96" w14:textId="77777777" w:rsidR="00105CA0" w:rsidRDefault="00105CA0" w:rsidP="00887EA0"/>
    <w:p w14:paraId="1F9BDA97" w14:textId="77777777" w:rsidR="005F7486" w:rsidRDefault="005F7486" w:rsidP="00887EA0">
      <w:pPr>
        <w:sectPr w:rsidR="005F7486" w:rsidSect="001D3868">
          <w:headerReference w:type="default" r:id="rId32"/>
          <w:pgSz w:w="11906" w:h="16838"/>
          <w:pgMar w:top="1440" w:right="1440" w:bottom="1440" w:left="1440" w:header="708" w:footer="155" w:gutter="0"/>
          <w:cols w:space="708"/>
          <w:docGrid w:linePitch="360"/>
        </w:sectPr>
      </w:pPr>
    </w:p>
    <w:p w14:paraId="1F9BDA98" w14:textId="0A9DCE56" w:rsidR="00887EA0" w:rsidRDefault="004325B4" w:rsidP="002F340F">
      <w:pPr>
        <w:tabs>
          <w:tab w:val="left" w:pos="7086"/>
        </w:tabs>
      </w:pPr>
      <w:r w:rsidRPr="00542EB5">
        <w:rPr>
          <w:noProof/>
          <w:color w:val="DEEAF6" w:themeColor="accent1" w:themeTint="33"/>
          <w:lang w:eastAsia="en-GB"/>
        </w:rPr>
        <w:lastRenderedPageBreak/>
        <mc:AlternateContent>
          <mc:Choice Requires="wps">
            <w:drawing>
              <wp:anchor distT="0" distB="0" distL="114300" distR="114300" simplePos="0" relativeHeight="251658242" behindDoc="1" locked="0" layoutInCell="1" allowOverlap="1" wp14:anchorId="1F9BEA44" wp14:editId="02BB8D6A">
                <wp:simplePos x="0" y="0"/>
                <wp:positionH relativeFrom="page">
                  <wp:align>left</wp:align>
                </wp:positionH>
                <wp:positionV relativeFrom="page">
                  <wp:posOffset>-46990</wp:posOffset>
                </wp:positionV>
                <wp:extent cx="7600950" cy="2663825"/>
                <wp:effectExtent l="0" t="0" r="19050" b="2222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2663825"/>
                        </a:xfrm>
                        <a:prstGeom prst="rect">
                          <a:avLst/>
                        </a:prstGeom>
                        <a:solidFill>
                          <a:srgbClr val="C0E7F8"/>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5335D" id="Rectangle 323" o:spid="_x0000_s1026" style="position:absolute;margin-left:0;margin-top:-3.7pt;width:598.5pt;height:209.7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" fillcolor="#c0e7f8" strokecolor="#44546a" strokeweight="1pt">
                <v:path arrowok="t"/>
                <w10:wrap anchorx="page" anchory="page"/>
              </v:rect>
            </w:pict>
          </mc:Fallback>
        </mc:AlternateContent>
      </w:r>
      <w:r w:rsidR="002F340F">
        <w:rPr>
          <w:noProof/>
          <w:lang w:eastAsia="en-GB"/>
        </w:rPr>
        <mc:AlternateContent>
          <mc:Choice Requires="wps">
            <w:drawing>
              <wp:anchor distT="45720" distB="45720" distL="114300" distR="114300" simplePos="0" relativeHeight="251658243" behindDoc="0" locked="0" layoutInCell="1" allowOverlap="1" wp14:anchorId="1F9BEA46" wp14:editId="63AA5A63">
                <wp:simplePos x="0" y="0"/>
                <wp:positionH relativeFrom="margin">
                  <wp:align>right</wp:align>
                </wp:positionH>
                <wp:positionV relativeFrom="margin">
                  <wp:posOffset>5080</wp:posOffset>
                </wp:positionV>
                <wp:extent cx="5878195" cy="1150620"/>
                <wp:effectExtent l="0" t="0" r="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50620"/>
                        </a:xfrm>
                        <a:prstGeom prst="rect">
                          <a:avLst/>
                        </a:prstGeom>
                        <a:noFill/>
                        <a:ln w="9525">
                          <a:noFill/>
                          <a:miter lim="800000"/>
                          <a:headEnd/>
                          <a:tailEnd/>
                        </a:ln>
                      </wps:spPr>
                      <wps:txbx>
                        <w:txbxContent>
                          <w:p w14:paraId="1F9BEB83" w14:textId="77777777" w:rsidR="00F238B6" w:rsidRPr="002F340F" w:rsidRDefault="00F238B6" w:rsidP="00FB754C">
                            <w:pPr>
                              <w:pStyle w:val="Heading1"/>
                              <w:rPr>
                                <w:sz w:val="52"/>
                              </w:rPr>
                            </w:pPr>
                            <w:bookmarkStart w:id="491" w:name="_Toc434409276"/>
                            <w:bookmarkStart w:id="492" w:name="_Toc434409356"/>
                            <w:bookmarkStart w:id="493" w:name="_Toc434409483"/>
                            <w:bookmarkStart w:id="494" w:name="_Toc434410122"/>
                            <w:bookmarkStart w:id="495" w:name="_Toc434410180"/>
                            <w:bookmarkStart w:id="496" w:name="_Toc434410389"/>
                            <w:bookmarkStart w:id="497" w:name="_Toc434410897"/>
                            <w:bookmarkStart w:id="498" w:name="_Toc434416133"/>
                            <w:bookmarkStart w:id="499" w:name="_Toc434569628"/>
                            <w:bookmarkStart w:id="500" w:name="_Toc434851940"/>
                            <w:bookmarkStart w:id="501" w:name="_Toc435438453"/>
                            <w:bookmarkStart w:id="502" w:name="_Toc436735529"/>
                            <w:bookmarkStart w:id="503" w:name="_Toc91147452"/>
                            <w:bookmarkStart w:id="504" w:name="_Toc97035078"/>
                            <w:bookmarkStart w:id="505" w:name="_Toc100657747"/>
                            <w:r w:rsidRPr="002F340F">
                              <w:rPr>
                                <w:sz w:val="52"/>
                              </w:rPr>
                              <w:t>Venue Information</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1F9BEB84" w14:textId="77777777" w:rsidR="00F238B6" w:rsidRPr="002F340F" w:rsidRDefault="00F238B6" w:rsidP="00173DDF">
                            <w:pPr>
                              <w:rPr>
                                <w:color w:val="000000" w:themeColor="text1"/>
                              </w:rPr>
                            </w:pPr>
                            <w:r w:rsidRPr="004D0CD6">
                              <w:rPr>
                                <w:rFonts w:ascii="Verdana" w:hAnsi="Verdana"/>
                                <w:color w:val="000000" w:themeColor="text1"/>
                                <w:sz w:val="24"/>
                              </w:rPr>
                              <w:t>The information below is subject to change but will be updated annually</w:t>
                            </w:r>
                            <w:r w:rsidRPr="002F340F">
                              <w:rPr>
                                <w:rFonts w:ascii="Verdana" w:hAnsi="Verdana"/>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46" id="_x0000_s1038" type="#_x0000_t202" style="position:absolute;left:0;text-align:left;margin-left:411.65pt;margin-top:.4pt;width:462.85pt;height:90.6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" filled="f" stroked="f">
                <v:textbox>
                  <w:txbxContent>
                    <w:p w14:paraId="1F9BEB83" w14:textId="77777777" w:rsidR="00F238B6" w:rsidRPr="002F340F" w:rsidRDefault="00F238B6" w:rsidP="00FB754C">
                      <w:pPr>
                        <w:pStyle w:val="Heading1"/>
                        <w:rPr>
                          <w:sz w:val="52"/>
                        </w:rPr>
                      </w:pPr>
                      <w:bookmarkStart w:id="506" w:name="_Toc434409276"/>
                      <w:bookmarkStart w:id="507" w:name="_Toc434409356"/>
                      <w:bookmarkStart w:id="508" w:name="_Toc434409483"/>
                      <w:bookmarkStart w:id="509" w:name="_Toc434410122"/>
                      <w:bookmarkStart w:id="510" w:name="_Toc434410180"/>
                      <w:bookmarkStart w:id="511" w:name="_Toc434410389"/>
                      <w:bookmarkStart w:id="512" w:name="_Toc434410897"/>
                      <w:bookmarkStart w:id="513" w:name="_Toc434416133"/>
                      <w:bookmarkStart w:id="514" w:name="_Toc434569628"/>
                      <w:bookmarkStart w:id="515" w:name="_Toc434851940"/>
                      <w:bookmarkStart w:id="516" w:name="_Toc435438453"/>
                      <w:bookmarkStart w:id="517" w:name="_Toc436735529"/>
                      <w:bookmarkStart w:id="518" w:name="_Toc91147452"/>
                      <w:bookmarkStart w:id="519" w:name="_Toc97035078"/>
                      <w:bookmarkStart w:id="520" w:name="_Toc100657747"/>
                      <w:r w:rsidRPr="002F340F">
                        <w:rPr>
                          <w:sz w:val="52"/>
                        </w:rPr>
                        <w:t>Venue Information</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1F9BEB84" w14:textId="77777777" w:rsidR="00F238B6" w:rsidRPr="002F340F" w:rsidRDefault="00F238B6" w:rsidP="00173DDF">
                      <w:pPr>
                        <w:rPr>
                          <w:color w:val="000000" w:themeColor="text1"/>
                        </w:rPr>
                      </w:pPr>
                      <w:r w:rsidRPr="004D0CD6">
                        <w:rPr>
                          <w:rFonts w:ascii="Verdana" w:hAnsi="Verdana"/>
                          <w:color w:val="000000" w:themeColor="text1"/>
                          <w:sz w:val="24"/>
                        </w:rPr>
                        <w:t>The information below is subject to change but will be updated annually</w:t>
                      </w:r>
                      <w:r w:rsidRPr="002F340F">
                        <w:rPr>
                          <w:rFonts w:ascii="Verdana" w:hAnsi="Verdana"/>
                          <w:color w:val="000000" w:themeColor="text1"/>
                        </w:rPr>
                        <w:t>.</w:t>
                      </w:r>
                    </w:p>
                  </w:txbxContent>
                </v:textbox>
                <w10:wrap type="square" anchorx="margin" anchory="margin"/>
              </v:shape>
            </w:pict>
          </mc:Fallback>
        </mc:AlternateContent>
      </w:r>
      <w:r w:rsidR="002F340F">
        <w:tab/>
      </w:r>
    </w:p>
    <w:p w14:paraId="1F9BDA99" w14:textId="74312205" w:rsidR="00887EA0" w:rsidRDefault="00887EA0" w:rsidP="00887EA0"/>
    <w:p w14:paraId="1F9BDA9A" w14:textId="77777777" w:rsidR="00887EA0" w:rsidRDefault="00887EA0" w:rsidP="00887EA0"/>
    <w:p w14:paraId="1F9BDA9B" w14:textId="77777777" w:rsidR="00887EA0" w:rsidRDefault="0060539E" w:rsidP="00887EA0">
      <w:r>
        <w:rPr>
          <w:noProof/>
          <w:lang w:eastAsia="en-GB"/>
        </w:rPr>
        <w:drawing>
          <wp:anchor distT="0" distB="0" distL="114300" distR="114300" simplePos="0" relativeHeight="251658258" behindDoc="0" locked="0" layoutInCell="1" allowOverlap="1" wp14:anchorId="1F9BEA48" wp14:editId="6744D8F4">
            <wp:simplePos x="0" y="0"/>
            <wp:positionH relativeFrom="page">
              <wp:align>left</wp:align>
            </wp:positionH>
            <wp:positionV relativeFrom="page">
              <wp:posOffset>3396615</wp:posOffset>
            </wp:positionV>
            <wp:extent cx="7540625" cy="6382385"/>
            <wp:effectExtent l="0" t="0" r="3175" b="0"/>
            <wp:wrapNone/>
            <wp:docPr id="153" name="Picture 153" descr="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enu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40625" cy="6382385"/>
                    </a:xfrm>
                    <a:prstGeom prst="rect">
                      <a:avLst/>
                    </a:prstGeom>
                    <a:noFill/>
                  </pic:spPr>
                </pic:pic>
              </a:graphicData>
            </a:graphic>
            <wp14:sizeRelH relativeFrom="page">
              <wp14:pctWidth>0</wp14:pctWidth>
            </wp14:sizeRelH>
            <wp14:sizeRelV relativeFrom="page">
              <wp14:pctHeight>0</wp14:pctHeight>
            </wp14:sizeRelV>
          </wp:anchor>
        </w:drawing>
      </w:r>
    </w:p>
    <w:p w14:paraId="1F9BDA9C" w14:textId="77777777" w:rsidR="00887EA0" w:rsidRDefault="00887EA0" w:rsidP="00887EA0"/>
    <w:p w14:paraId="1F9BDA9D" w14:textId="77777777" w:rsidR="00887EA0" w:rsidRDefault="00887EA0" w:rsidP="00887EA0"/>
    <w:p w14:paraId="1F9BDA9E" w14:textId="77777777" w:rsidR="00887EA0" w:rsidRDefault="00887EA0" w:rsidP="00887EA0"/>
    <w:p w14:paraId="1F9BDA9F" w14:textId="77777777" w:rsidR="00887EA0" w:rsidRDefault="00887EA0" w:rsidP="00887EA0"/>
    <w:p w14:paraId="1F9BDAA0" w14:textId="77777777" w:rsidR="00887EA0" w:rsidRDefault="00887EA0" w:rsidP="00887EA0"/>
    <w:p w14:paraId="1F9BDAA1" w14:textId="77777777" w:rsidR="00887EA0" w:rsidRDefault="00887EA0" w:rsidP="00887EA0"/>
    <w:p w14:paraId="1F9BDAA2" w14:textId="77777777" w:rsidR="00887EA0" w:rsidRDefault="00887EA0" w:rsidP="00887EA0"/>
    <w:p w14:paraId="1F9BDAA3" w14:textId="77777777" w:rsidR="00887EA0" w:rsidRPr="00604251" w:rsidRDefault="00887EA0" w:rsidP="00887EA0">
      <w:pPr>
        <w:rPr>
          <w:rFonts w:ascii="Verdana" w:hAnsi="Verdana"/>
        </w:rPr>
      </w:pPr>
    </w:p>
    <w:p w14:paraId="75CD3C44" w14:textId="1E795B68" w:rsidR="00AB56DC" w:rsidRDefault="00AB56DC">
      <w:r>
        <w:br w:type="page"/>
      </w:r>
    </w:p>
    <w:tbl>
      <w:tblPr>
        <w:tblStyle w:val="TableGrid"/>
        <w:tblW w:w="11058" w:type="dxa"/>
        <w:tblInd w:w="-431" w:type="dxa"/>
        <w:tblLayout w:type="fixed"/>
        <w:tblLook w:val="04A0" w:firstRow="1" w:lastRow="0" w:firstColumn="1" w:lastColumn="0" w:noHBand="0" w:noVBand="1"/>
      </w:tblPr>
      <w:tblGrid>
        <w:gridCol w:w="1357"/>
        <w:gridCol w:w="4416"/>
        <w:gridCol w:w="5285"/>
      </w:tblGrid>
      <w:tr w:rsidR="00AB56DC" w14:paraId="7A5738E7" w14:textId="77777777" w:rsidTr="00896528">
        <w:tc>
          <w:tcPr>
            <w:tcW w:w="5773" w:type="dxa"/>
            <w:gridSpan w:val="2"/>
          </w:tcPr>
          <w:p w14:paraId="5D8E067F" w14:textId="77777777" w:rsidR="00AB56DC" w:rsidRPr="00AD41FE" w:rsidRDefault="00AB56DC" w:rsidP="00C647EE">
            <w:pPr>
              <w:spacing w:before="10" w:after="10" w:line="40" w:lineRule="atLeast"/>
              <w:rPr>
                <w:rFonts w:ascii="Arial" w:hAnsi="Arial" w:cs="Arial"/>
                <w:b/>
                <w:bCs/>
                <w:sz w:val="28"/>
                <w:szCs w:val="28"/>
              </w:rPr>
            </w:pPr>
            <w:r w:rsidRPr="00AD41FE">
              <w:rPr>
                <w:rFonts w:ascii="Arial" w:hAnsi="Arial" w:cs="Arial"/>
                <w:b/>
                <w:bCs/>
                <w:sz w:val="28"/>
                <w:szCs w:val="28"/>
              </w:rPr>
              <w:lastRenderedPageBreak/>
              <w:t>Programmer’s Contact Details</w:t>
            </w:r>
          </w:p>
        </w:tc>
        <w:tc>
          <w:tcPr>
            <w:tcW w:w="5285" w:type="dxa"/>
            <w:vMerge w:val="restart"/>
          </w:tcPr>
          <w:p w14:paraId="2C9C117A" w14:textId="77777777" w:rsidR="00AB56DC" w:rsidRDefault="00AB56DC" w:rsidP="00C647EE">
            <w:pPr>
              <w:spacing w:before="10" w:after="10" w:line="40" w:lineRule="atLeast"/>
            </w:pPr>
            <w:r>
              <w:rPr>
                <w:noProof/>
                <w:lang w:eastAsia="en-GB"/>
              </w:rPr>
              <w:drawing>
                <wp:anchor distT="0" distB="0" distL="114300" distR="114300" simplePos="0" relativeHeight="251665436" behindDoc="0" locked="0" layoutInCell="1" allowOverlap="1" wp14:anchorId="14D7D210" wp14:editId="69947D22">
                  <wp:simplePos x="0" y="0"/>
                  <wp:positionH relativeFrom="column">
                    <wp:posOffset>-36830</wp:posOffset>
                  </wp:positionH>
                  <wp:positionV relativeFrom="paragraph">
                    <wp:posOffset>44450</wp:posOffset>
                  </wp:positionV>
                  <wp:extent cx="3274972" cy="1435100"/>
                  <wp:effectExtent l="0" t="0" r="1905" b="0"/>
                  <wp:wrapThrough wrapText="bothSides">
                    <wp:wrapPolygon edited="0">
                      <wp:start x="0" y="0"/>
                      <wp:lineTo x="0" y="21218"/>
                      <wp:lineTo x="21487" y="21218"/>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274972" cy="1435100"/>
                          </a:xfrm>
                          <a:prstGeom prst="rect">
                            <a:avLst/>
                          </a:prstGeom>
                        </pic:spPr>
                      </pic:pic>
                    </a:graphicData>
                  </a:graphic>
                  <wp14:sizeRelH relativeFrom="page">
                    <wp14:pctWidth>0</wp14:pctWidth>
                  </wp14:sizeRelH>
                  <wp14:sizeRelV relativeFrom="page">
                    <wp14:pctHeight>0</wp14:pctHeight>
                  </wp14:sizeRelV>
                </wp:anchor>
              </w:drawing>
            </w:r>
          </w:p>
        </w:tc>
      </w:tr>
      <w:tr w:rsidR="00AB56DC" w14:paraId="31C4DB57" w14:textId="77777777" w:rsidTr="00896528">
        <w:tc>
          <w:tcPr>
            <w:tcW w:w="1357" w:type="dxa"/>
          </w:tcPr>
          <w:p w14:paraId="7F2EEFF9"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Name:</w:t>
            </w:r>
          </w:p>
        </w:tc>
        <w:tc>
          <w:tcPr>
            <w:tcW w:w="4416" w:type="dxa"/>
            <w:shd w:val="clear" w:color="auto" w:fill="DEEAF6" w:themeFill="accent1" w:themeFillTint="33"/>
          </w:tcPr>
          <w:p w14:paraId="46B91F9D" w14:textId="77777777" w:rsidR="00AB56DC" w:rsidRPr="00AD41FE" w:rsidRDefault="00AB56DC" w:rsidP="00C647EE">
            <w:pPr>
              <w:spacing w:before="10" w:after="10" w:line="40" w:lineRule="atLeast"/>
              <w:rPr>
                <w:rFonts w:ascii="Arial" w:eastAsia="Arial" w:hAnsi="Arial" w:cs="Arial"/>
                <w:color w:val="000000" w:themeColor="text1"/>
                <w:sz w:val="24"/>
                <w:szCs w:val="24"/>
              </w:rPr>
            </w:pPr>
            <w:r w:rsidRPr="00AD41FE">
              <w:rPr>
                <w:rFonts w:ascii="Arial" w:eastAsia="Arial" w:hAnsi="Arial" w:cs="Arial"/>
                <w:color w:val="000000" w:themeColor="text1"/>
                <w:sz w:val="24"/>
                <w:szCs w:val="24"/>
              </w:rPr>
              <w:t>Ali Pritchard</w:t>
            </w:r>
          </w:p>
        </w:tc>
        <w:tc>
          <w:tcPr>
            <w:tcW w:w="5285" w:type="dxa"/>
            <w:vMerge/>
          </w:tcPr>
          <w:p w14:paraId="46FEA320" w14:textId="77777777" w:rsidR="00AB56DC" w:rsidRDefault="00AB56DC" w:rsidP="00C647EE">
            <w:pPr>
              <w:spacing w:before="10" w:after="10" w:line="40" w:lineRule="atLeast"/>
            </w:pPr>
          </w:p>
        </w:tc>
      </w:tr>
      <w:tr w:rsidR="00AB56DC" w14:paraId="05B38E52" w14:textId="77777777" w:rsidTr="00896528">
        <w:tc>
          <w:tcPr>
            <w:tcW w:w="1357" w:type="dxa"/>
          </w:tcPr>
          <w:p w14:paraId="681F74D7"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Position: </w:t>
            </w:r>
          </w:p>
        </w:tc>
        <w:tc>
          <w:tcPr>
            <w:tcW w:w="4416" w:type="dxa"/>
            <w:shd w:val="clear" w:color="auto" w:fill="DEEAF6" w:themeFill="accent1" w:themeFillTint="33"/>
          </w:tcPr>
          <w:p w14:paraId="19D24CF3" w14:textId="77777777" w:rsidR="00AB56DC" w:rsidRPr="00AD41FE" w:rsidRDefault="00AB56DC" w:rsidP="00C647EE">
            <w:pPr>
              <w:spacing w:before="10" w:after="10" w:line="40" w:lineRule="atLeast"/>
              <w:rPr>
                <w:rFonts w:ascii="Arial" w:eastAsia="Arial" w:hAnsi="Arial" w:cs="Arial"/>
                <w:color w:val="000000" w:themeColor="text1"/>
                <w:sz w:val="24"/>
                <w:szCs w:val="24"/>
              </w:rPr>
            </w:pPr>
            <w:r w:rsidRPr="00AD41FE">
              <w:rPr>
                <w:rFonts w:ascii="Arial" w:eastAsia="Arial" w:hAnsi="Arial" w:cs="Arial"/>
                <w:color w:val="000000" w:themeColor="text1"/>
                <w:sz w:val="24"/>
                <w:szCs w:val="24"/>
              </w:rPr>
              <w:t>Artistic / Executive Director</w:t>
            </w:r>
          </w:p>
        </w:tc>
        <w:tc>
          <w:tcPr>
            <w:tcW w:w="5285" w:type="dxa"/>
            <w:vMerge/>
          </w:tcPr>
          <w:p w14:paraId="33DECEE2" w14:textId="77777777" w:rsidR="00AB56DC" w:rsidRDefault="00AB56DC" w:rsidP="00C647EE">
            <w:pPr>
              <w:spacing w:before="10" w:after="10" w:line="40" w:lineRule="atLeast"/>
            </w:pPr>
          </w:p>
        </w:tc>
      </w:tr>
      <w:tr w:rsidR="00AB56DC" w14:paraId="75CB5C4B" w14:textId="77777777" w:rsidTr="00896528">
        <w:tc>
          <w:tcPr>
            <w:tcW w:w="1357" w:type="dxa"/>
          </w:tcPr>
          <w:p w14:paraId="54678793"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Tel: </w:t>
            </w:r>
          </w:p>
        </w:tc>
        <w:tc>
          <w:tcPr>
            <w:tcW w:w="4416" w:type="dxa"/>
            <w:shd w:val="clear" w:color="auto" w:fill="DEEAF6" w:themeFill="accent1" w:themeFillTint="33"/>
          </w:tcPr>
          <w:p w14:paraId="22C8FD8D" w14:textId="77777777" w:rsidR="00AB56DC" w:rsidRPr="00AD41FE" w:rsidRDefault="00AB56DC" w:rsidP="00C647EE">
            <w:pPr>
              <w:spacing w:before="10" w:after="10" w:line="40" w:lineRule="atLeast"/>
              <w:rPr>
                <w:rFonts w:ascii="Arial" w:eastAsia="Arial" w:hAnsi="Arial" w:cs="Arial"/>
                <w:color w:val="000000" w:themeColor="text1"/>
                <w:sz w:val="24"/>
                <w:szCs w:val="24"/>
              </w:rPr>
            </w:pPr>
            <w:r w:rsidRPr="00AD41FE">
              <w:rPr>
                <w:rFonts w:ascii="Arial" w:eastAsia="Arial" w:hAnsi="Arial" w:cs="Arial"/>
                <w:color w:val="000000" w:themeColor="text1"/>
                <w:sz w:val="24"/>
                <w:szCs w:val="24"/>
              </w:rPr>
              <w:t>0191 261 9125</w:t>
            </w:r>
          </w:p>
        </w:tc>
        <w:tc>
          <w:tcPr>
            <w:tcW w:w="5285" w:type="dxa"/>
            <w:vMerge/>
          </w:tcPr>
          <w:p w14:paraId="13B3DA53" w14:textId="77777777" w:rsidR="00AB56DC" w:rsidRDefault="00AB56DC" w:rsidP="00C647EE">
            <w:pPr>
              <w:spacing w:before="10" w:after="10" w:line="40" w:lineRule="atLeast"/>
            </w:pPr>
          </w:p>
        </w:tc>
      </w:tr>
      <w:tr w:rsidR="00AB56DC" w14:paraId="711E2B9B" w14:textId="77777777" w:rsidTr="00896528">
        <w:tc>
          <w:tcPr>
            <w:tcW w:w="1357" w:type="dxa"/>
          </w:tcPr>
          <w:p w14:paraId="15A0A7A7"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Email: </w:t>
            </w:r>
          </w:p>
          <w:p w14:paraId="4F4C75A1"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 </w:t>
            </w:r>
          </w:p>
          <w:p w14:paraId="434971A9" w14:textId="77777777" w:rsidR="00AB56DC" w:rsidRPr="00AD41FE" w:rsidRDefault="00AB56DC" w:rsidP="00C647EE">
            <w:pPr>
              <w:spacing w:before="10" w:after="10" w:line="40" w:lineRule="atLeast"/>
              <w:rPr>
                <w:rFonts w:ascii="Arial" w:hAnsi="Arial" w:cs="Arial"/>
                <w:b/>
                <w:bCs/>
                <w:sz w:val="24"/>
                <w:szCs w:val="24"/>
              </w:rPr>
            </w:pPr>
          </w:p>
          <w:p w14:paraId="739A47DE" w14:textId="77777777" w:rsidR="00AB56DC" w:rsidRPr="00AD41FE" w:rsidRDefault="00AB56DC" w:rsidP="00C647EE">
            <w:pPr>
              <w:spacing w:before="10" w:after="10" w:line="40" w:lineRule="atLeast"/>
              <w:rPr>
                <w:rFonts w:ascii="Arial" w:hAnsi="Arial" w:cs="Arial"/>
                <w:b/>
                <w:bCs/>
                <w:sz w:val="24"/>
                <w:szCs w:val="24"/>
              </w:rPr>
            </w:pPr>
          </w:p>
        </w:tc>
        <w:tc>
          <w:tcPr>
            <w:tcW w:w="4416" w:type="dxa"/>
            <w:shd w:val="clear" w:color="auto" w:fill="DEEAF6" w:themeFill="accent1" w:themeFillTint="33"/>
          </w:tcPr>
          <w:p w14:paraId="00C409F0" w14:textId="77777777" w:rsidR="00AB56DC" w:rsidRPr="00AD41FE" w:rsidRDefault="00F238B6" w:rsidP="00C647EE">
            <w:pPr>
              <w:spacing w:before="10" w:after="10" w:line="40" w:lineRule="atLeast"/>
              <w:rPr>
                <w:rFonts w:ascii="Arial" w:eastAsia="Arial" w:hAnsi="Arial" w:cs="Arial"/>
                <w:color w:val="000000" w:themeColor="text1"/>
                <w:sz w:val="24"/>
                <w:szCs w:val="24"/>
              </w:rPr>
            </w:pPr>
            <w:hyperlink r:id="rId35">
              <w:r w:rsidR="00AB56DC" w:rsidRPr="00AD41FE">
                <w:rPr>
                  <w:rStyle w:val="Hyperlink"/>
                  <w:rFonts w:ascii="Arial" w:eastAsia="Arial" w:hAnsi="Arial" w:cs="Arial"/>
                  <w:sz w:val="24"/>
                  <w:szCs w:val="24"/>
                </w:rPr>
                <w:t>programming@alphabettitheatre.co.uk</w:t>
              </w:r>
            </w:hyperlink>
          </w:p>
          <w:p w14:paraId="7BBDDA15" w14:textId="77777777" w:rsidR="00AB56DC" w:rsidRPr="00AD41FE" w:rsidRDefault="00F238B6" w:rsidP="00C647EE">
            <w:pPr>
              <w:spacing w:before="10" w:after="10" w:line="40" w:lineRule="atLeast"/>
              <w:rPr>
                <w:rFonts w:ascii="Arial" w:eastAsia="Arial" w:hAnsi="Arial" w:cs="Arial"/>
                <w:color w:val="000000" w:themeColor="text1"/>
                <w:sz w:val="24"/>
                <w:szCs w:val="24"/>
              </w:rPr>
            </w:pPr>
            <w:hyperlink r:id="rId36">
              <w:r w:rsidR="00AB56DC" w:rsidRPr="00AD41FE">
                <w:rPr>
                  <w:rStyle w:val="Hyperlink"/>
                  <w:rFonts w:ascii="Arial" w:eastAsia="Arial" w:hAnsi="Arial" w:cs="Arial"/>
                  <w:sz w:val="24"/>
                  <w:szCs w:val="24"/>
                </w:rPr>
                <w:t>ali@alphabettitheatre.co.uk</w:t>
              </w:r>
            </w:hyperlink>
          </w:p>
          <w:p w14:paraId="3D6443AD" w14:textId="77777777" w:rsidR="00AB56DC" w:rsidRPr="00AD41FE" w:rsidRDefault="00F238B6" w:rsidP="00C647EE">
            <w:pPr>
              <w:spacing w:before="10" w:after="10" w:line="40" w:lineRule="atLeast"/>
              <w:rPr>
                <w:rFonts w:ascii="Arial" w:eastAsia="Arial" w:hAnsi="Arial" w:cs="Arial"/>
                <w:color w:val="000000" w:themeColor="text1"/>
                <w:sz w:val="24"/>
                <w:szCs w:val="24"/>
              </w:rPr>
            </w:pPr>
            <w:hyperlink r:id="rId37">
              <w:r w:rsidR="00AB56DC" w:rsidRPr="00AD41FE">
                <w:rPr>
                  <w:rStyle w:val="Hyperlink"/>
                  <w:rFonts w:ascii="Arial" w:eastAsia="Arial" w:hAnsi="Arial" w:cs="Arial"/>
                  <w:sz w:val="24"/>
                  <w:szCs w:val="24"/>
                </w:rPr>
                <w:t>admin@alphabettitheatre.co.uk</w:t>
              </w:r>
            </w:hyperlink>
          </w:p>
        </w:tc>
        <w:tc>
          <w:tcPr>
            <w:tcW w:w="5285" w:type="dxa"/>
            <w:vMerge/>
          </w:tcPr>
          <w:p w14:paraId="4A852661" w14:textId="77777777" w:rsidR="00AB56DC" w:rsidRDefault="00AB56DC" w:rsidP="00C647EE">
            <w:pPr>
              <w:spacing w:before="10" w:after="10" w:line="40" w:lineRule="atLeast"/>
            </w:pPr>
          </w:p>
        </w:tc>
      </w:tr>
      <w:tr w:rsidR="00AB56DC" w14:paraId="009CA7A3" w14:textId="77777777" w:rsidTr="00F5254C">
        <w:tc>
          <w:tcPr>
            <w:tcW w:w="11058" w:type="dxa"/>
            <w:gridSpan w:val="3"/>
            <w:vAlign w:val="center"/>
          </w:tcPr>
          <w:p w14:paraId="2D7BC761" w14:textId="77777777" w:rsidR="00AB56DC" w:rsidRPr="00AD41FE" w:rsidRDefault="00AB56DC" w:rsidP="00F5254C">
            <w:pPr>
              <w:pStyle w:val="HeadingARC"/>
              <w:spacing w:before="10" w:after="10" w:line="40" w:lineRule="atLeast"/>
              <w:rPr>
                <w:rFonts w:ascii="Arial" w:hAnsi="Arial"/>
              </w:rPr>
            </w:pPr>
            <w:r w:rsidRPr="00AD41FE">
              <w:rPr>
                <w:rFonts w:ascii="Arial" w:hAnsi="Arial"/>
              </w:rPr>
              <w:t>Alphabetti Theatre</w:t>
            </w:r>
          </w:p>
        </w:tc>
      </w:tr>
    </w:tbl>
    <w:p w14:paraId="766BC1F6" w14:textId="29993684" w:rsidR="00AB56DC" w:rsidRDefault="00AB56DC" w:rsidP="00B92A4F">
      <w:pPr>
        <w:spacing w:after="0" w:line="40" w:lineRule="atLeast"/>
      </w:pPr>
    </w:p>
    <w:tbl>
      <w:tblPr>
        <w:tblW w:w="18269" w:type="dxa"/>
        <w:tblInd w:w="-435"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11055"/>
        <w:gridCol w:w="994"/>
        <w:gridCol w:w="1504"/>
        <w:gridCol w:w="4716"/>
      </w:tblGrid>
      <w:tr w:rsidR="00AB56DC" w:rsidRPr="000F51FB" w14:paraId="0A2AD7E5"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5CDA6813" w14:textId="77777777" w:rsidR="00AB56DC" w:rsidRPr="000F51FB" w:rsidRDefault="00AB56DC" w:rsidP="00B92A4F">
            <w:pPr>
              <w:spacing w:after="0" w:line="40" w:lineRule="atLeast"/>
              <w:textAlignment w:val="baseline"/>
              <w:rPr>
                <w:rFonts w:ascii="Segoe UI" w:eastAsia="Times New Roman" w:hAnsi="Segoe UI" w:cs="Segoe UI"/>
                <w:sz w:val="18"/>
                <w:szCs w:val="18"/>
                <w:lang w:eastAsia="ja-JP"/>
              </w:rPr>
            </w:pPr>
            <w:r w:rsidRPr="00AB56DC">
              <w:rPr>
                <w:rFonts w:ascii="Arial" w:eastAsia="Times New Roman" w:hAnsi="Arial" w:cs="Arial"/>
                <w:b/>
                <w:bCs/>
                <w:sz w:val="28"/>
                <w:lang w:eastAsia="ja-JP"/>
              </w:rPr>
              <w:t>Artistic Policy</w:t>
            </w:r>
            <w:r w:rsidRPr="00AB56DC">
              <w:rPr>
                <w:rFonts w:ascii="Arial" w:eastAsia="Times New Roman" w:hAnsi="Arial" w:cs="Arial"/>
                <w:sz w:val="28"/>
                <w:lang w:eastAsia="ja-JP"/>
              </w:rPr>
              <w:t> </w:t>
            </w:r>
          </w:p>
        </w:tc>
        <w:tc>
          <w:tcPr>
            <w:tcW w:w="994" w:type="dxa"/>
            <w:tcBorders>
              <w:top w:val="nil"/>
              <w:left w:val="nil"/>
              <w:bottom w:val="single" w:sz="6" w:space="0" w:color="auto"/>
              <w:right w:val="nil"/>
            </w:tcBorders>
            <w:shd w:val="clear" w:color="auto" w:fill="auto"/>
            <w:tcMar>
              <w:top w:w="57" w:type="dxa"/>
              <w:bottom w:w="57" w:type="dxa"/>
            </w:tcMar>
            <w:hideMark/>
          </w:tcPr>
          <w:p w14:paraId="41D79ABC" w14:textId="77777777" w:rsidR="00AB56DC" w:rsidRPr="000F51FB" w:rsidRDefault="00AB56DC" w:rsidP="00B92A4F">
            <w:pPr>
              <w:spacing w:after="0" w:line="40" w:lineRule="atLeast"/>
              <w:rPr>
                <w:rFonts w:ascii="Segoe UI" w:eastAsia="Times New Roman" w:hAnsi="Segoe UI" w:cs="Segoe UI"/>
                <w:color w:val="000000"/>
                <w:sz w:val="18"/>
                <w:szCs w:val="18"/>
                <w:lang w:eastAsia="ja-JP"/>
              </w:rPr>
            </w:pPr>
            <w:r w:rsidRPr="000F51FB">
              <w:rPr>
                <w:rFonts w:ascii="Segoe UI" w:eastAsia="Times New Roman" w:hAnsi="Segoe UI" w:cs="Segoe UI"/>
                <w:color w:val="000000"/>
                <w:sz w:val="18"/>
                <w:szCs w:val="18"/>
                <w:lang w:eastAsia="ja-JP"/>
              </w:rPr>
              <w:t> </w:t>
            </w:r>
          </w:p>
        </w:tc>
        <w:tc>
          <w:tcPr>
            <w:tcW w:w="1504" w:type="dxa"/>
            <w:tcBorders>
              <w:top w:val="nil"/>
              <w:left w:val="nil"/>
              <w:bottom w:val="single" w:sz="6" w:space="0" w:color="auto"/>
              <w:right w:val="nil"/>
            </w:tcBorders>
            <w:shd w:val="clear" w:color="auto" w:fill="auto"/>
            <w:tcMar>
              <w:top w:w="57" w:type="dxa"/>
              <w:bottom w:w="57" w:type="dxa"/>
            </w:tcMar>
            <w:hideMark/>
          </w:tcPr>
          <w:p w14:paraId="0758057A" w14:textId="77777777" w:rsidR="00AB56DC" w:rsidRPr="000F51FB" w:rsidRDefault="00AB56DC" w:rsidP="00B92A4F">
            <w:pPr>
              <w:spacing w:after="0" w:line="40" w:lineRule="atLeast"/>
              <w:rPr>
                <w:rFonts w:ascii="Segoe UI" w:eastAsia="Times New Roman" w:hAnsi="Segoe UI" w:cs="Segoe UI"/>
                <w:color w:val="000000"/>
                <w:sz w:val="18"/>
                <w:szCs w:val="18"/>
                <w:lang w:eastAsia="ja-JP"/>
              </w:rPr>
            </w:pPr>
            <w:r w:rsidRPr="000F51FB">
              <w:rPr>
                <w:rFonts w:ascii="Segoe UI" w:eastAsia="Times New Roman" w:hAnsi="Segoe UI" w:cs="Segoe UI"/>
                <w:color w:val="000000"/>
                <w:sz w:val="18"/>
                <w:szCs w:val="18"/>
                <w:lang w:eastAsia="ja-JP"/>
              </w:rPr>
              <w:t> </w:t>
            </w:r>
          </w:p>
        </w:tc>
        <w:tc>
          <w:tcPr>
            <w:tcW w:w="1561" w:type="dxa"/>
            <w:tcBorders>
              <w:top w:val="nil"/>
              <w:left w:val="nil"/>
              <w:bottom w:val="single" w:sz="6" w:space="0" w:color="auto"/>
              <w:right w:val="nil"/>
            </w:tcBorders>
            <w:shd w:val="clear" w:color="auto" w:fill="auto"/>
            <w:tcMar>
              <w:top w:w="57" w:type="dxa"/>
              <w:bottom w:w="57" w:type="dxa"/>
            </w:tcMar>
            <w:hideMark/>
          </w:tcPr>
          <w:p w14:paraId="56D6D15E" w14:textId="77777777" w:rsidR="00AB56DC" w:rsidRPr="000F51FB" w:rsidRDefault="00AB56DC" w:rsidP="00B92A4F">
            <w:pPr>
              <w:spacing w:after="0" w:line="40" w:lineRule="atLeast"/>
              <w:rPr>
                <w:rFonts w:ascii="Segoe UI" w:eastAsia="Times New Roman" w:hAnsi="Segoe UI" w:cs="Segoe UI"/>
                <w:color w:val="000000"/>
                <w:sz w:val="18"/>
                <w:szCs w:val="18"/>
                <w:lang w:eastAsia="ja-JP"/>
              </w:rPr>
            </w:pPr>
            <w:r w:rsidRPr="000F51FB">
              <w:rPr>
                <w:rFonts w:ascii="Segoe UI" w:eastAsia="Times New Roman" w:hAnsi="Segoe UI" w:cs="Segoe UI"/>
                <w:color w:val="000000"/>
                <w:sz w:val="18"/>
                <w:szCs w:val="18"/>
                <w:lang w:eastAsia="ja-JP"/>
              </w:rPr>
              <w:t> </w:t>
            </w:r>
          </w:p>
        </w:tc>
      </w:tr>
      <w:tr w:rsidR="00AB56DC" w:rsidRPr="000F51FB" w14:paraId="62DCC177" w14:textId="77777777" w:rsidTr="00FE0A50">
        <w:trPr>
          <w:gridAfter w:val="3"/>
          <w:wAfter w:w="7214" w:type="dxa"/>
        </w:trPr>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28A93061"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Alphabetti Theatre is an award-winning artist led multipurpose performance space in Newcastle upon Tyne. Our building is repurposed, previously a rubber stamp factory, we were built by our local community and local artists, on a shoestring budget. This created our much-loved DIY aesthetic in our building and both DIY, and is a space for great art, which we believe should be for everyone not just those who can afford it – so all our performances are charged at pay what you feel. Our year-long programme of work consists of 230 theatre, 100 artist development, 44 music, 24 Comedy, 24 Cabaret performances. We have minimal financial resources but what we do have, we will pass onto to our artists. We co-produce 90% of the work that is on our stages and very rarely have theatre productions that are touring, if we do program touring work it will only be via a larger partner festival. </w:t>
            </w:r>
          </w:p>
          <w:p w14:paraId="7DB1B7F3"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 </w:t>
            </w:r>
          </w:p>
          <w:p w14:paraId="25EAE6C1"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b/>
                <w:bCs/>
                <w:sz w:val="24"/>
                <w:lang w:eastAsia="ja-JP"/>
              </w:rPr>
              <w:t>Evening Theatre program:</w:t>
            </w:r>
            <w:r w:rsidRPr="00AB56DC">
              <w:rPr>
                <w:rFonts w:ascii="Arial" w:eastAsia="Times New Roman" w:hAnsi="Arial" w:cs="Arial"/>
                <w:sz w:val="24"/>
                <w:lang w:eastAsia="ja-JP"/>
              </w:rPr>
              <w:t> This is work predominately aimed at adult audiences. We tend to program 12 productions per year with each production running for 3 weeks (18 performances). Each of these productions will be co-productions with Alphabetti and will rehearse and premier at Alphabetti. We aim to programme 12-18 months in advance and want to be a creative co-producer / partner, so we are working with the artist at the start of an idea and conception of a creative process. This way we can support and guide them through funding, marketing, community engagement, producing, developing, creating and finally performing the show. This means we very rarely will program a finished piece of work. Each of these productions are used as inspiration around the remaining work in the building from one night music, cabaret and comedy performances to artist development opportunities and community engagement work. All these productions will have as a minimum 1 audio described, 1 captioned and 3 relaxed performances.  </w:t>
            </w:r>
          </w:p>
          <w:p w14:paraId="3FA34F28"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 </w:t>
            </w:r>
          </w:p>
          <w:p w14:paraId="77209196"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b/>
                <w:bCs/>
                <w:sz w:val="24"/>
                <w:lang w:eastAsia="ja-JP"/>
              </w:rPr>
              <w:t>Family Theatre program: </w:t>
            </w:r>
            <w:r w:rsidRPr="00AB56DC">
              <w:rPr>
                <w:rFonts w:ascii="Arial" w:eastAsia="Times New Roman" w:hAnsi="Arial" w:cs="Arial"/>
                <w:sz w:val="24"/>
                <w:lang w:eastAsia="ja-JP"/>
              </w:rPr>
              <w:t xml:space="preserve">This work is predominately aimed at family audiences with children 12 years and under. We tend to program 3-5 productions per year to co-inside with school holidays, with each production running for roughly 3 weeks (18 performances). Each of these productions will be co-productions with Alphabetti and will rehearse and premier at Alphabetti. We aim to programme 12-18 months in advance and want to be a creative co-producer / partner, so we are working with the artist at the start of an idea and conception of a creative process. This way we can support and guide them through funding, marketing, community engagement, producing, developing, creating and finally performing the show. This means we very rarely will program a finished piece of work. Family programming is relatively new to Alphabetti but since our first family show in 2017 we have built a steady and regular audience and reputation for high-quality work that is affordable to all, this has led to 2021 every family production selling out. When we program </w:t>
            </w:r>
            <w:r w:rsidRPr="00AB56DC">
              <w:rPr>
                <w:rFonts w:ascii="Arial" w:eastAsia="Times New Roman" w:hAnsi="Arial" w:cs="Arial"/>
                <w:sz w:val="24"/>
                <w:lang w:eastAsia="ja-JP"/>
              </w:rPr>
              <w:lastRenderedPageBreak/>
              <w:t>family theatre, we will also have an evening show running at the same time, so the theatre and the backstage facilities will be shared by both creative teams.  </w:t>
            </w:r>
          </w:p>
          <w:p w14:paraId="377E2273" w14:textId="77777777" w:rsidR="00AB56DC" w:rsidRPr="00AB56DC" w:rsidRDefault="00AB56DC" w:rsidP="00B92A4F">
            <w:pPr>
              <w:spacing w:after="0" w:line="40" w:lineRule="atLeast"/>
              <w:textAlignment w:val="baseline"/>
              <w:rPr>
                <w:rFonts w:ascii="Segoe UI" w:eastAsia="Times New Roman" w:hAnsi="Segoe UI" w:cs="Segoe UI"/>
                <w:szCs w:val="18"/>
                <w:lang w:eastAsia="ja-JP"/>
              </w:rPr>
            </w:pPr>
            <w:r w:rsidRPr="00AB56DC">
              <w:rPr>
                <w:rFonts w:ascii="Arial" w:eastAsia="Times New Roman" w:hAnsi="Arial" w:cs="Arial"/>
                <w:sz w:val="28"/>
                <w:lang w:eastAsia="ja-JP"/>
              </w:rPr>
              <w:t> </w:t>
            </w:r>
          </w:p>
          <w:p w14:paraId="7CFC7276"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We select artists and companies to work with based on the content, style of their work, if it is a good fit for our company and space. We often identify artists through one of our artist development streams. Additionally, we try to see as many performances as we can, so invite us to your work. We won’t program that show but we may be interested in being part of your next project.  </w:t>
            </w:r>
          </w:p>
          <w:p w14:paraId="7BC00D27"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 </w:t>
            </w:r>
          </w:p>
          <w:p w14:paraId="11C58DC7" w14:textId="77777777" w:rsidR="00AB56DC" w:rsidRPr="000F51FB" w:rsidRDefault="00AB56DC" w:rsidP="00B92A4F">
            <w:pPr>
              <w:spacing w:after="0" w:line="40" w:lineRule="atLeast"/>
              <w:textAlignment w:val="baseline"/>
              <w:rPr>
                <w:rFonts w:ascii="Segoe UI" w:eastAsia="Times New Roman" w:hAnsi="Segoe UI" w:cs="Segoe UI"/>
                <w:sz w:val="18"/>
                <w:szCs w:val="18"/>
                <w:lang w:eastAsia="ja-JP"/>
              </w:rPr>
            </w:pPr>
            <w:r w:rsidRPr="00AB56DC">
              <w:rPr>
                <w:rFonts w:ascii="Arial" w:eastAsia="Times New Roman" w:hAnsi="Arial" w:cs="Arial"/>
                <w:b/>
                <w:bCs/>
                <w:sz w:val="24"/>
                <w:lang w:eastAsia="ja-JP"/>
              </w:rPr>
              <w:t>Music, Cabaret &amp; Comedy programming:</w:t>
            </w:r>
            <w:r w:rsidRPr="00AB56DC">
              <w:rPr>
                <w:rFonts w:ascii="Arial" w:eastAsia="Times New Roman" w:hAnsi="Arial" w:cs="Arial"/>
                <w:sz w:val="24"/>
                <w:lang w:eastAsia="ja-JP"/>
              </w:rPr>
              <w:t> We do not program mixed bill events, we’re looking for artists in these genres that have 45 – 90mins of material that make up a full show. We program music, cabaret and comedy on 9.30pm slots on Friday &amp; Saturday nights predominantly on our stage in the bar the D’Addario Stage. We want to encourage audience crossover and development for the artists, it also provides vital income from the bar as it keeps audiences in the building for longer. This programming is inspired by the “core” theatre show that is on so we look at artists covering similar themes or crossover in creative teams. We program these events 4-6months in advance. We have a house cabaret troupe Bonnie &amp; The Bonnettes / The House of Love.   </w:t>
            </w:r>
          </w:p>
        </w:tc>
      </w:tr>
      <w:tr w:rsidR="00AB56DC" w:rsidRPr="000F51FB" w14:paraId="1DDFAA9E" w14:textId="77777777" w:rsidTr="00FE0A50">
        <w:trPr>
          <w:gridAfter w:val="3"/>
          <w:wAfter w:w="7214" w:type="dxa"/>
        </w:trPr>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49F6D895"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lastRenderedPageBreak/>
              <w:t>How we support artists</w:t>
            </w:r>
            <w:r w:rsidRPr="00AB56DC">
              <w:rPr>
                <w:rFonts w:ascii="Arial" w:eastAsia="Times New Roman" w:hAnsi="Arial" w:cs="Arial"/>
                <w:sz w:val="28"/>
                <w:lang w:eastAsia="ja-JP"/>
              </w:rPr>
              <w:t> </w:t>
            </w:r>
          </w:p>
        </w:tc>
      </w:tr>
      <w:tr w:rsidR="00AB56DC" w:rsidRPr="000F51FB" w14:paraId="2239C4DB" w14:textId="77777777" w:rsidTr="00FE0A50">
        <w:trPr>
          <w:gridAfter w:val="3"/>
          <w:wAfter w:w="7214" w:type="dxa"/>
          <w:trHeight w:val="966"/>
        </w:trPr>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28A124C0"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Our aim is to support artists from starting on one of our artist development streams to evolving and over time being programmed as part of our “core” theatre program. We currently have three streams but we often have new opportunities so it is good to follow us on social media and subscribe to our mailing list. </w:t>
            </w:r>
          </w:p>
          <w:p w14:paraId="490B99D0"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w:t>
            </w:r>
          </w:p>
          <w:p w14:paraId="5D18A604"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Professional Premiers:</w:t>
            </w:r>
            <w:r w:rsidRPr="00AB56DC">
              <w:rPr>
                <w:rFonts w:ascii="Arial" w:eastAsia="Times New Roman" w:hAnsi="Arial" w:cs="Arial"/>
                <w:sz w:val="24"/>
                <w:lang w:eastAsia="ja-JP"/>
              </w:rPr>
              <w:t> </w:t>
            </w:r>
          </w:p>
          <w:p w14:paraId="15A5BF0C"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To be launched in January 2022, this event happens quarterly on the first Thursday of a run on The D'Addario Stage from 21:15 - 23:00. This is a place for emerging theatre makers to have a platform to build their professional credits and start a relationship with Alphabetti. It is short and simple application process either via a 3 minute video or max 2 sided document. From this we select 3 emerging theatre makers/ companies to showcase themselves, they each get a slot up to 20 mins long. We are looking for DIY work, this stage has its limitation for theatre so we want work that showcases the artist rather than worrying about big tech. We are launching this in January 2022, from there we will look to program this 4-6months in advance. Each slot receives: </w:t>
            </w:r>
          </w:p>
          <w:p w14:paraId="129EEFCD"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33% of box office taken for the event </w:t>
            </w:r>
          </w:p>
          <w:p w14:paraId="7662470A"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professional video recording of their performance.  </w:t>
            </w:r>
          </w:p>
          <w:p w14:paraId="334C33FC"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Professional photos </w:t>
            </w:r>
          </w:p>
          <w:p w14:paraId="0D730D03"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Alphabetti provides a technician to support them in the day and operate each show.  </w:t>
            </w:r>
          </w:p>
          <w:p w14:paraId="11C6E3FD" w14:textId="77777777" w:rsidR="00AB56DC" w:rsidRPr="00AB56DC" w:rsidRDefault="00AB56DC" w:rsidP="00B92A4F">
            <w:pPr>
              <w:spacing w:after="0" w:line="40" w:lineRule="atLeast"/>
              <w:textAlignment w:val="baseline"/>
              <w:rPr>
                <w:rFonts w:ascii="Arial" w:eastAsia="Times New Roman" w:hAnsi="Arial" w:cs="Arial"/>
                <w:b/>
                <w:bCs/>
                <w:sz w:val="24"/>
                <w:lang w:eastAsia="ja-JP"/>
              </w:rPr>
            </w:pPr>
          </w:p>
          <w:p w14:paraId="162527B8"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Reaction Artist</w:t>
            </w:r>
            <w:r w:rsidRPr="00AB56DC">
              <w:rPr>
                <w:rFonts w:ascii="Arial" w:eastAsia="Times New Roman" w:hAnsi="Arial" w:cs="Arial"/>
                <w:sz w:val="24"/>
                <w:lang w:eastAsia="ja-JP"/>
              </w:rPr>
              <w:t> </w:t>
            </w:r>
          </w:p>
          <w:p w14:paraId="2A718A46"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This is funding dependent, we are trialled it in late 2021 to officially launch it in January 2022, from there we will look to program this 4-6months in advance. We have secured funding for the first 6 months and will continue to seek more funding to extend the program. This stream is there to develop under-represented artists in the performing arts ecology by this we mean (but exclusive or exhaustive): </w:t>
            </w:r>
          </w:p>
          <w:p w14:paraId="60D25D65"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Identify as a woman </w:t>
            </w:r>
          </w:p>
          <w:p w14:paraId="0155CDDA"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Identify as LGBTQIA+ </w:t>
            </w:r>
          </w:p>
          <w:p w14:paraId="53C6D5B9"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Identify as a person who has experienced racism and are part of an ethic diverse background.  </w:t>
            </w:r>
          </w:p>
          <w:p w14:paraId="0E01F686"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lastRenderedPageBreak/>
              <w:t>Identify as living with a physical or cognitive disability.  </w:t>
            </w:r>
          </w:p>
          <w:p w14:paraId="7C5B2939" w14:textId="77777777" w:rsidR="00AB56DC" w:rsidRPr="00AB56DC" w:rsidRDefault="00AB56DC" w:rsidP="00B92A4F">
            <w:pPr>
              <w:spacing w:after="0" w:line="40" w:lineRule="atLeast"/>
              <w:textAlignment w:val="baseline"/>
              <w:rPr>
                <w:rFonts w:ascii="Arial" w:eastAsia="Times New Roman" w:hAnsi="Arial" w:cs="Arial"/>
                <w:sz w:val="24"/>
                <w:lang w:eastAsia="ja-JP"/>
              </w:rPr>
            </w:pPr>
          </w:p>
          <w:p w14:paraId="504978E6"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xml:space="preserve">Alphabetti commission an emerging theatre maker or company to create a short piece of theatre in reaction to the long running “core” theatre show that month. Alphabetti partner them with a mentor, they both come and watch the dress rehearsal, </w:t>
            </w:r>
            <w:proofErr w:type="gramStart"/>
            <w:r w:rsidRPr="00AB56DC">
              <w:rPr>
                <w:rFonts w:ascii="Arial" w:eastAsia="Times New Roman" w:hAnsi="Arial" w:cs="Arial"/>
                <w:sz w:val="24"/>
                <w:lang w:eastAsia="ja-JP"/>
              </w:rPr>
              <w:t>then</w:t>
            </w:r>
            <w:proofErr w:type="gramEnd"/>
            <w:r w:rsidRPr="00AB56DC">
              <w:rPr>
                <w:rFonts w:ascii="Arial" w:eastAsia="Times New Roman" w:hAnsi="Arial" w:cs="Arial"/>
                <w:sz w:val="24"/>
                <w:lang w:eastAsia="ja-JP"/>
              </w:rPr>
              <w:t> they create a short complete piece of theatre (10-20 minutes) over the course of a week (</w:t>
            </w:r>
            <w:proofErr w:type="spellStart"/>
            <w:r w:rsidRPr="00AB56DC">
              <w:rPr>
                <w:rFonts w:ascii="Arial" w:eastAsia="Times New Roman" w:hAnsi="Arial" w:cs="Arial"/>
                <w:sz w:val="24"/>
                <w:lang w:eastAsia="ja-JP"/>
              </w:rPr>
              <w:t>tues</w:t>
            </w:r>
            <w:proofErr w:type="spellEnd"/>
            <w:r w:rsidRPr="00AB56DC">
              <w:rPr>
                <w:rFonts w:ascii="Arial" w:eastAsia="Times New Roman" w:hAnsi="Arial" w:cs="Arial"/>
                <w:sz w:val="24"/>
                <w:lang w:eastAsia="ja-JP"/>
              </w:rPr>
              <w:t> - sat). They then tech and dress the piece on the Monday and then perform it 3 times after the “core” theatre show (Tues - Thurs) at 21:15.  </w:t>
            </w:r>
          </w:p>
          <w:p w14:paraId="2DAFFFE0"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What we offer the reaction artist &amp; mentor: </w:t>
            </w:r>
          </w:p>
          <w:p w14:paraId="53F7F291"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run of 3 performances </w:t>
            </w:r>
          </w:p>
          <w:p w14:paraId="6A21755F"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£500 fee for the artist and £450 for mentor </w:t>
            </w:r>
          </w:p>
          <w:p w14:paraId="20A0AF68"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Free rehearsal space </w:t>
            </w:r>
          </w:p>
          <w:p w14:paraId="4F75DFDA"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Artistic Support </w:t>
            </w:r>
          </w:p>
          <w:p w14:paraId="78199B70"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Technical Support, we provide a technician for the get in and to operate the performances. </w:t>
            </w:r>
          </w:p>
          <w:p w14:paraId="096D1173"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w:t>
            </w:r>
          </w:p>
          <w:p w14:paraId="384322B3"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Response Writing Competition:</w:t>
            </w:r>
            <w:r w:rsidRPr="00AB56DC">
              <w:rPr>
                <w:rFonts w:ascii="Arial" w:eastAsia="Times New Roman" w:hAnsi="Arial" w:cs="Arial"/>
                <w:sz w:val="24"/>
                <w:lang w:eastAsia="ja-JP"/>
              </w:rPr>
              <w:t> </w:t>
            </w:r>
          </w:p>
          <w:p w14:paraId="0296F02B"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xml:space="preserve">This stream is funding dependent, it is produced in partnership with Just Write, </w:t>
            </w:r>
            <w:proofErr w:type="gramStart"/>
            <w:r w:rsidRPr="00AB56DC">
              <w:rPr>
                <w:rFonts w:ascii="Arial" w:eastAsia="Times New Roman" w:hAnsi="Arial" w:cs="Arial"/>
                <w:sz w:val="24"/>
                <w:lang w:eastAsia="ja-JP"/>
              </w:rPr>
              <w:t>they</w:t>
            </w:r>
            <w:proofErr w:type="gramEnd"/>
            <w:r w:rsidRPr="00AB56DC">
              <w:rPr>
                <w:rFonts w:ascii="Arial" w:eastAsia="Times New Roman" w:hAnsi="Arial" w:cs="Arial"/>
                <w:sz w:val="24"/>
                <w:lang w:eastAsia="ja-JP"/>
              </w:rPr>
              <w:t> have received an Arts Council England project grant that has provided funds to run 5 competitions. This project grant currently ends in March 2022 although at time of writing we are already seeking additional funds to extend the program.  </w:t>
            </w:r>
          </w:p>
          <w:p w14:paraId="73884B81" w14:textId="77777777" w:rsidR="00AB56DC" w:rsidRPr="00AB56DC" w:rsidRDefault="00AB56DC" w:rsidP="00B92A4F">
            <w:pPr>
              <w:spacing w:after="0" w:line="40" w:lineRule="atLeast"/>
              <w:textAlignment w:val="baseline"/>
              <w:rPr>
                <w:rFonts w:ascii="Arial" w:eastAsia="Times New Roman" w:hAnsi="Arial" w:cs="Arial"/>
                <w:b/>
                <w:bCs/>
                <w:sz w:val="24"/>
                <w:lang w:eastAsia="ja-JP"/>
              </w:rPr>
            </w:pPr>
            <w:r w:rsidRPr="00AB56DC">
              <w:rPr>
                <w:rFonts w:ascii="Arial" w:eastAsia="Times New Roman" w:hAnsi="Arial" w:cs="Arial"/>
                <w:sz w:val="24"/>
                <w:lang w:eastAsia="ja-JP"/>
              </w:rPr>
              <w:t>This is a writing competition, open to anyone over the age of 16, they could be emerging or established. All plays will be read blind and judged by the merit of the play. It's free to enter and the winning script receives a cash prize</w:t>
            </w:r>
            <w:r w:rsidRPr="00AB56DC">
              <w:rPr>
                <w:rFonts w:ascii="Arial" w:eastAsia="Times New Roman" w:hAnsi="Arial" w:cs="Arial"/>
                <w:b/>
                <w:bCs/>
                <w:sz w:val="24"/>
                <w:lang w:eastAsia="ja-JP"/>
              </w:rPr>
              <w:t> </w:t>
            </w:r>
          </w:p>
          <w:p w14:paraId="4EC5824F" w14:textId="77777777" w:rsidR="00AB56DC" w:rsidRPr="00AB56DC" w:rsidRDefault="00AB56DC" w:rsidP="00B92A4F">
            <w:pPr>
              <w:spacing w:after="0" w:line="40" w:lineRule="atLeast"/>
              <w:textAlignment w:val="baseline"/>
              <w:rPr>
                <w:rFonts w:ascii="Arial" w:eastAsia="Times New Roman" w:hAnsi="Arial" w:cs="Arial"/>
                <w:sz w:val="24"/>
                <w:u w:val="single"/>
                <w:lang w:eastAsia="ja-JP"/>
              </w:rPr>
            </w:pPr>
          </w:p>
          <w:p w14:paraId="0A24F794" w14:textId="77777777" w:rsidR="00AB56DC" w:rsidRPr="00AD41FE" w:rsidRDefault="00AB56DC" w:rsidP="00B92A4F">
            <w:pPr>
              <w:spacing w:after="0" w:line="40" w:lineRule="atLeast"/>
              <w:textAlignment w:val="baseline"/>
              <w:rPr>
                <w:rFonts w:ascii="Segoe UI" w:eastAsia="Times New Roman" w:hAnsi="Segoe UI" w:cs="Segoe UI"/>
                <w:b/>
                <w:bCs/>
                <w:sz w:val="24"/>
                <w:szCs w:val="18"/>
                <w:lang w:eastAsia="ja-JP"/>
              </w:rPr>
            </w:pPr>
            <w:r w:rsidRPr="00AD41FE">
              <w:rPr>
                <w:rFonts w:ascii="Arial" w:eastAsia="Times New Roman" w:hAnsi="Arial" w:cs="Arial"/>
                <w:b/>
                <w:bCs/>
                <w:sz w:val="24"/>
                <w:lang w:eastAsia="ja-JP"/>
              </w:rPr>
              <w:t>How does it work? </w:t>
            </w:r>
          </w:p>
          <w:p w14:paraId="473AAB4D"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Writers come and watch one of the selected “core” theatre shows during the first week of performance (Tuesday - Thursday). When they arrive at the box office, ask for a Writer's Pack. This will contain information about who they're writing for, cast, director, any other conditions of entry and information about how to submit their script. </w:t>
            </w:r>
          </w:p>
          <w:p w14:paraId="478CB332" w14:textId="17E477A2" w:rsidR="004D0CD6" w:rsidRPr="004D0CD6"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They will then have until midnight that Friday to write a complete 10- 20 minute play responding to any aspect of the production they've seen – what they write is up to them, but they’ll have to follow the instructions in the pack carefully to be considered. </w:t>
            </w:r>
          </w:p>
          <w:p w14:paraId="65BE2393"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 xml:space="preserve">Our Just Write creative team (Ben Dickenson, Mark Calvert, </w:t>
            </w:r>
            <w:proofErr w:type="gramStart"/>
            <w:r w:rsidRPr="00AB56DC">
              <w:rPr>
                <w:rFonts w:ascii="Arial" w:eastAsia="Times New Roman" w:hAnsi="Arial" w:cs="Arial"/>
                <w:sz w:val="24"/>
                <w:lang w:eastAsia="ja-JP"/>
              </w:rPr>
              <w:t>Paula</w:t>
            </w:r>
            <w:proofErr w:type="gramEnd"/>
            <w:r w:rsidRPr="00AB56DC">
              <w:rPr>
                <w:rFonts w:ascii="Arial" w:eastAsia="Times New Roman" w:hAnsi="Arial" w:cs="Arial"/>
                <w:sz w:val="24"/>
                <w:lang w:eastAsia="ja-JP"/>
              </w:rPr>
              <w:t xml:space="preserve"> Penman) will read the submissions and select a winning script. Unfortunately, due to the amount of entries we are anticipating, we are unable to offer notes. </w:t>
            </w:r>
          </w:p>
          <w:p w14:paraId="4A67B191"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All applicants are notified by the Sunday of that week. </w:t>
            </w:r>
          </w:p>
          <w:p w14:paraId="0713E87D"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The winning script goes into rehearsal for 1 week. </w:t>
            </w:r>
          </w:p>
          <w:p w14:paraId="21CAAA9A"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It will then be professionally performed after the “core” theatre program during the third and final week of the run (Tuesday - Thursday).​ </w:t>
            </w:r>
          </w:p>
          <w:p w14:paraId="76FF8958" w14:textId="77777777" w:rsidR="00AB56DC" w:rsidRPr="00AB56DC" w:rsidRDefault="00AB56DC" w:rsidP="00B92A4F">
            <w:pPr>
              <w:spacing w:after="0" w:line="40" w:lineRule="atLeast"/>
              <w:textAlignment w:val="baseline"/>
              <w:rPr>
                <w:rFonts w:ascii="Arial" w:eastAsia="Times New Roman" w:hAnsi="Arial" w:cs="Arial"/>
                <w:sz w:val="24"/>
                <w:lang w:eastAsia="ja-JP"/>
              </w:rPr>
            </w:pPr>
          </w:p>
          <w:p w14:paraId="3BA9D72A" w14:textId="77777777" w:rsidR="00AB56DC" w:rsidRDefault="00AB56DC" w:rsidP="00B92A4F">
            <w:pPr>
              <w:spacing w:after="0" w:line="40" w:lineRule="atLeast"/>
              <w:textAlignment w:val="baseline"/>
              <w:rPr>
                <w:rFonts w:ascii="Arial" w:eastAsia="Times New Roman" w:hAnsi="Arial" w:cs="Arial"/>
                <w:sz w:val="24"/>
                <w:lang w:eastAsia="ja-JP"/>
              </w:rPr>
            </w:pPr>
            <w:r w:rsidRPr="00AB56DC">
              <w:rPr>
                <w:rFonts w:ascii="Arial" w:eastAsia="Times New Roman" w:hAnsi="Arial" w:cs="Arial"/>
                <w:sz w:val="24"/>
                <w:lang w:eastAsia="ja-JP"/>
              </w:rPr>
              <w:t>This is a stream for emerging directors and actors, the Just Write creative team hold quarterly workshops for directors and actors and from here they select the creative teams for each competition. For more information about our opportunities visit: </w:t>
            </w:r>
            <w:hyperlink r:id="rId38" w:tgtFrame="_blank" w:history="1">
              <w:r w:rsidRPr="00AB56DC">
                <w:rPr>
                  <w:rFonts w:ascii="Arial" w:eastAsia="Times New Roman" w:hAnsi="Arial" w:cs="Arial"/>
                  <w:color w:val="0000FF"/>
                  <w:sz w:val="24"/>
                  <w:u w:val="single"/>
                  <w:lang w:eastAsia="ja-JP"/>
                </w:rPr>
                <w:t>https://www.alphabettitheatre.co.uk/opportunities</w:t>
              </w:r>
            </w:hyperlink>
            <w:r w:rsidRPr="00AB56DC">
              <w:rPr>
                <w:rFonts w:ascii="Arial" w:eastAsia="Times New Roman" w:hAnsi="Arial" w:cs="Arial"/>
                <w:sz w:val="24"/>
                <w:lang w:eastAsia="ja-JP"/>
              </w:rPr>
              <w:t>  </w:t>
            </w:r>
          </w:p>
          <w:p w14:paraId="34D88043" w14:textId="77777777" w:rsidR="00FE0A50" w:rsidRDefault="00FE0A50" w:rsidP="00B92A4F">
            <w:pPr>
              <w:spacing w:after="0" w:line="40" w:lineRule="atLeast"/>
              <w:textAlignment w:val="baseline"/>
              <w:rPr>
                <w:rFonts w:ascii="Arial" w:eastAsia="Times New Roman" w:hAnsi="Arial" w:cs="Arial"/>
                <w:sz w:val="24"/>
                <w:lang w:eastAsia="ja-JP"/>
              </w:rPr>
            </w:pPr>
          </w:p>
          <w:p w14:paraId="2D852CB4" w14:textId="77777777" w:rsidR="00FE0A50" w:rsidRDefault="00FE0A50" w:rsidP="00B92A4F">
            <w:pPr>
              <w:spacing w:after="0" w:line="40" w:lineRule="atLeast"/>
              <w:textAlignment w:val="baseline"/>
              <w:rPr>
                <w:rFonts w:ascii="Arial" w:eastAsia="Times New Roman" w:hAnsi="Arial" w:cs="Arial"/>
                <w:sz w:val="24"/>
                <w:lang w:eastAsia="ja-JP"/>
              </w:rPr>
            </w:pPr>
          </w:p>
          <w:p w14:paraId="43752CEB" w14:textId="77777777" w:rsidR="00FE0A50" w:rsidRDefault="00FE0A50" w:rsidP="00B92A4F">
            <w:pPr>
              <w:spacing w:after="0" w:line="40" w:lineRule="atLeast"/>
              <w:textAlignment w:val="baseline"/>
              <w:rPr>
                <w:rFonts w:ascii="Arial" w:eastAsia="Times New Roman" w:hAnsi="Arial" w:cs="Arial"/>
                <w:sz w:val="24"/>
                <w:lang w:eastAsia="ja-JP"/>
              </w:rPr>
            </w:pPr>
          </w:p>
          <w:p w14:paraId="4444E609" w14:textId="275D26E5" w:rsidR="00FE0A50" w:rsidRPr="00AB56DC" w:rsidRDefault="00FE0A50" w:rsidP="00B92A4F">
            <w:pPr>
              <w:spacing w:after="0" w:line="40" w:lineRule="atLeast"/>
              <w:textAlignment w:val="baseline"/>
              <w:rPr>
                <w:rFonts w:ascii="Segoe UI" w:eastAsia="Times New Roman" w:hAnsi="Segoe UI" w:cs="Segoe UI"/>
                <w:sz w:val="24"/>
                <w:szCs w:val="18"/>
                <w:lang w:eastAsia="ja-JP"/>
              </w:rPr>
            </w:pPr>
          </w:p>
        </w:tc>
      </w:tr>
    </w:tbl>
    <w:tbl>
      <w:tblPr>
        <w:tblStyle w:val="TableGrid"/>
        <w:tblW w:w="11058" w:type="dxa"/>
        <w:tblInd w:w="-431" w:type="dxa"/>
        <w:tblCellMar>
          <w:top w:w="142" w:type="dxa"/>
          <w:left w:w="142" w:type="dxa"/>
          <w:bottom w:w="142" w:type="dxa"/>
          <w:right w:w="142" w:type="dxa"/>
        </w:tblCellMar>
        <w:tblLook w:val="04A0" w:firstRow="1" w:lastRow="0" w:firstColumn="1" w:lastColumn="0" w:noHBand="0" w:noVBand="1"/>
      </w:tblPr>
      <w:tblGrid>
        <w:gridCol w:w="5529"/>
        <w:gridCol w:w="5529"/>
      </w:tblGrid>
      <w:tr w:rsidR="00AB56DC" w:rsidRPr="0047415C" w14:paraId="5EBF0A73" w14:textId="77777777" w:rsidTr="00FE0A50">
        <w:tc>
          <w:tcPr>
            <w:tcW w:w="11058" w:type="dxa"/>
            <w:gridSpan w:val="2"/>
            <w:tcMar>
              <w:top w:w="57" w:type="dxa"/>
              <w:bottom w:w="57" w:type="dxa"/>
            </w:tcMar>
          </w:tcPr>
          <w:p w14:paraId="6741B4B9" w14:textId="77777777" w:rsidR="00AB56DC" w:rsidRPr="00AB56DC" w:rsidRDefault="00AB56DC" w:rsidP="00C647EE">
            <w:pPr>
              <w:spacing w:line="40" w:lineRule="atLeast"/>
              <w:rPr>
                <w:rFonts w:ascii="Arial" w:hAnsi="Arial" w:cs="Arial"/>
                <w:b/>
                <w:bCs/>
                <w:sz w:val="28"/>
                <w:szCs w:val="28"/>
              </w:rPr>
            </w:pPr>
            <w:r w:rsidRPr="00AB56DC">
              <w:rPr>
                <w:rFonts w:ascii="Arial" w:hAnsi="Arial" w:cs="Arial"/>
                <w:b/>
                <w:bCs/>
                <w:sz w:val="28"/>
                <w:szCs w:val="28"/>
              </w:rPr>
              <w:lastRenderedPageBreak/>
              <w:t>Spaces &amp; Capacities</w:t>
            </w:r>
          </w:p>
        </w:tc>
      </w:tr>
      <w:tr w:rsidR="00AB56DC" w:rsidRPr="0047415C" w14:paraId="66029359" w14:textId="77777777" w:rsidTr="00FE0A50">
        <w:trPr>
          <w:trHeight w:val="353"/>
        </w:trPr>
        <w:tc>
          <w:tcPr>
            <w:tcW w:w="5529" w:type="dxa"/>
            <w:shd w:val="clear" w:color="auto" w:fill="DEEAF6" w:themeFill="accent1" w:themeFillTint="33"/>
            <w:tcMar>
              <w:top w:w="57" w:type="dxa"/>
              <w:bottom w:w="57" w:type="dxa"/>
            </w:tcMar>
          </w:tcPr>
          <w:p w14:paraId="6200D789" w14:textId="77777777" w:rsidR="00AB56DC" w:rsidRPr="00271BFA" w:rsidRDefault="00AB56DC" w:rsidP="00C647EE">
            <w:pPr>
              <w:spacing w:line="40" w:lineRule="atLeast"/>
              <w:rPr>
                <w:rFonts w:ascii="Arial" w:hAnsi="Arial" w:cs="Arial"/>
                <w:b/>
                <w:bCs/>
                <w:sz w:val="24"/>
                <w:szCs w:val="24"/>
              </w:rPr>
            </w:pPr>
            <w:r w:rsidRPr="00271BFA">
              <w:rPr>
                <w:rFonts w:ascii="Arial" w:hAnsi="Arial" w:cs="Arial"/>
                <w:b/>
                <w:bCs/>
                <w:sz w:val="24"/>
                <w:szCs w:val="24"/>
              </w:rPr>
              <w:t>Venue</w:t>
            </w:r>
          </w:p>
        </w:tc>
        <w:tc>
          <w:tcPr>
            <w:tcW w:w="5529" w:type="dxa"/>
            <w:shd w:val="clear" w:color="auto" w:fill="DEEAF6" w:themeFill="accent1" w:themeFillTint="33"/>
            <w:tcMar>
              <w:top w:w="57" w:type="dxa"/>
              <w:bottom w:w="57" w:type="dxa"/>
            </w:tcMar>
          </w:tcPr>
          <w:p w14:paraId="555982FA" w14:textId="77777777" w:rsidR="00AB56DC" w:rsidRPr="00271BFA" w:rsidRDefault="00AB56DC" w:rsidP="00C647EE">
            <w:pPr>
              <w:spacing w:line="40" w:lineRule="atLeast"/>
              <w:rPr>
                <w:rFonts w:ascii="Arial" w:hAnsi="Arial" w:cs="Arial"/>
                <w:b/>
                <w:bCs/>
                <w:sz w:val="24"/>
                <w:szCs w:val="24"/>
              </w:rPr>
            </w:pPr>
            <w:r w:rsidRPr="00271BFA">
              <w:rPr>
                <w:rFonts w:ascii="Arial" w:hAnsi="Arial" w:cs="Arial"/>
                <w:b/>
                <w:bCs/>
                <w:sz w:val="24"/>
                <w:szCs w:val="24"/>
              </w:rPr>
              <w:t>Capacity</w:t>
            </w:r>
          </w:p>
        </w:tc>
      </w:tr>
      <w:tr w:rsidR="00AB56DC" w:rsidRPr="0047415C" w14:paraId="2DEFF4D1" w14:textId="77777777" w:rsidTr="00FE0A50">
        <w:trPr>
          <w:trHeight w:val="404"/>
        </w:trPr>
        <w:tc>
          <w:tcPr>
            <w:tcW w:w="5529" w:type="dxa"/>
            <w:shd w:val="clear" w:color="auto" w:fill="DEEAF6" w:themeFill="accent1" w:themeFillTint="33"/>
            <w:tcMar>
              <w:top w:w="57" w:type="dxa"/>
              <w:bottom w:w="57" w:type="dxa"/>
            </w:tcMar>
          </w:tcPr>
          <w:p w14:paraId="70B31879" w14:textId="77777777" w:rsidR="00AB56DC" w:rsidRPr="00271BFA" w:rsidRDefault="00AB56DC" w:rsidP="00C647EE">
            <w:pPr>
              <w:spacing w:line="40" w:lineRule="atLeast"/>
              <w:rPr>
                <w:rFonts w:ascii="Arial" w:hAnsi="Arial" w:cs="Arial"/>
                <w:bCs/>
                <w:sz w:val="24"/>
                <w:szCs w:val="24"/>
              </w:rPr>
            </w:pPr>
            <w:r w:rsidRPr="00271BFA">
              <w:rPr>
                <w:rFonts w:ascii="Arial" w:hAnsi="Arial" w:cs="Arial"/>
                <w:bCs/>
                <w:sz w:val="24"/>
                <w:szCs w:val="24"/>
              </w:rPr>
              <w:t>Theatre</w:t>
            </w:r>
          </w:p>
        </w:tc>
        <w:tc>
          <w:tcPr>
            <w:tcW w:w="5529" w:type="dxa"/>
            <w:shd w:val="clear" w:color="auto" w:fill="DEEAF6" w:themeFill="accent1" w:themeFillTint="33"/>
            <w:tcMar>
              <w:top w:w="57" w:type="dxa"/>
              <w:bottom w:w="57" w:type="dxa"/>
            </w:tcMar>
          </w:tcPr>
          <w:p w14:paraId="21BEC09C" w14:textId="3967DCD9" w:rsidR="00AB56DC" w:rsidRPr="00271BFA" w:rsidRDefault="00AB56DC" w:rsidP="00C647EE">
            <w:pPr>
              <w:spacing w:line="40" w:lineRule="atLeast"/>
              <w:rPr>
                <w:rFonts w:ascii="Arial" w:hAnsi="Arial" w:cs="Arial"/>
                <w:bCs/>
                <w:sz w:val="24"/>
                <w:szCs w:val="24"/>
              </w:rPr>
            </w:pPr>
            <w:r w:rsidRPr="00271BFA">
              <w:rPr>
                <w:rFonts w:ascii="Arial" w:eastAsia="Times New Roman" w:hAnsi="Arial" w:cs="Arial"/>
                <w:sz w:val="24"/>
                <w:szCs w:val="24"/>
                <w:lang w:eastAsia="ja-JP"/>
              </w:rPr>
              <w:t>80. Fixed seating in thrust (playing space 5mx5m) </w:t>
            </w:r>
          </w:p>
        </w:tc>
      </w:tr>
      <w:tr w:rsidR="00AB56DC" w:rsidRPr="0047415C" w14:paraId="5AE4A8BF" w14:textId="77777777" w:rsidTr="00FE0A50">
        <w:trPr>
          <w:trHeight w:val="401"/>
        </w:trPr>
        <w:tc>
          <w:tcPr>
            <w:tcW w:w="5529" w:type="dxa"/>
            <w:shd w:val="clear" w:color="auto" w:fill="DEEAF6" w:themeFill="accent1" w:themeFillTint="33"/>
            <w:tcMar>
              <w:top w:w="57" w:type="dxa"/>
              <w:bottom w:w="57" w:type="dxa"/>
            </w:tcMar>
          </w:tcPr>
          <w:p w14:paraId="698FCF17" w14:textId="36C0D38B" w:rsidR="00AB56DC" w:rsidRPr="00271BFA" w:rsidRDefault="00AB56DC" w:rsidP="00C647EE">
            <w:pPr>
              <w:spacing w:line="40" w:lineRule="atLeast"/>
              <w:rPr>
                <w:rFonts w:ascii="Arial" w:hAnsi="Arial" w:cs="Arial"/>
                <w:bCs/>
                <w:sz w:val="24"/>
                <w:szCs w:val="24"/>
              </w:rPr>
            </w:pPr>
            <w:r w:rsidRPr="00271BFA">
              <w:rPr>
                <w:rFonts w:ascii="Arial" w:hAnsi="Arial" w:cs="Arial"/>
                <w:bCs/>
                <w:sz w:val="24"/>
                <w:szCs w:val="24"/>
              </w:rPr>
              <w:t>D’Addario Stage</w:t>
            </w:r>
          </w:p>
        </w:tc>
        <w:tc>
          <w:tcPr>
            <w:tcW w:w="5529" w:type="dxa"/>
            <w:shd w:val="clear" w:color="auto" w:fill="DEEAF6" w:themeFill="accent1" w:themeFillTint="33"/>
            <w:tcMar>
              <w:top w:w="57" w:type="dxa"/>
              <w:bottom w:w="57" w:type="dxa"/>
            </w:tcMar>
          </w:tcPr>
          <w:p w14:paraId="4D08850A" w14:textId="277EBA0D" w:rsidR="00AB56DC" w:rsidRPr="00271BFA" w:rsidRDefault="00AB56DC" w:rsidP="00C647EE">
            <w:pPr>
              <w:spacing w:line="40" w:lineRule="atLeast"/>
              <w:rPr>
                <w:rFonts w:ascii="Arial" w:hAnsi="Arial" w:cs="Arial"/>
                <w:bCs/>
                <w:sz w:val="24"/>
                <w:szCs w:val="24"/>
              </w:rPr>
            </w:pPr>
            <w:r w:rsidRPr="00271BFA">
              <w:rPr>
                <w:rFonts w:ascii="Arial" w:eastAsia="Times New Roman" w:hAnsi="Arial" w:cs="Arial"/>
                <w:sz w:val="24"/>
                <w:szCs w:val="24"/>
                <w:lang w:eastAsia="ja-JP"/>
              </w:rPr>
              <w:t>80 Standing &amp; Cabaret seating </w:t>
            </w:r>
          </w:p>
        </w:tc>
      </w:tr>
    </w:tbl>
    <w:tbl>
      <w:tblPr>
        <w:tblW w:w="11055" w:type="dxa"/>
        <w:tblInd w:w="-435"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11055"/>
      </w:tblGrid>
      <w:tr w:rsidR="00AB56DC" w:rsidRPr="000F51FB" w14:paraId="703DDCBC"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7873096F"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Seasons</w:t>
            </w:r>
            <w:r w:rsidRPr="00AB56DC">
              <w:rPr>
                <w:rFonts w:ascii="Arial" w:eastAsia="Times New Roman" w:hAnsi="Arial" w:cs="Arial"/>
                <w:sz w:val="24"/>
                <w:lang w:eastAsia="ja-JP"/>
              </w:rPr>
              <w:t> </w:t>
            </w:r>
          </w:p>
        </w:tc>
      </w:tr>
      <w:tr w:rsidR="00AB56DC" w:rsidRPr="000F51FB" w14:paraId="1FE565CD"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104A0A6A"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September - March </w:t>
            </w:r>
          </w:p>
          <w:p w14:paraId="037E5090"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March - August </w:t>
            </w:r>
          </w:p>
        </w:tc>
      </w:tr>
      <w:tr w:rsidR="00AB56DC" w:rsidRPr="000F51FB" w14:paraId="31DBF608"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3E7F39DF"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How far in advance to contact us</w:t>
            </w:r>
            <w:r w:rsidRPr="00AB56DC">
              <w:rPr>
                <w:rFonts w:ascii="Arial" w:eastAsia="Times New Roman" w:hAnsi="Arial" w:cs="Arial"/>
                <w:sz w:val="28"/>
                <w:lang w:eastAsia="ja-JP"/>
              </w:rPr>
              <w:t> </w:t>
            </w:r>
          </w:p>
        </w:tc>
      </w:tr>
      <w:tr w:rsidR="00AB56DC" w:rsidRPr="000F51FB" w14:paraId="16A0929E"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5E7A5876"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It is never too early. </w:t>
            </w:r>
          </w:p>
        </w:tc>
      </w:tr>
      <w:tr w:rsidR="00AB56DC" w:rsidRPr="000F51FB" w14:paraId="1CA717DC"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29257285"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We aren’t interested in booking…</w:t>
            </w:r>
            <w:r w:rsidRPr="00AB56DC">
              <w:rPr>
                <w:rFonts w:ascii="Arial" w:eastAsia="Times New Roman" w:hAnsi="Arial" w:cs="Arial"/>
                <w:sz w:val="28"/>
                <w:lang w:eastAsia="ja-JP"/>
              </w:rPr>
              <w:t> </w:t>
            </w:r>
          </w:p>
        </w:tc>
      </w:tr>
      <w:tr w:rsidR="00AB56DC" w:rsidRPr="000F51FB" w14:paraId="466F46A8"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514B0799" w14:textId="334D6E5C" w:rsidR="00AB56DC" w:rsidRPr="00AB56DC" w:rsidRDefault="00AB56DC" w:rsidP="00C647EE">
            <w:pPr>
              <w:spacing w:after="0" w:line="40" w:lineRule="atLeast"/>
              <w:textAlignment w:val="baseline"/>
              <w:rPr>
                <w:rFonts w:ascii="Arial" w:eastAsia="Times New Roman" w:hAnsi="Arial" w:cs="Arial"/>
                <w:sz w:val="24"/>
                <w:lang w:eastAsia="ja-JP"/>
              </w:rPr>
            </w:pPr>
            <w:r w:rsidRPr="00AB56DC">
              <w:rPr>
                <w:rFonts w:ascii="Arial" w:eastAsia="Times New Roman" w:hAnsi="Arial" w:cs="Arial"/>
                <w:sz w:val="24"/>
                <w:lang w:eastAsia="ja-JP"/>
              </w:rPr>
              <w:t>Amateur Dramatics, touring work, finished complete productions.  </w:t>
            </w:r>
          </w:p>
        </w:tc>
      </w:tr>
      <w:tr w:rsidR="00AB56DC" w:rsidRPr="000F51FB" w14:paraId="4C7B0ED6"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35F67F36"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The kind of financial deals we can offer</w:t>
            </w:r>
            <w:r w:rsidRPr="00AB56DC">
              <w:rPr>
                <w:rFonts w:ascii="Arial" w:eastAsia="Times New Roman" w:hAnsi="Arial" w:cs="Arial"/>
                <w:sz w:val="28"/>
                <w:lang w:eastAsia="ja-JP"/>
              </w:rPr>
              <w:t> </w:t>
            </w:r>
          </w:p>
        </w:tc>
      </w:tr>
      <w:tr w:rsidR="00AB56DC" w:rsidRPr="000F51FB" w14:paraId="3A3EA440"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27F507E1"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Each offer varies but on average we offer the following.  </w:t>
            </w:r>
          </w:p>
          <w:p w14:paraId="7E3BF7EF"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For Evening and Family Theatre:  </w:t>
            </w:r>
            <w:r w:rsidRPr="00AB56DC">
              <w:rPr>
                <w:rFonts w:ascii="Arial" w:eastAsia="Times New Roman" w:hAnsi="Arial" w:cs="Arial"/>
                <w:sz w:val="24"/>
                <w:lang w:eastAsia="ja-JP"/>
              </w:rPr>
              <w:t> </w:t>
            </w:r>
          </w:p>
          <w:p w14:paraId="5DA38AAD"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18 performances (all charged at pay what you feel) </w:t>
            </w:r>
          </w:p>
          <w:p w14:paraId="660BFC9E"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guarantee of £2,700 plus a second call box office split of 70/30 once net box office exceeds £3,860.  </w:t>
            </w:r>
          </w:p>
          <w:p w14:paraId="74E71735"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£2,250 theatre tax relief advance plus any additional monies if the production’s rebate exceeds £2,500 after the claim has gone in. </w:t>
            </w:r>
          </w:p>
          <w:p w14:paraId="607235FA"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Free rehearsal space  </w:t>
            </w:r>
          </w:p>
          <w:p w14:paraId="188D9D0D"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Input and Funding Application Support  </w:t>
            </w:r>
          </w:p>
          <w:p w14:paraId="0BCEBE6A"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Artistic Support  </w:t>
            </w:r>
          </w:p>
          <w:p w14:paraId="156B8EF3"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Community Engagement Support </w:t>
            </w:r>
          </w:p>
          <w:p w14:paraId="5A57BAB8"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Technical Support </w:t>
            </w:r>
          </w:p>
          <w:p w14:paraId="72A318C1"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Audience Development and Marketing support  </w:t>
            </w:r>
          </w:p>
          <w:p w14:paraId="75F9A43D"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Support in making the production accessible. </w:t>
            </w:r>
          </w:p>
          <w:p w14:paraId="051EA961" w14:textId="77777777" w:rsidR="00AB56DC" w:rsidRPr="00AB56DC" w:rsidRDefault="00AB56DC" w:rsidP="00C647EE">
            <w:pPr>
              <w:spacing w:after="0" w:line="40" w:lineRule="atLeast"/>
              <w:textAlignment w:val="baseline"/>
              <w:rPr>
                <w:rFonts w:ascii="Arial" w:eastAsia="Times New Roman" w:hAnsi="Arial" w:cs="Arial"/>
                <w:b/>
                <w:bCs/>
                <w:sz w:val="24"/>
                <w:lang w:eastAsia="ja-JP"/>
              </w:rPr>
            </w:pPr>
          </w:p>
          <w:p w14:paraId="0454B367"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For Music, Comedy &amp; Cabaret:</w:t>
            </w:r>
            <w:r w:rsidRPr="00AB56DC">
              <w:rPr>
                <w:rFonts w:ascii="Arial" w:eastAsia="Times New Roman" w:hAnsi="Arial" w:cs="Arial"/>
                <w:sz w:val="24"/>
                <w:lang w:eastAsia="ja-JP"/>
              </w:rPr>
              <w:t> </w:t>
            </w:r>
          </w:p>
          <w:p w14:paraId="40731CA2"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1 – 3 performances (usually 1) </w:t>
            </w:r>
          </w:p>
          <w:p w14:paraId="1B1E3EC2"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guarantee of £100 plus a second call box office split of 70/30 once net box office exceeds £200. </w:t>
            </w:r>
          </w:p>
          <w:p w14:paraId="725A4C06"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Alphabetti provide technician </w:t>
            </w:r>
          </w:p>
          <w:p w14:paraId="0D238130"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Free rehearsal space (cabaret only) </w:t>
            </w:r>
          </w:p>
          <w:p w14:paraId="261FBD6B"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Theatre Tax Relief Rebate (cabaret only), this is not the advance like theatre but Alphabetti will process their claim.  </w:t>
            </w:r>
          </w:p>
          <w:p w14:paraId="2AB28771"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Artistic Support  </w:t>
            </w:r>
          </w:p>
          <w:p w14:paraId="1E02BE2A"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Technical Support </w:t>
            </w:r>
          </w:p>
          <w:p w14:paraId="6A47A564" w14:textId="77777777" w:rsid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Audience Development and Marketing support </w:t>
            </w:r>
          </w:p>
          <w:p w14:paraId="0B473442" w14:textId="77777777" w:rsidR="00FE0A50" w:rsidRDefault="00FE0A50" w:rsidP="00C647EE">
            <w:pPr>
              <w:spacing w:after="0" w:line="40" w:lineRule="atLeast"/>
              <w:textAlignment w:val="baseline"/>
              <w:rPr>
                <w:rFonts w:ascii="Arial" w:eastAsia="Times New Roman" w:hAnsi="Arial" w:cs="Arial"/>
                <w:sz w:val="24"/>
                <w:lang w:eastAsia="ja-JP"/>
              </w:rPr>
            </w:pPr>
          </w:p>
          <w:p w14:paraId="7254FC64" w14:textId="77777777" w:rsidR="00896528" w:rsidRDefault="00896528" w:rsidP="00C647EE">
            <w:pPr>
              <w:spacing w:after="0" w:line="40" w:lineRule="atLeast"/>
              <w:textAlignment w:val="baseline"/>
              <w:rPr>
                <w:rFonts w:ascii="Arial" w:eastAsia="Times New Roman" w:hAnsi="Arial" w:cs="Arial"/>
                <w:sz w:val="24"/>
                <w:lang w:eastAsia="ja-JP"/>
              </w:rPr>
            </w:pPr>
          </w:p>
          <w:p w14:paraId="1BD44A9A" w14:textId="59A0DCE5" w:rsidR="00FE0A50" w:rsidRPr="00B36CA5" w:rsidRDefault="00FE0A50" w:rsidP="00C647EE">
            <w:pPr>
              <w:spacing w:after="0" w:line="40" w:lineRule="atLeast"/>
              <w:textAlignment w:val="baseline"/>
              <w:rPr>
                <w:rFonts w:ascii="Arial" w:eastAsia="Times New Roman" w:hAnsi="Arial" w:cs="Arial"/>
                <w:sz w:val="24"/>
                <w:lang w:eastAsia="ja-JP"/>
              </w:rPr>
            </w:pPr>
          </w:p>
        </w:tc>
      </w:tr>
      <w:tr w:rsidR="00B36CA5" w:rsidRPr="000F51FB" w14:paraId="678C7880"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6E48525C" w14:textId="13B05B5F" w:rsidR="00B36CA5" w:rsidRPr="00AB56DC" w:rsidRDefault="00B36CA5" w:rsidP="00C647EE">
            <w:pPr>
              <w:spacing w:after="0" w:line="40" w:lineRule="atLeast"/>
              <w:textAlignment w:val="baseline"/>
              <w:rPr>
                <w:rFonts w:ascii="Segoe UI" w:eastAsia="Times New Roman" w:hAnsi="Segoe UI" w:cs="Segoe UI"/>
                <w:sz w:val="24"/>
                <w:szCs w:val="18"/>
                <w:lang w:eastAsia="ja-JP"/>
              </w:rPr>
            </w:pPr>
            <w:r>
              <w:rPr>
                <w:rFonts w:ascii="Arial" w:eastAsia="Times New Roman" w:hAnsi="Arial" w:cs="Arial"/>
                <w:b/>
                <w:bCs/>
                <w:sz w:val="28"/>
                <w:lang w:eastAsia="ja-JP"/>
              </w:rPr>
              <w:lastRenderedPageBreak/>
              <w:t>We like to artists to make initial contact by…</w:t>
            </w:r>
          </w:p>
        </w:tc>
      </w:tr>
      <w:tr w:rsidR="00AB56DC" w:rsidRPr="000F51FB" w14:paraId="1DCD0769"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3E354CB8" w14:textId="77777777" w:rsidR="00AB56DC" w:rsidRPr="000F51FB" w:rsidRDefault="00AB56DC" w:rsidP="00C647EE">
            <w:pPr>
              <w:spacing w:after="0" w:line="40" w:lineRule="atLeast"/>
              <w:textAlignment w:val="baseline"/>
              <w:rPr>
                <w:rFonts w:ascii="Segoe UI" w:eastAsia="Times New Roman" w:hAnsi="Segoe UI" w:cs="Segoe UI"/>
                <w:sz w:val="18"/>
                <w:szCs w:val="18"/>
                <w:lang w:eastAsia="ja-JP"/>
              </w:rPr>
            </w:pPr>
            <w:r w:rsidRPr="00271BFA">
              <w:rPr>
                <w:rFonts w:ascii="Arial" w:eastAsia="Times New Roman" w:hAnsi="Arial" w:cs="Arial"/>
                <w:sz w:val="24"/>
                <w:szCs w:val="24"/>
                <w:lang w:eastAsia="ja-JP"/>
              </w:rPr>
              <w:t>It’s never too early to talk to us. We want to work with artists from the inception of an idea.  </w:t>
            </w:r>
          </w:p>
        </w:tc>
      </w:tr>
    </w:tbl>
    <w:tbl>
      <w:tblPr>
        <w:tblStyle w:val="TableGrid"/>
        <w:tblW w:w="11058" w:type="dxa"/>
        <w:tblInd w:w="-431" w:type="dxa"/>
        <w:tblCellMar>
          <w:top w:w="142" w:type="dxa"/>
          <w:left w:w="142" w:type="dxa"/>
          <w:bottom w:w="142" w:type="dxa"/>
          <w:right w:w="142" w:type="dxa"/>
        </w:tblCellMar>
        <w:tblLook w:val="04A0" w:firstRow="1" w:lastRow="0" w:firstColumn="1" w:lastColumn="0" w:noHBand="0" w:noVBand="1"/>
      </w:tblPr>
      <w:tblGrid>
        <w:gridCol w:w="1843"/>
        <w:gridCol w:w="1843"/>
        <w:gridCol w:w="1843"/>
        <w:gridCol w:w="1843"/>
        <w:gridCol w:w="1843"/>
        <w:gridCol w:w="1843"/>
      </w:tblGrid>
      <w:tr w:rsidR="00B36CA5" w:rsidRPr="0047415C" w14:paraId="64849690" w14:textId="77777777" w:rsidTr="00B36CA5">
        <w:tc>
          <w:tcPr>
            <w:tcW w:w="11058" w:type="dxa"/>
            <w:gridSpan w:val="6"/>
          </w:tcPr>
          <w:p w14:paraId="057B414B" w14:textId="510CDA5C" w:rsidR="00B36CA5" w:rsidRPr="00271BFA" w:rsidRDefault="00B36CA5" w:rsidP="00C647EE">
            <w:pPr>
              <w:spacing w:line="40" w:lineRule="atLeast"/>
              <w:rPr>
                <w:rFonts w:ascii="Arial" w:hAnsi="Arial" w:cs="Arial"/>
                <w:b/>
                <w:bCs/>
                <w:sz w:val="28"/>
                <w:szCs w:val="28"/>
              </w:rPr>
            </w:pPr>
            <w:r w:rsidRPr="00271BFA">
              <w:rPr>
                <w:rFonts w:ascii="Arial" w:hAnsi="Arial" w:cs="Arial"/>
                <w:b/>
                <w:bCs/>
                <w:sz w:val="28"/>
                <w:szCs w:val="28"/>
              </w:rPr>
              <w:t>We prefer artists to contact us</w:t>
            </w:r>
          </w:p>
        </w:tc>
      </w:tr>
      <w:tr w:rsidR="00B36CA5" w:rsidRPr="00653833" w14:paraId="17459996" w14:textId="77777777" w:rsidTr="000661B4">
        <w:tc>
          <w:tcPr>
            <w:tcW w:w="1843" w:type="dxa"/>
          </w:tcPr>
          <w:p w14:paraId="4D90F49E"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By email</w:t>
            </w:r>
          </w:p>
        </w:tc>
        <w:tc>
          <w:tcPr>
            <w:tcW w:w="1843" w:type="dxa"/>
            <w:shd w:val="clear" w:color="auto" w:fill="DEEAF6" w:themeFill="accent1" w:themeFillTint="33"/>
          </w:tcPr>
          <w:p w14:paraId="4D05373A" w14:textId="77777777" w:rsidR="00B36CA5" w:rsidRPr="00271BFA" w:rsidRDefault="00B36CA5" w:rsidP="00C647EE">
            <w:pPr>
              <w:spacing w:line="40" w:lineRule="atLeast"/>
              <w:rPr>
                <w:rFonts w:ascii="Arial" w:hAnsi="Arial" w:cs="Arial"/>
                <w:sz w:val="24"/>
                <w:szCs w:val="24"/>
              </w:rPr>
            </w:pPr>
            <w:r w:rsidRPr="00271BFA">
              <w:rPr>
                <w:rFonts w:ascii="Arial" w:hAnsi="Arial" w:cs="Arial"/>
                <w:sz w:val="24"/>
                <w:szCs w:val="24"/>
              </w:rPr>
              <w:t>x</w:t>
            </w:r>
          </w:p>
        </w:tc>
        <w:tc>
          <w:tcPr>
            <w:tcW w:w="1843" w:type="dxa"/>
          </w:tcPr>
          <w:p w14:paraId="5C248023"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By phone</w:t>
            </w:r>
          </w:p>
        </w:tc>
        <w:tc>
          <w:tcPr>
            <w:tcW w:w="1843" w:type="dxa"/>
            <w:shd w:val="clear" w:color="auto" w:fill="DEEAF6" w:themeFill="accent1" w:themeFillTint="33"/>
          </w:tcPr>
          <w:p w14:paraId="7F54B745" w14:textId="5500BF16"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x</w:t>
            </w:r>
          </w:p>
        </w:tc>
        <w:tc>
          <w:tcPr>
            <w:tcW w:w="1843" w:type="dxa"/>
          </w:tcPr>
          <w:p w14:paraId="7007DC3B"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By post</w:t>
            </w:r>
          </w:p>
        </w:tc>
        <w:tc>
          <w:tcPr>
            <w:tcW w:w="1843" w:type="dxa"/>
            <w:shd w:val="clear" w:color="auto" w:fill="DEEAF6" w:themeFill="accent1" w:themeFillTint="33"/>
          </w:tcPr>
          <w:p w14:paraId="7898C189" w14:textId="77777777" w:rsidR="00B36CA5" w:rsidRPr="00271BFA" w:rsidRDefault="00B36CA5" w:rsidP="00C647EE">
            <w:pPr>
              <w:spacing w:line="40" w:lineRule="atLeast"/>
              <w:rPr>
                <w:rFonts w:ascii="Arial" w:hAnsi="Arial" w:cs="Arial"/>
                <w:bCs/>
                <w:sz w:val="24"/>
                <w:szCs w:val="24"/>
              </w:rPr>
            </w:pPr>
          </w:p>
        </w:tc>
      </w:tr>
      <w:tr w:rsidR="00B36CA5" w:rsidRPr="00653833" w14:paraId="4B6209E2" w14:textId="77777777" w:rsidTr="00BC2C5E">
        <w:tc>
          <w:tcPr>
            <w:tcW w:w="1843" w:type="dxa"/>
          </w:tcPr>
          <w:p w14:paraId="6421C9DC"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Send weblink</w:t>
            </w:r>
          </w:p>
        </w:tc>
        <w:tc>
          <w:tcPr>
            <w:tcW w:w="1843" w:type="dxa"/>
            <w:shd w:val="clear" w:color="auto" w:fill="DEEAF6" w:themeFill="accent1" w:themeFillTint="33"/>
          </w:tcPr>
          <w:p w14:paraId="7F49E9DD" w14:textId="77777777" w:rsidR="00B36CA5" w:rsidRPr="00271BFA" w:rsidRDefault="00B36CA5" w:rsidP="00C647EE">
            <w:pPr>
              <w:spacing w:line="40" w:lineRule="atLeast"/>
              <w:rPr>
                <w:rFonts w:ascii="Arial" w:hAnsi="Arial" w:cs="Arial"/>
                <w:sz w:val="24"/>
                <w:szCs w:val="24"/>
              </w:rPr>
            </w:pPr>
            <w:r w:rsidRPr="00271BFA">
              <w:rPr>
                <w:rFonts w:ascii="Arial" w:hAnsi="Arial" w:cs="Arial"/>
                <w:sz w:val="24"/>
                <w:szCs w:val="24"/>
              </w:rPr>
              <w:t>x</w:t>
            </w:r>
          </w:p>
        </w:tc>
        <w:tc>
          <w:tcPr>
            <w:tcW w:w="1843" w:type="dxa"/>
          </w:tcPr>
          <w:p w14:paraId="519DC788"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Send DVD</w:t>
            </w:r>
          </w:p>
        </w:tc>
        <w:tc>
          <w:tcPr>
            <w:tcW w:w="1843" w:type="dxa"/>
            <w:shd w:val="clear" w:color="auto" w:fill="DEEAF6" w:themeFill="accent1" w:themeFillTint="33"/>
          </w:tcPr>
          <w:p w14:paraId="2CFC9D2D" w14:textId="77777777" w:rsidR="00B36CA5" w:rsidRPr="00271BFA" w:rsidRDefault="00B36CA5" w:rsidP="00C647EE">
            <w:pPr>
              <w:spacing w:line="40" w:lineRule="atLeast"/>
              <w:rPr>
                <w:rFonts w:ascii="Arial" w:hAnsi="Arial" w:cs="Arial"/>
                <w:bCs/>
                <w:sz w:val="24"/>
                <w:szCs w:val="24"/>
              </w:rPr>
            </w:pPr>
          </w:p>
        </w:tc>
        <w:tc>
          <w:tcPr>
            <w:tcW w:w="3686" w:type="dxa"/>
            <w:gridSpan w:val="2"/>
          </w:tcPr>
          <w:p w14:paraId="722688FB" w14:textId="77777777" w:rsidR="00B36CA5" w:rsidRPr="00271BFA" w:rsidRDefault="00B36CA5" w:rsidP="00C647EE">
            <w:pPr>
              <w:spacing w:line="40" w:lineRule="atLeast"/>
              <w:rPr>
                <w:rFonts w:ascii="Arial" w:hAnsi="Arial" w:cs="Arial"/>
                <w:bCs/>
                <w:sz w:val="24"/>
                <w:szCs w:val="24"/>
              </w:rPr>
            </w:pPr>
          </w:p>
        </w:tc>
      </w:tr>
    </w:tbl>
    <w:tbl>
      <w:tblPr>
        <w:tblW w:w="11059" w:type="dxa"/>
        <w:tblInd w:w="-435"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11059"/>
      </w:tblGrid>
      <w:tr w:rsidR="00AB56DC" w:rsidRPr="000F51FB" w14:paraId="2EA55AF2" w14:textId="77777777" w:rsidTr="00FE0A50">
        <w:tc>
          <w:tcPr>
            <w:tcW w:w="11059"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644E65D4" w14:textId="77777777" w:rsidR="00AB56DC" w:rsidRPr="000F51FB" w:rsidRDefault="00AB56DC" w:rsidP="00C647EE">
            <w:pPr>
              <w:spacing w:after="0" w:line="40" w:lineRule="atLeast"/>
              <w:textAlignment w:val="baseline"/>
              <w:rPr>
                <w:rFonts w:ascii="Segoe UI" w:eastAsia="Times New Roman" w:hAnsi="Segoe UI" w:cs="Segoe UI"/>
                <w:sz w:val="18"/>
                <w:szCs w:val="18"/>
                <w:lang w:eastAsia="ja-JP"/>
              </w:rPr>
            </w:pPr>
            <w:r w:rsidRPr="00AD41FE">
              <w:rPr>
                <w:rFonts w:ascii="Arial" w:eastAsia="Times New Roman" w:hAnsi="Arial" w:cs="Arial"/>
                <w:b/>
                <w:bCs/>
                <w:sz w:val="28"/>
                <w:szCs w:val="28"/>
                <w:lang w:eastAsia="ja-JP"/>
              </w:rPr>
              <w:t>If you approach us, you can expect…</w:t>
            </w:r>
            <w:r w:rsidRPr="00AD41FE">
              <w:rPr>
                <w:rFonts w:ascii="Arial" w:eastAsia="Times New Roman" w:hAnsi="Arial" w:cs="Arial"/>
                <w:sz w:val="28"/>
                <w:szCs w:val="28"/>
                <w:lang w:eastAsia="ja-JP"/>
              </w:rPr>
              <w:t> </w:t>
            </w:r>
          </w:p>
        </w:tc>
      </w:tr>
      <w:tr w:rsidR="00AB56DC" w:rsidRPr="00B36CA5" w14:paraId="1DAF26A5" w14:textId="77777777" w:rsidTr="00FE0A50">
        <w:tc>
          <w:tcPr>
            <w:tcW w:w="11059"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189EC318" w14:textId="77777777" w:rsidR="00AB56DC" w:rsidRPr="00B36CA5" w:rsidRDefault="00AB56DC" w:rsidP="00C647EE">
            <w:pPr>
              <w:spacing w:after="0" w:line="40" w:lineRule="atLeast"/>
              <w:textAlignment w:val="baseline"/>
              <w:rPr>
                <w:rFonts w:ascii="Segoe UI" w:eastAsia="Times New Roman" w:hAnsi="Segoe UI" w:cs="Segoe UI"/>
                <w:sz w:val="24"/>
                <w:szCs w:val="18"/>
                <w:lang w:eastAsia="ja-JP"/>
              </w:rPr>
            </w:pPr>
            <w:r w:rsidRPr="00B36CA5">
              <w:rPr>
                <w:rFonts w:ascii="Arial" w:eastAsia="Times New Roman" w:hAnsi="Arial" w:cs="Arial"/>
                <w:sz w:val="24"/>
                <w:lang w:eastAsia="ja-JP"/>
              </w:rPr>
              <w:t>A reply either suggesting a meeting or pointing you in the direction of other opportunities. We are a very small team so if you don’t get a response within a fortnight please follow it up with a phone call or another email we won’t mind. </w:t>
            </w:r>
          </w:p>
        </w:tc>
      </w:tr>
    </w:tbl>
    <w:p w14:paraId="7E6E6D07" w14:textId="55BC7DEC" w:rsidR="00AB56DC" w:rsidRDefault="00AB56DC" w:rsidP="00B92A4F">
      <w:pPr>
        <w:spacing w:after="0" w:line="40" w:lineRule="atLeast"/>
      </w:pPr>
    </w:p>
    <w:p w14:paraId="654E2F08" w14:textId="77777777" w:rsidR="004E1609" w:rsidRDefault="004E1609" w:rsidP="00B92A4F">
      <w:pPr>
        <w:spacing w:after="0" w:line="40" w:lineRule="atLeast"/>
      </w:pPr>
    </w:p>
    <w:p w14:paraId="59D10C2B" w14:textId="77777777" w:rsidR="004E1609" w:rsidRDefault="004E1609" w:rsidP="00B92A4F">
      <w:pPr>
        <w:spacing w:after="0" w:line="40" w:lineRule="atLeast"/>
      </w:pPr>
    </w:p>
    <w:p w14:paraId="1FC22EB4" w14:textId="77777777" w:rsidR="004E1609" w:rsidRDefault="004E1609" w:rsidP="00B92A4F">
      <w:pPr>
        <w:spacing w:after="0" w:line="40" w:lineRule="atLeast"/>
      </w:pPr>
    </w:p>
    <w:p w14:paraId="79BC8E1E" w14:textId="77777777" w:rsidR="004E1609" w:rsidRDefault="004E1609" w:rsidP="00B92A4F">
      <w:pPr>
        <w:spacing w:after="0" w:line="40" w:lineRule="atLeast"/>
      </w:pPr>
    </w:p>
    <w:p w14:paraId="4618CD54" w14:textId="77777777" w:rsidR="004E1609" w:rsidRDefault="004E1609" w:rsidP="00B92A4F">
      <w:pPr>
        <w:spacing w:after="0" w:line="40" w:lineRule="atLeast"/>
      </w:pPr>
    </w:p>
    <w:p w14:paraId="06A1B009" w14:textId="77777777" w:rsidR="004E1609" w:rsidRDefault="004E1609" w:rsidP="00B92A4F">
      <w:pPr>
        <w:spacing w:after="0" w:line="40" w:lineRule="atLeast"/>
      </w:pPr>
    </w:p>
    <w:p w14:paraId="688A6195" w14:textId="77777777" w:rsidR="004E1609" w:rsidRDefault="004E1609" w:rsidP="00B92A4F">
      <w:pPr>
        <w:spacing w:after="0" w:line="40" w:lineRule="atLeast"/>
      </w:pPr>
    </w:p>
    <w:p w14:paraId="51376C3C" w14:textId="77777777" w:rsidR="004E1609" w:rsidRDefault="004E1609" w:rsidP="00B92A4F">
      <w:pPr>
        <w:spacing w:after="0" w:line="40" w:lineRule="atLeast"/>
      </w:pPr>
    </w:p>
    <w:p w14:paraId="725B101A" w14:textId="77777777" w:rsidR="004E1609" w:rsidRDefault="004E1609" w:rsidP="00B92A4F">
      <w:pPr>
        <w:spacing w:after="0" w:line="40" w:lineRule="atLeast"/>
      </w:pPr>
    </w:p>
    <w:p w14:paraId="639135EA" w14:textId="77777777" w:rsidR="004E1609" w:rsidRDefault="004E1609" w:rsidP="00B92A4F">
      <w:pPr>
        <w:spacing w:after="0" w:line="40" w:lineRule="atLeast"/>
      </w:pPr>
    </w:p>
    <w:p w14:paraId="05E20515" w14:textId="77777777" w:rsidR="004E1609" w:rsidRDefault="004E1609" w:rsidP="00B92A4F">
      <w:pPr>
        <w:spacing w:after="0" w:line="40" w:lineRule="atLeast"/>
      </w:pPr>
    </w:p>
    <w:p w14:paraId="032C6898" w14:textId="77777777" w:rsidR="004E1609" w:rsidRDefault="004E1609" w:rsidP="00B92A4F">
      <w:pPr>
        <w:spacing w:after="0" w:line="40" w:lineRule="atLeast"/>
      </w:pPr>
    </w:p>
    <w:p w14:paraId="19A71A06" w14:textId="77777777" w:rsidR="004E1609" w:rsidRDefault="004E1609" w:rsidP="00B92A4F">
      <w:pPr>
        <w:spacing w:after="0" w:line="40" w:lineRule="atLeast"/>
      </w:pPr>
    </w:p>
    <w:p w14:paraId="5C1AFEBC" w14:textId="77777777" w:rsidR="004E1609" w:rsidRDefault="004E1609" w:rsidP="00B92A4F">
      <w:pPr>
        <w:spacing w:after="0" w:line="40" w:lineRule="atLeast"/>
      </w:pPr>
    </w:p>
    <w:p w14:paraId="55743442" w14:textId="77777777" w:rsidR="004E1609" w:rsidRDefault="004E1609" w:rsidP="00B92A4F">
      <w:pPr>
        <w:spacing w:after="0" w:line="40" w:lineRule="atLeast"/>
      </w:pPr>
    </w:p>
    <w:p w14:paraId="033A084A" w14:textId="77777777" w:rsidR="004E1609" w:rsidRDefault="004E1609" w:rsidP="00B92A4F">
      <w:pPr>
        <w:spacing w:after="0" w:line="40" w:lineRule="atLeast"/>
      </w:pPr>
    </w:p>
    <w:p w14:paraId="520292CE" w14:textId="77777777" w:rsidR="004E1609" w:rsidRDefault="004E1609" w:rsidP="00B92A4F">
      <w:pPr>
        <w:spacing w:after="0" w:line="40" w:lineRule="atLeast"/>
      </w:pPr>
    </w:p>
    <w:p w14:paraId="2F01DA34" w14:textId="77777777" w:rsidR="004E1609" w:rsidRDefault="004E1609" w:rsidP="00B92A4F">
      <w:pPr>
        <w:spacing w:after="0" w:line="40" w:lineRule="atLeast"/>
      </w:pPr>
    </w:p>
    <w:p w14:paraId="6ADD1E57" w14:textId="77777777" w:rsidR="004E1609" w:rsidRDefault="004E1609" w:rsidP="00B92A4F">
      <w:pPr>
        <w:spacing w:after="0" w:line="40" w:lineRule="atLeast"/>
      </w:pPr>
    </w:p>
    <w:p w14:paraId="58BCB553" w14:textId="77777777" w:rsidR="004E1609" w:rsidRDefault="004E1609" w:rsidP="00B92A4F">
      <w:pPr>
        <w:spacing w:after="0" w:line="40" w:lineRule="atLeast"/>
      </w:pPr>
    </w:p>
    <w:p w14:paraId="40987AB1" w14:textId="77777777" w:rsidR="004E1609" w:rsidRDefault="004E1609" w:rsidP="00B92A4F">
      <w:pPr>
        <w:spacing w:after="0" w:line="40" w:lineRule="atLeast"/>
      </w:pPr>
    </w:p>
    <w:p w14:paraId="1ECED33F" w14:textId="77777777" w:rsidR="004E1609" w:rsidRDefault="004E1609" w:rsidP="00B92A4F">
      <w:pPr>
        <w:spacing w:after="0" w:line="40" w:lineRule="atLeast"/>
      </w:pPr>
    </w:p>
    <w:p w14:paraId="1F99BC43" w14:textId="77777777" w:rsidR="00896528" w:rsidRDefault="00896528" w:rsidP="00B92A4F">
      <w:pPr>
        <w:spacing w:after="0" w:line="40" w:lineRule="atLeast"/>
      </w:pPr>
    </w:p>
    <w:p w14:paraId="69D75C3D" w14:textId="77777777" w:rsidR="00896528" w:rsidRDefault="00896528" w:rsidP="00B92A4F">
      <w:pPr>
        <w:spacing w:after="0" w:line="40" w:lineRule="atLeast"/>
      </w:pPr>
    </w:p>
    <w:p w14:paraId="73932A3A" w14:textId="77777777" w:rsidR="00896528" w:rsidRDefault="00896528" w:rsidP="00B92A4F">
      <w:pPr>
        <w:spacing w:after="0" w:line="40" w:lineRule="atLeast"/>
      </w:pPr>
    </w:p>
    <w:p w14:paraId="65A42C8D" w14:textId="77777777" w:rsidR="00896528" w:rsidRDefault="00896528" w:rsidP="00B92A4F">
      <w:pPr>
        <w:spacing w:after="0" w:line="40" w:lineRule="atLeast"/>
      </w:pPr>
    </w:p>
    <w:p w14:paraId="59C0DED3" w14:textId="77777777" w:rsidR="00896528" w:rsidRDefault="00896528" w:rsidP="00B92A4F">
      <w:pPr>
        <w:spacing w:after="0" w:line="40" w:lineRule="atLeast"/>
      </w:pPr>
    </w:p>
    <w:p w14:paraId="16372DBC" w14:textId="77777777" w:rsidR="00896528" w:rsidRDefault="00896528" w:rsidP="00B92A4F">
      <w:pPr>
        <w:spacing w:after="0" w:line="40" w:lineRule="atLeast"/>
      </w:pPr>
    </w:p>
    <w:p w14:paraId="4E912898" w14:textId="77777777" w:rsidR="00896528" w:rsidRDefault="00896528" w:rsidP="00B92A4F">
      <w:pPr>
        <w:spacing w:after="0" w:line="40" w:lineRule="atLeast"/>
      </w:pPr>
    </w:p>
    <w:p w14:paraId="76E20E07" w14:textId="77777777" w:rsidR="00896528" w:rsidRDefault="00896528" w:rsidP="00B92A4F">
      <w:pPr>
        <w:spacing w:after="0" w:line="40" w:lineRule="atLeast"/>
      </w:pPr>
    </w:p>
    <w:p w14:paraId="3112DFD4" w14:textId="77777777" w:rsidR="00896528" w:rsidRDefault="00896528" w:rsidP="00B92A4F">
      <w:pPr>
        <w:spacing w:after="0" w:line="40" w:lineRule="atLeast"/>
      </w:pPr>
    </w:p>
    <w:p w14:paraId="0CAB0950" w14:textId="77777777" w:rsidR="004E1609" w:rsidRDefault="004E1609" w:rsidP="00B92A4F">
      <w:pPr>
        <w:spacing w:after="0" w:line="40" w:lineRule="atLeast"/>
      </w:pPr>
    </w:p>
    <w:p w14:paraId="0AC9D096" w14:textId="77777777" w:rsidR="004E1609" w:rsidRDefault="004E1609" w:rsidP="00B92A4F">
      <w:pPr>
        <w:spacing w:after="0" w:line="40" w:lineRule="atLeast"/>
      </w:pPr>
    </w:p>
    <w:tbl>
      <w:tblPr>
        <w:tblStyle w:val="TableGrid"/>
        <w:tblW w:w="11058" w:type="dxa"/>
        <w:tblInd w:w="-431" w:type="dxa"/>
        <w:tblLayout w:type="fixed"/>
        <w:tblLook w:val="04A0" w:firstRow="1" w:lastRow="0" w:firstColumn="1" w:lastColumn="0" w:noHBand="0" w:noVBand="1"/>
      </w:tblPr>
      <w:tblGrid>
        <w:gridCol w:w="1501"/>
        <w:gridCol w:w="3959"/>
        <w:gridCol w:w="5598"/>
      </w:tblGrid>
      <w:tr w:rsidR="00C159D0" w14:paraId="1F9BDAA7" w14:textId="77777777" w:rsidTr="00896528">
        <w:trPr>
          <w:trHeight w:val="439"/>
        </w:trPr>
        <w:tc>
          <w:tcPr>
            <w:tcW w:w="5460" w:type="dxa"/>
            <w:gridSpan w:val="2"/>
            <w:tcMar>
              <w:top w:w="0" w:type="dxa"/>
              <w:left w:w="142" w:type="dxa"/>
              <w:bottom w:w="0" w:type="dxa"/>
              <w:right w:w="142" w:type="dxa"/>
            </w:tcMar>
          </w:tcPr>
          <w:p w14:paraId="1F9BDAA5" w14:textId="6D627D3F" w:rsidR="005F0302" w:rsidRPr="00AB56DC" w:rsidRDefault="005F0302" w:rsidP="004E1609">
            <w:pPr>
              <w:spacing w:before="60" w:after="60" w:line="40" w:lineRule="atLeast"/>
              <w:rPr>
                <w:rFonts w:ascii="Arial" w:hAnsi="Arial" w:cs="Arial"/>
                <w:b/>
                <w:sz w:val="28"/>
                <w:szCs w:val="28"/>
              </w:rPr>
            </w:pPr>
            <w:r w:rsidRPr="00AB56DC">
              <w:rPr>
                <w:rFonts w:ascii="Arial" w:hAnsi="Arial" w:cs="Arial"/>
                <w:b/>
                <w:sz w:val="28"/>
                <w:szCs w:val="28"/>
              </w:rPr>
              <w:t>Programmer’s Contact Details</w:t>
            </w:r>
          </w:p>
        </w:tc>
        <w:tc>
          <w:tcPr>
            <w:tcW w:w="5598" w:type="dxa"/>
            <w:vMerge w:val="restart"/>
            <w:shd w:val="clear" w:color="auto" w:fill="auto"/>
            <w:tcMar>
              <w:top w:w="0" w:type="dxa"/>
              <w:left w:w="142" w:type="dxa"/>
              <w:bottom w:w="0" w:type="dxa"/>
              <w:right w:w="142" w:type="dxa"/>
            </w:tcMar>
          </w:tcPr>
          <w:p w14:paraId="1F9BDAA6" w14:textId="77777777" w:rsidR="00C159D0" w:rsidRPr="0047415C" w:rsidRDefault="00C159D0" w:rsidP="00B92A4F">
            <w:pPr>
              <w:spacing w:line="40" w:lineRule="atLeast"/>
              <w:ind w:right="219"/>
              <w:rPr>
                <w:rFonts w:ascii="Arial" w:hAnsi="Arial" w:cs="Arial"/>
                <w:i/>
              </w:rPr>
            </w:pPr>
            <w:r>
              <w:rPr>
                <w:noProof/>
                <w:lang w:eastAsia="en-GB"/>
              </w:rPr>
              <w:drawing>
                <wp:anchor distT="0" distB="0" distL="114300" distR="114300" simplePos="0" relativeHeight="251664412" behindDoc="0" locked="0" layoutInCell="1" allowOverlap="1" wp14:anchorId="1F9BEA4A" wp14:editId="4A969EC4">
                  <wp:simplePos x="0" y="0"/>
                  <wp:positionH relativeFrom="column">
                    <wp:posOffset>-41275</wp:posOffset>
                  </wp:positionH>
                  <wp:positionV relativeFrom="paragraph">
                    <wp:posOffset>38100</wp:posOffset>
                  </wp:positionV>
                  <wp:extent cx="3477708" cy="1862324"/>
                  <wp:effectExtent l="0" t="0" r="8890" b="5080"/>
                  <wp:wrapThrough wrapText="bothSides">
                    <wp:wrapPolygon edited="0">
                      <wp:start x="0" y="0"/>
                      <wp:lineTo x="0" y="21438"/>
                      <wp:lineTo x="21537" y="21438"/>
                      <wp:lineTo x="21537" y="0"/>
                      <wp:lineTo x="0" y="0"/>
                    </wp:wrapPolygon>
                  </wp:wrapThrough>
                  <wp:docPr id="22" name="Picture 22" descr="P:\PROGRAMMING\Artist Development Programme\Projects\Venues North\Edinburgh Guide\Venue\ARC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GRAMMING\Artist Development Programme\Projects\Venues North\Edinburgh Guide\Venue\ARC_Day.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3477708" cy="18623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59D0" w14:paraId="1F9BDAAB" w14:textId="77777777" w:rsidTr="00896528">
        <w:trPr>
          <w:trHeight w:val="366"/>
        </w:trPr>
        <w:tc>
          <w:tcPr>
            <w:tcW w:w="1501" w:type="dxa"/>
            <w:tcMar>
              <w:top w:w="0" w:type="dxa"/>
              <w:left w:w="142" w:type="dxa"/>
              <w:bottom w:w="0" w:type="dxa"/>
              <w:right w:w="142" w:type="dxa"/>
            </w:tcMar>
          </w:tcPr>
          <w:p w14:paraId="1F9BDAA8" w14:textId="77777777" w:rsidR="005F0302" w:rsidRPr="00271BFA" w:rsidRDefault="005F0302" w:rsidP="004E1609">
            <w:pPr>
              <w:spacing w:before="60" w:after="60" w:line="40" w:lineRule="atLeast"/>
              <w:rPr>
                <w:rFonts w:ascii="Arial" w:hAnsi="Arial" w:cs="Arial"/>
                <w:b/>
                <w:sz w:val="24"/>
                <w:szCs w:val="24"/>
              </w:rPr>
            </w:pPr>
            <w:r w:rsidRPr="00271BFA">
              <w:rPr>
                <w:rFonts w:ascii="Arial" w:hAnsi="Arial" w:cs="Arial"/>
                <w:b/>
                <w:sz w:val="24"/>
                <w:szCs w:val="24"/>
              </w:rPr>
              <w:t>Name:</w:t>
            </w:r>
          </w:p>
        </w:tc>
        <w:tc>
          <w:tcPr>
            <w:tcW w:w="3959" w:type="dxa"/>
            <w:shd w:val="clear" w:color="auto" w:fill="DEEAF6" w:themeFill="accent1" w:themeFillTint="33"/>
            <w:tcMar>
              <w:top w:w="0" w:type="dxa"/>
              <w:left w:w="142" w:type="dxa"/>
              <w:bottom w:w="0" w:type="dxa"/>
              <w:right w:w="142" w:type="dxa"/>
            </w:tcMar>
          </w:tcPr>
          <w:p w14:paraId="1F9BDAA9" w14:textId="77777777" w:rsidR="005F0302" w:rsidRPr="00271BFA" w:rsidRDefault="005F0302" w:rsidP="004E1609">
            <w:pPr>
              <w:spacing w:before="60" w:after="60" w:line="40" w:lineRule="atLeast"/>
              <w:rPr>
                <w:rFonts w:ascii="Arial" w:hAnsi="Arial" w:cs="Arial"/>
                <w:sz w:val="24"/>
                <w:szCs w:val="24"/>
              </w:rPr>
            </w:pPr>
            <w:r w:rsidRPr="00271BFA">
              <w:rPr>
                <w:rFonts w:ascii="Arial" w:hAnsi="Arial" w:cs="Arial"/>
                <w:sz w:val="24"/>
                <w:szCs w:val="24"/>
              </w:rPr>
              <w:t>Annabel Turpin</w:t>
            </w:r>
          </w:p>
        </w:tc>
        <w:tc>
          <w:tcPr>
            <w:tcW w:w="5598" w:type="dxa"/>
            <w:vMerge/>
            <w:shd w:val="clear" w:color="auto" w:fill="auto"/>
            <w:tcMar>
              <w:top w:w="0" w:type="dxa"/>
              <w:left w:w="142" w:type="dxa"/>
              <w:bottom w:w="0" w:type="dxa"/>
              <w:right w:w="142" w:type="dxa"/>
            </w:tcMar>
          </w:tcPr>
          <w:p w14:paraId="1F9BDAAA" w14:textId="77777777" w:rsidR="005F0302" w:rsidRDefault="005F0302" w:rsidP="00B92A4F">
            <w:pPr>
              <w:spacing w:line="40" w:lineRule="atLeast"/>
              <w:rPr>
                <w:rFonts w:ascii="Arial" w:hAnsi="Arial" w:cs="Arial"/>
              </w:rPr>
            </w:pPr>
          </w:p>
        </w:tc>
      </w:tr>
      <w:tr w:rsidR="00C159D0" w14:paraId="1F9BDAAF" w14:textId="77777777" w:rsidTr="00896528">
        <w:trPr>
          <w:trHeight w:val="347"/>
        </w:trPr>
        <w:tc>
          <w:tcPr>
            <w:tcW w:w="1501" w:type="dxa"/>
            <w:tcMar>
              <w:top w:w="0" w:type="dxa"/>
              <w:left w:w="142" w:type="dxa"/>
              <w:bottom w:w="0" w:type="dxa"/>
              <w:right w:w="142" w:type="dxa"/>
            </w:tcMar>
          </w:tcPr>
          <w:p w14:paraId="1F9BDAAC" w14:textId="77777777" w:rsidR="005F0302" w:rsidRPr="00271BFA" w:rsidRDefault="005F0302" w:rsidP="004E1609">
            <w:pPr>
              <w:spacing w:before="60" w:after="60" w:line="40" w:lineRule="atLeast"/>
              <w:rPr>
                <w:rFonts w:ascii="Arial" w:hAnsi="Arial" w:cs="Arial"/>
                <w:b/>
                <w:sz w:val="24"/>
                <w:szCs w:val="24"/>
              </w:rPr>
            </w:pPr>
            <w:r w:rsidRPr="00271BFA">
              <w:rPr>
                <w:rFonts w:ascii="Arial" w:hAnsi="Arial" w:cs="Arial"/>
                <w:b/>
                <w:sz w:val="24"/>
                <w:szCs w:val="24"/>
              </w:rPr>
              <w:t>Position:</w:t>
            </w:r>
          </w:p>
        </w:tc>
        <w:tc>
          <w:tcPr>
            <w:tcW w:w="3959" w:type="dxa"/>
            <w:shd w:val="clear" w:color="auto" w:fill="DEEAF6" w:themeFill="accent1" w:themeFillTint="33"/>
            <w:tcMar>
              <w:top w:w="0" w:type="dxa"/>
              <w:left w:w="142" w:type="dxa"/>
              <w:bottom w:w="0" w:type="dxa"/>
              <w:right w:w="142" w:type="dxa"/>
            </w:tcMar>
          </w:tcPr>
          <w:p w14:paraId="1F9BDAAD" w14:textId="77777777" w:rsidR="005F0302" w:rsidRPr="00271BFA" w:rsidRDefault="005F0302" w:rsidP="004E1609">
            <w:pPr>
              <w:spacing w:before="60" w:after="60" w:line="40" w:lineRule="atLeast"/>
              <w:rPr>
                <w:rFonts w:ascii="Arial" w:hAnsi="Arial" w:cs="Arial"/>
                <w:sz w:val="24"/>
                <w:szCs w:val="24"/>
              </w:rPr>
            </w:pPr>
            <w:r w:rsidRPr="00271BFA">
              <w:rPr>
                <w:rFonts w:ascii="Arial" w:hAnsi="Arial" w:cs="Arial"/>
                <w:sz w:val="24"/>
                <w:szCs w:val="24"/>
              </w:rPr>
              <w:t>Chief Executive &amp; Artistic Director</w:t>
            </w:r>
          </w:p>
        </w:tc>
        <w:tc>
          <w:tcPr>
            <w:tcW w:w="5598" w:type="dxa"/>
            <w:vMerge/>
            <w:shd w:val="clear" w:color="auto" w:fill="auto"/>
            <w:tcMar>
              <w:top w:w="0" w:type="dxa"/>
              <w:left w:w="142" w:type="dxa"/>
              <w:bottom w:w="0" w:type="dxa"/>
              <w:right w:w="142" w:type="dxa"/>
            </w:tcMar>
          </w:tcPr>
          <w:p w14:paraId="1F9BDAAE" w14:textId="77777777" w:rsidR="005F0302" w:rsidRDefault="005F0302" w:rsidP="00B92A4F">
            <w:pPr>
              <w:spacing w:line="40" w:lineRule="atLeast"/>
              <w:rPr>
                <w:rFonts w:ascii="Arial" w:hAnsi="Arial" w:cs="Arial"/>
              </w:rPr>
            </w:pPr>
          </w:p>
        </w:tc>
      </w:tr>
      <w:tr w:rsidR="00C159D0" w14:paraId="1F9BDAB3" w14:textId="77777777" w:rsidTr="00896528">
        <w:trPr>
          <w:trHeight w:val="540"/>
        </w:trPr>
        <w:tc>
          <w:tcPr>
            <w:tcW w:w="1501" w:type="dxa"/>
            <w:tcMar>
              <w:top w:w="0" w:type="dxa"/>
              <w:left w:w="142" w:type="dxa"/>
              <w:bottom w:w="0" w:type="dxa"/>
              <w:right w:w="142" w:type="dxa"/>
            </w:tcMar>
          </w:tcPr>
          <w:p w14:paraId="1F9BDAB0" w14:textId="77777777" w:rsidR="005F0302" w:rsidRPr="00271BFA" w:rsidRDefault="005F0302" w:rsidP="004E1609">
            <w:pPr>
              <w:spacing w:before="60" w:after="60" w:line="40" w:lineRule="atLeast"/>
              <w:rPr>
                <w:rFonts w:ascii="Arial" w:hAnsi="Arial" w:cs="Arial"/>
                <w:b/>
                <w:sz w:val="24"/>
                <w:szCs w:val="24"/>
              </w:rPr>
            </w:pPr>
            <w:r w:rsidRPr="00271BFA">
              <w:rPr>
                <w:rFonts w:ascii="Arial" w:hAnsi="Arial" w:cs="Arial"/>
                <w:b/>
                <w:sz w:val="24"/>
                <w:szCs w:val="24"/>
              </w:rPr>
              <w:t>Tel:</w:t>
            </w:r>
          </w:p>
        </w:tc>
        <w:tc>
          <w:tcPr>
            <w:tcW w:w="3959" w:type="dxa"/>
            <w:shd w:val="clear" w:color="auto" w:fill="DEEAF6" w:themeFill="accent1" w:themeFillTint="33"/>
            <w:tcMar>
              <w:top w:w="0" w:type="dxa"/>
              <w:left w:w="142" w:type="dxa"/>
              <w:bottom w:w="0" w:type="dxa"/>
              <w:right w:w="142" w:type="dxa"/>
            </w:tcMar>
          </w:tcPr>
          <w:p w14:paraId="1F9BDAB1" w14:textId="77777777" w:rsidR="005F0302" w:rsidRPr="00271BFA" w:rsidRDefault="005F0302" w:rsidP="004E1609">
            <w:pPr>
              <w:spacing w:before="60" w:after="60" w:line="40" w:lineRule="atLeast"/>
              <w:rPr>
                <w:rFonts w:ascii="Arial" w:hAnsi="Arial" w:cs="Arial"/>
                <w:sz w:val="24"/>
                <w:szCs w:val="24"/>
              </w:rPr>
            </w:pPr>
            <w:r w:rsidRPr="00271BFA">
              <w:rPr>
                <w:rFonts w:ascii="Arial" w:hAnsi="Arial" w:cs="Arial"/>
                <w:sz w:val="24"/>
                <w:szCs w:val="24"/>
              </w:rPr>
              <w:t>01642 525181</w:t>
            </w:r>
          </w:p>
        </w:tc>
        <w:tc>
          <w:tcPr>
            <w:tcW w:w="5598" w:type="dxa"/>
            <w:vMerge/>
            <w:shd w:val="clear" w:color="auto" w:fill="auto"/>
            <w:tcMar>
              <w:top w:w="0" w:type="dxa"/>
              <w:left w:w="142" w:type="dxa"/>
              <w:bottom w:w="0" w:type="dxa"/>
              <w:right w:w="142" w:type="dxa"/>
            </w:tcMar>
          </w:tcPr>
          <w:p w14:paraId="1F9BDAB2" w14:textId="77777777" w:rsidR="005F0302" w:rsidRDefault="005F0302" w:rsidP="00B92A4F">
            <w:pPr>
              <w:spacing w:line="40" w:lineRule="atLeast"/>
              <w:rPr>
                <w:rFonts w:ascii="Arial" w:hAnsi="Arial" w:cs="Arial"/>
              </w:rPr>
            </w:pPr>
          </w:p>
        </w:tc>
      </w:tr>
      <w:tr w:rsidR="3450596F" w14:paraId="12661B45" w14:textId="77777777" w:rsidTr="00896528">
        <w:trPr>
          <w:trHeight w:val="1245"/>
        </w:trPr>
        <w:tc>
          <w:tcPr>
            <w:tcW w:w="1501" w:type="dxa"/>
            <w:tcMar>
              <w:top w:w="0" w:type="dxa"/>
              <w:left w:w="142" w:type="dxa"/>
              <w:bottom w:w="0" w:type="dxa"/>
              <w:right w:w="142" w:type="dxa"/>
            </w:tcMar>
          </w:tcPr>
          <w:p w14:paraId="3F38AB19" w14:textId="36E8A1FD" w:rsidR="274BFCD3" w:rsidRPr="00271BFA" w:rsidRDefault="274BFCD3" w:rsidP="004E1609">
            <w:pPr>
              <w:spacing w:before="60" w:after="60" w:line="40" w:lineRule="atLeast"/>
              <w:rPr>
                <w:rFonts w:ascii="Arial" w:hAnsi="Arial" w:cs="Arial"/>
                <w:b/>
                <w:bCs/>
                <w:sz w:val="24"/>
                <w:szCs w:val="24"/>
              </w:rPr>
            </w:pPr>
            <w:r w:rsidRPr="00271BFA">
              <w:rPr>
                <w:rFonts w:ascii="Arial" w:hAnsi="Arial" w:cs="Arial"/>
                <w:b/>
                <w:bCs/>
                <w:sz w:val="24"/>
                <w:szCs w:val="24"/>
              </w:rPr>
              <w:t xml:space="preserve">Email: </w:t>
            </w:r>
          </w:p>
          <w:p w14:paraId="5AF179B4" w14:textId="15FB7D95" w:rsidR="3450596F" w:rsidRPr="00271BFA" w:rsidRDefault="3450596F" w:rsidP="004E1609">
            <w:pPr>
              <w:spacing w:before="60" w:after="60" w:line="40" w:lineRule="atLeast"/>
              <w:rPr>
                <w:rFonts w:ascii="Arial" w:hAnsi="Arial" w:cs="Arial"/>
                <w:b/>
                <w:bCs/>
                <w:sz w:val="24"/>
                <w:szCs w:val="24"/>
              </w:rPr>
            </w:pPr>
          </w:p>
        </w:tc>
        <w:tc>
          <w:tcPr>
            <w:tcW w:w="3959" w:type="dxa"/>
            <w:shd w:val="clear" w:color="auto" w:fill="DEEAF6" w:themeFill="accent1" w:themeFillTint="33"/>
            <w:tcMar>
              <w:top w:w="0" w:type="dxa"/>
              <w:left w:w="142" w:type="dxa"/>
              <w:bottom w:w="0" w:type="dxa"/>
              <w:right w:w="142" w:type="dxa"/>
            </w:tcMar>
          </w:tcPr>
          <w:p w14:paraId="19E69E74" w14:textId="42AF4F2F" w:rsidR="274BFCD3" w:rsidRPr="00271BFA" w:rsidRDefault="00F238B6" w:rsidP="004E1609">
            <w:pPr>
              <w:spacing w:before="60" w:after="60" w:line="40" w:lineRule="atLeast"/>
              <w:rPr>
                <w:rFonts w:ascii="Arial" w:hAnsi="Arial" w:cs="Arial"/>
                <w:sz w:val="24"/>
                <w:szCs w:val="24"/>
              </w:rPr>
            </w:pPr>
            <w:hyperlink r:id="rId41" w:history="1">
              <w:r w:rsidR="006F7C05" w:rsidRPr="00271BFA">
                <w:rPr>
                  <w:rStyle w:val="Hyperlink"/>
                  <w:rFonts w:ascii="Arial" w:hAnsi="Arial" w:cs="Arial"/>
                  <w:sz w:val="24"/>
                  <w:szCs w:val="24"/>
                </w:rPr>
                <w:t>Annabel.Turpin@arconline.co.uk</w:t>
              </w:r>
            </w:hyperlink>
            <w:r w:rsidR="006F7C05" w:rsidRPr="00271BFA">
              <w:rPr>
                <w:rFonts w:ascii="Arial" w:hAnsi="Arial" w:cs="Arial"/>
                <w:sz w:val="24"/>
                <w:szCs w:val="24"/>
              </w:rPr>
              <w:t xml:space="preserve"> </w:t>
            </w:r>
          </w:p>
        </w:tc>
        <w:tc>
          <w:tcPr>
            <w:tcW w:w="5598" w:type="dxa"/>
            <w:vMerge/>
            <w:shd w:val="clear" w:color="auto" w:fill="auto"/>
            <w:tcMar>
              <w:top w:w="0" w:type="dxa"/>
              <w:left w:w="142" w:type="dxa"/>
              <w:bottom w:w="0" w:type="dxa"/>
              <w:right w:w="142" w:type="dxa"/>
            </w:tcMar>
          </w:tcPr>
          <w:p w14:paraId="09BCB592" w14:textId="77777777" w:rsidR="00343AA2" w:rsidRDefault="00343AA2" w:rsidP="00B92A4F">
            <w:pPr>
              <w:spacing w:line="40" w:lineRule="atLeast"/>
            </w:pPr>
          </w:p>
        </w:tc>
      </w:tr>
      <w:tr w:rsidR="00C159D0" w14:paraId="1F9BDAB7" w14:textId="77777777" w:rsidTr="00896528">
        <w:trPr>
          <w:trHeight w:val="530"/>
        </w:trPr>
        <w:tc>
          <w:tcPr>
            <w:tcW w:w="11058" w:type="dxa"/>
            <w:gridSpan w:val="3"/>
            <w:tcMar>
              <w:top w:w="0" w:type="dxa"/>
              <w:left w:w="142" w:type="dxa"/>
              <w:bottom w:w="0" w:type="dxa"/>
              <w:right w:w="142" w:type="dxa"/>
            </w:tcMar>
          </w:tcPr>
          <w:p w14:paraId="622C0ACB" w14:textId="1DF6089A" w:rsidR="29D03F41" w:rsidRDefault="3432BD42" w:rsidP="004E1609">
            <w:pPr>
              <w:pStyle w:val="Heading1"/>
              <w:spacing w:before="60" w:after="60" w:line="40" w:lineRule="atLeast"/>
              <w:outlineLvl w:val="0"/>
            </w:pPr>
            <w:bookmarkStart w:id="521" w:name="_Toc500891929"/>
            <w:bookmarkStart w:id="522" w:name="_Toc97035079"/>
            <w:r w:rsidRPr="024ECEC1">
              <w:t>ARC, Stockton Arts Centre</w:t>
            </w:r>
            <w:bookmarkEnd w:id="521"/>
            <w:bookmarkEnd w:id="522"/>
          </w:p>
        </w:tc>
      </w:tr>
    </w:tbl>
    <w:p w14:paraId="1F9BDAB8" w14:textId="77777777" w:rsidR="005F0302" w:rsidRDefault="005F0302" w:rsidP="00896528">
      <w:pPr>
        <w:spacing w:after="0" w:line="40" w:lineRule="atLeast"/>
        <w:ind w:left="0"/>
      </w:pPr>
    </w:p>
    <w:tbl>
      <w:tblPr>
        <w:tblStyle w:val="TableGrid"/>
        <w:tblW w:w="11058" w:type="dxa"/>
        <w:tblInd w:w="-431" w:type="dxa"/>
        <w:shd w:val="clear" w:color="auto" w:fill="DEEAF6" w:themeFill="accent1" w:themeFillTint="33"/>
        <w:tblLook w:val="04A0" w:firstRow="1" w:lastRow="0" w:firstColumn="1" w:lastColumn="0" w:noHBand="0" w:noVBand="1"/>
      </w:tblPr>
      <w:tblGrid>
        <w:gridCol w:w="1843"/>
        <w:gridCol w:w="1843"/>
        <w:gridCol w:w="1843"/>
        <w:gridCol w:w="1843"/>
        <w:gridCol w:w="1843"/>
        <w:gridCol w:w="1843"/>
      </w:tblGrid>
      <w:tr w:rsidR="00AB56DC" w14:paraId="21FE5DE7"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0DFC4561" w14:textId="5FD204F0" w:rsidR="00AB56DC" w:rsidRDefault="00AB56DC" w:rsidP="00597BCB">
            <w:pPr>
              <w:pStyle w:val="Heading1"/>
              <w:spacing w:before="10" w:after="10" w:line="276" w:lineRule="auto"/>
              <w:jc w:val="left"/>
              <w:outlineLvl w:val="0"/>
            </w:pPr>
            <w:bookmarkStart w:id="523" w:name="_Toc97035080"/>
            <w:r w:rsidRPr="00B36CA5">
              <w:rPr>
                <w:sz w:val="28"/>
              </w:rPr>
              <w:t>Artistic Policy</w:t>
            </w:r>
            <w:bookmarkEnd w:id="523"/>
          </w:p>
        </w:tc>
      </w:tr>
      <w:tr w:rsidR="005F0302" w:rsidRPr="0047415C" w14:paraId="1F9BDAF1"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ABC" w14:textId="0B60B253" w:rsidR="00864927" w:rsidRDefault="00864927"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w:t>
            </w:r>
            <w:r w:rsidRPr="00F238B6">
              <w:rPr>
                <w:rFonts w:ascii="Arial" w:eastAsia="Times New Roman" w:hAnsi="Arial" w:cs="Arial"/>
                <w:sz w:val="24"/>
                <w:rtl/>
                <w:lang w:eastAsia="ja-JP"/>
              </w:rPr>
              <w:t>’</w:t>
            </w:r>
            <w:r w:rsidRPr="00F238B6">
              <w:rPr>
                <w:rFonts w:ascii="Arial" w:eastAsia="Times New Roman" w:hAnsi="Arial" w:cs="Arial"/>
                <w:sz w:val="24"/>
                <w:lang w:eastAsia="ja-JP"/>
              </w:rPr>
              <w:t>s artistic policy is to present work that is contemporary and relevant. By that, we mean we want to show work that helps us understand and enjoy the world as it is today. We want to look forward, to excite audiences about the future. ARC</w:t>
            </w:r>
            <w:r w:rsidRPr="00F238B6">
              <w:rPr>
                <w:rFonts w:ascii="Arial" w:eastAsia="Times New Roman" w:hAnsi="Arial" w:cs="Arial"/>
                <w:sz w:val="24"/>
                <w:rtl/>
                <w:lang w:eastAsia="ja-JP"/>
              </w:rPr>
              <w:t>’</w:t>
            </w:r>
            <w:r w:rsidRPr="00F238B6">
              <w:rPr>
                <w:rFonts w:ascii="Arial" w:eastAsia="Times New Roman" w:hAnsi="Arial" w:cs="Arial"/>
                <w:sz w:val="24"/>
                <w:lang w:eastAsia="ja-JP"/>
              </w:rPr>
              <w:t xml:space="preserve">s </w:t>
            </w:r>
            <w:proofErr w:type="spellStart"/>
            <w:r w:rsidRPr="00F238B6">
              <w:rPr>
                <w:rFonts w:ascii="Arial" w:eastAsia="Times New Roman" w:hAnsi="Arial" w:cs="Arial"/>
                <w:sz w:val="24"/>
                <w:lang w:eastAsia="ja-JP"/>
              </w:rPr>
              <w:t>programme</w:t>
            </w:r>
            <w:proofErr w:type="spellEnd"/>
            <w:r w:rsidRPr="00F238B6">
              <w:rPr>
                <w:rFonts w:ascii="Arial" w:eastAsia="Times New Roman" w:hAnsi="Arial" w:cs="Arial"/>
                <w:sz w:val="24"/>
                <w:lang w:eastAsia="ja-JP"/>
              </w:rPr>
              <w:t xml:space="preserve"> currently encompasses the following:</w:t>
            </w:r>
          </w:p>
          <w:p w14:paraId="1A98C5DC"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C8A225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Core programme</w:t>
            </w:r>
          </w:p>
          <w:p w14:paraId="71EB54F9" w14:textId="4A556449"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priority is to develop work at ARC for our audiences, to make sure it has a strong relationship with our local communities. Our core programme involves activity that we influence, that directly delivers our artistic policy.</w:t>
            </w:r>
          </w:p>
          <w:p w14:paraId="2B543898"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553E264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This includes:</w:t>
            </w:r>
          </w:p>
          <w:p w14:paraId="4C4EE1F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projects and events developed with partner organisations</w:t>
            </w:r>
          </w:p>
          <w:p w14:paraId="09404DE0"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community-led activity</w:t>
            </w:r>
          </w:p>
          <w:p w14:paraId="02F84F3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our programme of support for performance-based artists</w:t>
            </w:r>
          </w:p>
          <w:p w14:paraId="0B0487D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work created by our Associate Artists, including shows we tour to other venues</w:t>
            </w:r>
          </w:p>
          <w:p w14:paraId="47DD05A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other performance work developed in association with us</w:t>
            </w:r>
          </w:p>
          <w:p w14:paraId="052F86E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0B56CD92"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present some of the newest and most exciting performance work being made in the UK today. Our programme features local, regional and nationally renowned artists and companies, who are making work that is relevant to our communities. Often, we bring work to ARC that challenges perceptions of what performance might usually look like, that offers audiences a different kind of experience to more traditional forms of theatre.</w:t>
            </w:r>
          </w:p>
          <w:p w14:paraId="1C190D5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082292E3"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don’t generally book work based around classic texts or adaptations, or that has historical themes. The majority of our programme is set in the modern day. We prefer to work with artists and companies during the development of work. This enables us to find ways of engaging audiences alongside the creative process, before presenting the final show. This means we are unlikely to be interested in booking a finished piece of work. Ultimately, we present work we are passionate about, so there are exceptions to everything.</w:t>
            </w:r>
          </w:p>
          <w:p w14:paraId="3169C9B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426CFEC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lastRenderedPageBreak/>
              <w:t>We select artists and companies to work with based on the content and style of their work, if it is a good fit for our programme. We identify people to work with by attending festivals and showcases, meeting artists, listening to recommendations and seeing as many performances as we can.</w:t>
            </w:r>
          </w:p>
          <w:p w14:paraId="6A76C4B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965E26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core programme is usually booked around 12-24 months ahead. If you are interested in being part of our programme, please contact us at the earliest stage of developing your work.</w:t>
            </w:r>
          </w:p>
          <w:p w14:paraId="04AB19D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330AAB6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Disabled-led work</w:t>
            </w:r>
          </w:p>
          <w:p w14:paraId="3B5DD8D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has a particular interest in disabled-led work. From 2015 – 2018, in partnership with Little Cog, we delivered Cultural Shift, a strategic programme of activity delivering new and increased opportunities for disabled people in the arts. Part of the legacy of the project is an ongoing commitment to ensure our cultural landscape is vibrant and representative of the people living and working in our communities. Within ARC's artistic policy, we have worked with Little Cog to develop a specific policy around disability work.</w:t>
            </w:r>
          </w:p>
          <w:p w14:paraId="1A54B52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3EB76FF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aims are:</w:t>
            </w:r>
          </w:p>
          <w:p w14:paraId="1E4F30C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challenge negative commonly held perceptions about disability and disabled people</w:t>
            </w:r>
          </w:p>
          <w:p w14:paraId="5F0FC252"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involve disabled people in the arts at every level</w:t>
            </w:r>
          </w:p>
          <w:p w14:paraId="590BE1FB" w14:textId="7A9EB72D"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If you are a disabled artist or are approaching us about work that considers disability, illness or mental health, please read our policy and watch our short film first, which you can find on our website under About Us/Artistic Policy. The work of disabled artists and participants in the programme may or may not have a disability focus, although we are ensuring that the work is disabled-led.</w:t>
            </w:r>
          </w:p>
          <w:p w14:paraId="484EFE37"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F65AE6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Family</w:t>
            </w:r>
          </w:p>
          <w:p w14:paraId="1AE1653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family programme is mainly focussed on work for under 7s. We present theatre, dance and puppetry performances on Saturdays approximately once a month. We co-commission a Christmas show for under 7s with the Albany in Deptford, and a February half term show with The Civic in Barnsley. Details of these opportunities will appear here on our website under Artists/Opportunities. Our family shows are usually booked at least 6 - 12 months ahead.</w:t>
            </w:r>
          </w:p>
          <w:p w14:paraId="53F4ABB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C6DA423"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Music</w:t>
            </w:r>
          </w:p>
          <w:p w14:paraId="197B6DC8" w14:textId="453EC62E"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programme encompasses a wide range of music including rock, pop, soul, jazz, folk and indie. The Point is an ideal space for music, with a seated capacity of up to 400 and a standing capacity of 550. ARC also presents a monthly series of daytime classical concerts in association with Master Musicians, featuring young musicians from across the world. Concerts are usually booked at least six months in advance.</w:t>
            </w:r>
          </w:p>
          <w:p w14:paraId="694D0F5A"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B6DC4B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Comedy and light entertainment</w:t>
            </w:r>
          </w:p>
          <w:p w14:paraId="5D216511"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has a fabulous reputation for comedy amongst audiences and comedians alike. Some of the best comedians around knock on our door wanting to perform here.</w:t>
            </w:r>
          </w:p>
          <w:p w14:paraId="652F384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5F8F0CB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You can see everything comedic at ARC:</w:t>
            </w:r>
          </w:p>
          <w:p w14:paraId="0DE73A7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aspiring newcomers at our seasonal Beat the Gong events, where the audience gets to judge whether new acts get ‘gonged off</w:t>
            </w:r>
          </w:p>
          <w:p w14:paraId="7ABAE8B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circuit regulars at our monthly Catch 22 Comedy Club nights</w:t>
            </w:r>
          </w:p>
          <w:p w14:paraId="6F7E3CC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 xml:space="preserve">stand up favourites such as Chris Ramsey, Marcus </w:t>
            </w:r>
            <w:proofErr w:type="spellStart"/>
            <w:r w:rsidRPr="00F238B6">
              <w:rPr>
                <w:rFonts w:ascii="Arial" w:eastAsia="Times New Roman" w:hAnsi="Arial" w:cs="Arial"/>
                <w:sz w:val="24"/>
                <w:lang w:eastAsia="ja-JP"/>
              </w:rPr>
              <w:t>Brigstocke</w:t>
            </w:r>
            <w:proofErr w:type="spellEnd"/>
            <w:r w:rsidRPr="00F238B6">
              <w:rPr>
                <w:rFonts w:ascii="Arial" w:eastAsia="Times New Roman" w:hAnsi="Arial" w:cs="Arial"/>
                <w:sz w:val="24"/>
                <w:lang w:eastAsia="ja-JP"/>
              </w:rPr>
              <w:t xml:space="preserve"> and Jenny Éclair</w:t>
            </w:r>
          </w:p>
          <w:p w14:paraId="58EF3E3E"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comedy legends like Lee Evans and Jack Dee, who have chosen ARC as a great venue to try out new material</w:t>
            </w:r>
          </w:p>
          <w:p w14:paraId="2FA1401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D33AC2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lastRenderedPageBreak/>
              <w:t>Film</w:t>
            </w:r>
          </w:p>
          <w:p w14:paraId="7260805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film programme features a range of mainstream, arthouse and family films, independent and world cinema. We regularly host post-show discussions and Q&amp;A sessions with guests. We also screen live broadcasts such as NT Live and other productions. Regular film screenings run Wednesday – Saturday, with matinee and evening screenings. One-off screenings take place on Monday and Tuesday nights, either as private hires or collaborations.</w:t>
            </w:r>
          </w:p>
          <w:p w14:paraId="7B28E66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B1C7C1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3ED1B43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Exhibitions</w:t>
            </w:r>
          </w:p>
          <w:p w14:paraId="0DFB291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exhibition programme, which shown in the second floor Gallery, allows us to represent our local community visually. We exhibit work by local artists and community groups, as well as exhibitions developed by local curators. The programme is booked at least 12 months in advance.</w:t>
            </w:r>
          </w:p>
          <w:p w14:paraId="776487B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6B8277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Creative learning</w:t>
            </w:r>
          </w:p>
          <w:p w14:paraId="41CED6E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provide lots of opportunities for people to take part in creative activities, including children, young people, adults, disabled and older people. You can read more about the programme on our website.</w:t>
            </w:r>
          </w:p>
          <w:p w14:paraId="3717FBA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E1DAF9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Community-led events</w:t>
            </w:r>
          </w:p>
          <w:p w14:paraId="43E66570"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work with lots of different local people and organisations to help them stage their own creative events and activities. If you have an idea for an event or activity and want to talk to us about presenting or running it at ARC, please contact us.</w:t>
            </w:r>
          </w:p>
          <w:p w14:paraId="78CE3FE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B76159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Strategic projects</w:t>
            </w:r>
          </w:p>
          <w:p w14:paraId="4C52CF27" w14:textId="1C276D85"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As part of ARC’s regional and national work, we manage strategic development projects that benefit the wider cultural sector. Current projects can be found on our website.</w:t>
            </w:r>
          </w:p>
          <w:p w14:paraId="35E62F10"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F9BDAF0" w14:textId="5825663C" w:rsidR="00DF3649" w:rsidRPr="00AB56DC" w:rsidRDefault="00DF3649" w:rsidP="00F238B6">
            <w:pPr>
              <w:pBdr>
                <w:top w:val="nil"/>
                <w:left w:val="nil"/>
                <w:bottom w:val="nil"/>
                <w:right w:val="nil"/>
                <w:between w:val="nil"/>
                <w:bar w:val="nil"/>
              </w:pBdr>
              <w:spacing w:before="10" w:after="10" w:line="360" w:lineRule="auto"/>
              <w:ind w:left="0"/>
              <w:rPr>
                <w:rFonts w:ascii="Arial" w:eastAsia="Times New Roman" w:hAnsi="Arial" w:cs="Arial"/>
                <w:color w:val="000000"/>
                <w:sz w:val="24"/>
                <w:szCs w:val="24"/>
                <w:bdr w:val="nil"/>
                <w:lang w:val="da-DK" w:eastAsia="en-GB"/>
                <w14:textOutline w14:w="0" w14:cap="flat" w14:cmpd="sng" w14:algn="ctr">
                  <w14:noFill/>
                  <w14:prstDash w14:val="solid"/>
                  <w14:bevel/>
                </w14:textOutline>
              </w:rPr>
            </w:pPr>
          </w:p>
        </w:tc>
      </w:tr>
      <w:tr w:rsidR="00AB56DC" w14:paraId="51660BED"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57AE364D" w14:textId="1F94606E" w:rsidR="00AB56DC" w:rsidRPr="00B36CA5" w:rsidRDefault="00AB56DC" w:rsidP="00597BCB">
            <w:pPr>
              <w:pStyle w:val="Heading1"/>
              <w:spacing w:before="10" w:after="10"/>
              <w:jc w:val="left"/>
              <w:outlineLvl w:val="0"/>
              <w:rPr>
                <w:sz w:val="28"/>
              </w:rPr>
            </w:pPr>
            <w:bookmarkStart w:id="524" w:name="_Toc97035081"/>
            <w:r w:rsidRPr="00B36CA5">
              <w:rPr>
                <w:sz w:val="28"/>
              </w:rPr>
              <w:lastRenderedPageBreak/>
              <w:t>How We Support Artists</w:t>
            </w:r>
            <w:bookmarkEnd w:id="524"/>
          </w:p>
        </w:tc>
      </w:tr>
      <w:tr w:rsidR="005F0302" w:rsidRPr="0047415C" w14:paraId="1F9BDB35"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5D54FD8F"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work with lots of different local people and organisations to help them stage their own creative events and activities. If you have an idea for an event or activity and want to talk to us about presenting or running it at ARC, please contact us.</w:t>
            </w:r>
          </w:p>
          <w:p w14:paraId="0554E1AB"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462220F" w14:textId="093E420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dedicate time, space and resource to supporting artists at ARC because we want artists to make work that is relevant for our audiences. We want to make sure that our programme is representative of our communities, and that our audiences hear stories that resonate with them.</w:t>
            </w:r>
          </w:p>
          <w:p w14:paraId="337B1CF1"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4D5DFE2"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look to support artists whose work contributes to our artistic policy.</w:t>
            </w:r>
          </w:p>
          <w:p w14:paraId="4ED8F23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7BFABAC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priorities are:</w:t>
            </w:r>
          </w:p>
          <w:p w14:paraId="5CDCC17B"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offer development support to a range of performance based artists, tailored in response to their needs</w:t>
            </w:r>
          </w:p>
          <w:p w14:paraId="1BF76D51"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support artists at different stages of their careers that are making work relevant for our audiences</w:t>
            </w:r>
          </w:p>
          <w:p w14:paraId="7E2989E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diversify the range of artists we support, in particular artists of colour, disabled and LGBTQIA+ artists or those from working class backgrounds who can contribute to ARC’s artistic vision</w:t>
            </w:r>
          </w:p>
          <w:p w14:paraId="1A9C35B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lastRenderedPageBreak/>
              <w:t>•</w:t>
            </w:r>
            <w:r w:rsidRPr="00F238B6">
              <w:rPr>
                <w:rFonts w:ascii="Arial" w:eastAsia="Times New Roman" w:hAnsi="Arial" w:cs="Arial"/>
                <w:sz w:val="24"/>
                <w:lang w:eastAsia="ja-JP"/>
              </w:rPr>
              <w:tab/>
              <w:t>To find ways of supporting artists to grow their work in scale and ambition, particularly addressing the absence of pathways between small and mid-scale work</w:t>
            </w:r>
          </w:p>
          <w:p w14:paraId="75C57C61"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initiate and maintain strategic partnerships to ensure artists can sustain their work and careers</w:t>
            </w:r>
          </w:p>
          <w:p w14:paraId="1512251E" w14:textId="34417958"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bring new artists to the North East through the provision of accommodation alongside workspace</w:t>
            </w:r>
          </w:p>
          <w:p w14:paraId="7AAF2758"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39D432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Find out more:</w:t>
            </w:r>
          </w:p>
          <w:p w14:paraId="1326A02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If you are an artist and want to connect with us, please visit our website to join ARCADE, our </w:t>
            </w:r>
            <w:proofErr w:type="gramStart"/>
            <w:r w:rsidRPr="00F238B6">
              <w:rPr>
                <w:rFonts w:ascii="Arial" w:eastAsia="Times New Roman" w:hAnsi="Arial" w:cs="Arial"/>
                <w:sz w:val="24"/>
                <w:lang w:eastAsia="ja-JP"/>
              </w:rPr>
              <w:t>artists</w:t>
            </w:r>
            <w:proofErr w:type="gramEnd"/>
            <w:r w:rsidRPr="00F238B6">
              <w:rPr>
                <w:rFonts w:ascii="Arial" w:eastAsia="Times New Roman" w:hAnsi="Arial" w:cs="Arial"/>
                <w:sz w:val="24"/>
                <w:lang w:eastAsia="ja-JP"/>
              </w:rPr>
              <w:t xml:space="preserve"> mailing list. Our Producer is happy to offer advice and guidance to any ARCADE member, either via a one-to-one session or as part of our monthly ARCADE Surgeries. To arrange a time, please email Daniel Mitchelson. You can also see current opportunities for artists to get involved on our Opportunities page. </w:t>
            </w:r>
          </w:p>
          <w:p w14:paraId="4BDA3E8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0E9E66E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ARC Getaways</w:t>
            </w:r>
          </w:p>
          <w:p w14:paraId="6DDEE19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Getaways offer free accommodation and workspace for one week, to enable artists and companies working in performance to get away and embrace some fresh thinking along with some North East air.</w:t>
            </w:r>
          </w:p>
          <w:p w14:paraId="1A82569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1540EA2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Getaways can be used for research and development processes, rehearsals, writing or thinking time – whatever artists need to do to help further their artistic practice or process. There are no requirements to share work, although artists are welcome to host a sharing if that’s useful. All we ask is that artists spare half an hour on their first day for an informal meeting with ARC staff, so we can get to know them and their work.</w:t>
            </w:r>
          </w:p>
          <w:p w14:paraId="766380F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6257FA7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Getaways are available for artists and companies working in performance whose work or practice aligns with our Artistic Policy. Please read the policy before applying.</w:t>
            </w:r>
          </w:p>
          <w:p w14:paraId="6430ACF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3A68D56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are keen to use ARC Getaways to introduce new artists to the organisation, particularly those who are currently under-represented in our programme.</w:t>
            </w:r>
          </w:p>
          <w:p w14:paraId="62D091E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C8552B5" w14:textId="767B67C5"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Please visit our website under Artists/Opportunities for more details and how to apply.</w:t>
            </w:r>
          </w:p>
          <w:p w14:paraId="28AD79A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p>
          <w:p w14:paraId="4AF0164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 xml:space="preserve">ARC House </w:t>
            </w:r>
          </w:p>
          <w:p w14:paraId="7793956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encourage artists to spend time in Stockton, to find out more about our local community. Appropriate accommodation is hard to find in the area, is often expensive and involves additional travel. Since 2016, we have rented a house in Stockton which means we can provide self-catering accommodation for artists working with us.</w:t>
            </w:r>
          </w:p>
          <w:p w14:paraId="73D79B0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3163839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Associate Artists &amp; Companies</w:t>
            </w:r>
          </w:p>
          <w:p w14:paraId="51BCBB5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has a number of enhanced relationships with artists and companies whose work we feel is of particular value to ARC’s artistic programme. Packages of support are tailored to the needs of the individual artists, but the relationship is intended to lead to the presentation of work at ARC.</w:t>
            </w:r>
          </w:p>
          <w:p w14:paraId="506B868B"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4815541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Support can include acting as an ongoing creative mentor or producer, or more practical help with funding applications, rehearsal space, </w:t>
            </w:r>
            <w:proofErr w:type="gramStart"/>
            <w:r w:rsidRPr="00F238B6">
              <w:rPr>
                <w:rFonts w:ascii="Arial" w:eastAsia="Times New Roman" w:hAnsi="Arial" w:cs="Arial"/>
                <w:sz w:val="24"/>
                <w:lang w:eastAsia="ja-JP"/>
              </w:rPr>
              <w:t>production</w:t>
            </w:r>
            <w:proofErr w:type="gramEnd"/>
            <w:r w:rsidRPr="00F238B6">
              <w:rPr>
                <w:rFonts w:ascii="Arial" w:eastAsia="Times New Roman" w:hAnsi="Arial" w:cs="Arial"/>
                <w:sz w:val="24"/>
                <w:lang w:eastAsia="ja-JP"/>
              </w:rPr>
              <w:t>, technical and marketing support. Associate relationships are regularly reviewed to make sure they remain mutually beneficial, usually at the end of each project or production.</w:t>
            </w:r>
          </w:p>
          <w:p w14:paraId="7547EF23"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3AE0A6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lastRenderedPageBreak/>
              <w:t>ARC’s current Associate Artists and Companies are:</w:t>
            </w:r>
          </w:p>
          <w:p w14:paraId="26D2C30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7E91A030"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Umar Butt</w:t>
            </w:r>
          </w:p>
          <w:p w14:paraId="33BB42C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Daniel Bye</w:t>
            </w:r>
          </w:p>
          <w:p w14:paraId="31FEABE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Michael Edwards</w:t>
            </w:r>
          </w:p>
          <w:p w14:paraId="1216B42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Full Circle Theatre Company</w:t>
            </w:r>
          </w:p>
          <w:p w14:paraId="0C0A558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Holly Gallagher</w:t>
            </w:r>
          </w:p>
          <w:p w14:paraId="0380AEB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Kitchen Zoo</w:t>
            </w:r>
          </w:p>
          <w:p w14:paraId="7ABC11B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Luca Rutherford</w:t>
            </w:r>
          </w:p>
          <w:p w14:paraId="1C00E59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Scott Turnbull</w:t>
            </w:r>
          </w:p>
          <w:p w14:paraId="69747D3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Two Destination Language</w:t>
            </w:r>
          </w:p>
          <w:p w14:paraId="34F56D8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Vici Wreford-Sinnott </w:t>
            </w:r>
          </w:p>
          <w:p w14:paraId="4677516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sz w:val="24"/>
                <w:lang w:eastAsia="ja-JP"/>
              </w:rPr>
              <w:t xml:space="preserve"> </w:t>
            </w:r>
          </w:p>
          <w:p w14:paraId="6A7B685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ARC Productions</w:t>
            </w:r>
          </w:p>
          <w:p w14:paraId="2221910E" w14:textId="1B5F803E"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acts as a producer for some of our Associate Artists and Companies, supporting them to make, present and tour work. Each year we tour 3 – 4 shows to venues across the UK</w:t>
            </w:r>
          </w:p>
          <w:p w14:paraId="1F9BDB34" w14:textId="39C796CD" w:rsidR="00DF3649" w:rsidRPr="004D0CD6" w:rsidRDefault="00864927" w:rsidP="00F238B6">
            <w:pPr>
              <w:pBdr>
                <w:top w:val="nil"/>
                <w:left w:val="nil"/>
                <w:bottom w:val="nil"/>
                <w:right w:val="nil"/>
                <w:between w:val="nil"/>
                <w:bar w:val="nil"/>
              </w:pBdr>
              <w:spacing w:before="10" w:after="10" w:line="360" w:lineRule="auto"/>
              <w:ind w:left="0"/>
              <w:rPr>
                <w:rFonts w:ascii="Arial" w:eastAsia="Times New Roman" w:hAnsi="Arial" w:cs="Arial"/>
                <w:color w:val="000000"/>
                <w:sz w:val="24"/>
                <w:bdr w:val="nil"/>
                <w:lang w:val="da-DK" w:eastAsia="en-GB"/>
                <w14:textOutline w14:w="0" w14:cap="flat" w14:cmpd="sng" w14:algn="ctr">
                  <w14:noFill/>
                  <w14:prstDash w14:val="solid"/>
                  <w14:bevel/>
                </w14:textOutline>
              </w:rPr>
            </w:pPr>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 xml:space="preserve"> </w:t>
            </w:r>
          </w:p>
        </w:tc>
      </w:tr>
      <w:tr w:rsidR="00AB56DC" w14:paraId="19438A6A"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5B6DAAEF" w14:textId="10B6283F" w:rsidR="00AB56DC" w:rsidRPr="00AB56DC" w:rsidRDefault="00AB56DC" w:rsidP="00597BCB">
            <w:pPr>
              <w:pStyle w:val="Heading1"/>
              <w:spacing w:before="10" w:after="10" w:line="276" w:lineRule="auto"/>
              <w:jc w:val="left"/>
              <w:outlineLvl w:val="0"/>
              <w:rPr>
                <w:sz w:val="28"/>
              </w:rPr>
            </w:pPr>
            <w:bookmarkStart w:id="525" w:name="_Toc97035082"/>
            <w:r w:rsidRPr="00AB56DC">
              <w:rPr>
                <w:sz w:val="28"/>
              </w:rPr>
              <w:lastRenderedPageBreak/>
              <w:t>Spaces &amp; Capacities</w:t>
            </w:r>
            <w:bookmarkEnd w:id="525"/>
          </w:p>
        </w:tc>
      </w:tr>
      <w:tr w:rsidR="005F0302" w:rsidRPr="0047415C" w14:paraId="1F9BDB3A" w14:textId="77777777" w:rsidTr="00597BCB">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vAlign w:val="center"/>
          </w:tcPr>
          <w:p w14:paraId="1F9BDB38" w14:textId="77777777" w:rsidR="005F0302" w:rsidRPr="00825A37" w:rsidRDefault="005F0302" w:rsidP="00597BCB">
            <w:pPr>
              <w:spacing w:before="10" w:after="10" w:line="360" w:lineRule="auto"/>
              <w:contextualSpacing/>
              <w:rPr>
                <w:rFonts w:ascii="Arial" w:hAnsi="Arial" w:cs="Arial"/>
                <w:b/>
                <w:bCs/>
                <w:sz w:val="24"/>
              </w:rPr>
            </w:pPr>
            <w:r w:rsidRPr="00825A37">
              <w:rPr>
                <w:rFonts w:ascii="Arial" w:hAnsi="Arial" w:cs="Arial"/>
                <w:b/>
                <w:bCs/>
                <w:sz w:val="24"/>
              </w:rPr>
              <w:t>Venue</w:t>
            </w:r>
          </w:p>
        </w:tc>
        <w:tc>
          <w:tcPr>
            <w:tcW w:w="5529" w:type="dxa"/>
            <w:gridSpan w:val="3"/>
            <w:shd w:val="clear" w:color="auto" w:fill="DEEAF6" w:themeFill="accent1" w:themeFillTint="33"/>
            <w:tcMar>
              <w:top w:w="0" w:type="dxa"/>
              <w:left w:w="85" w:type="dxa"/>
              <w:bottom w:w="0" w:type="dxa"/>
              <w:right w:w="85" w:type="dxa"/>
            </w:tcMar>
            <w:vAlign w:val="center"/>
          </w:tcPr>
          <w:p w14:paraId="1F9BDB39" w14:textId="77777777" w:rsidR="005F0302" w:rsidRPr="00825A37" w:rsidRDefault="005F0302" w:rsidP="00597BCB">
            <w:pPr>
              <w:spacing w:before="10" w:after="10" w:line="360" w:lineRule="auto"/>
              <w:contextualSpacing/>
              <w:rPr>
                <w:rFonts w:ascii="Arial" w:hAnsi="Arial" w:cs="Arial"/>
                <w:b/>
                <w:bCs/>
                <w:sz w:val="24"/>
              </w:rPr>
            </w:pPr>
            <w:r w:rsidRPr="00825A37">
              <w:rPr>
                <w:rFonts w:ascii="Arial" w:hAnsi="Arial" w:cs="Arial"/>
                <w:b/>
                <w:bCs/>
                <w:sz w:val="24"/>
              </w:rPr>
              <w:t>Capacity</w:t>
            </w:r>
          </w:p>
        </w:tc>
      </w:tr>
      <w:tr w:rsidR="005F0302" w:rsidRPr="0047415C" w14:paraId="1F9BDB3D"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3B"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 xml:space="preserve">The Point (Music/Comedy space) </w:t>
            </w:r>
          </w:p>
        </w:tc>
        <w:tc>
          <w:tcPr>
            <w:tcW w:w="5529" w:type="dxa"/>
            <w:gridSpan w:val="3"/>
            <w:shd w:val="clear" w:color="auto" w:fill="DEEAF6" w:themeFill="accent1" w:themeFillTint="33"/>
            <w:tcMar>
              <w:top w:w="0" w:type="dxa"/>
              <w:left w:w="85" w:type="dxa"/>
              <w:bottom w:w="0" w:type="dxa"/>
              <w:right w:w="85" w:type="dxa"/>
            </w:tcMar>
          </w:tcPr>
          <w:p w14:paraId="1F9BDB3C"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400/550 standing</w:t>
            </w:r>
          </w:p>
        </w:tc>
      </w:tr>
      <w:tr w:rsidR="005F0302" w:rsidRPr="0047415C" w14:paraId="1F9BDB40"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3E"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Theatre</w:t>
            </w:r>
          </w:p>
        </w:tc>
        <w:tc>
          <w:tcPr>
            <w:tcW w:w="5529" w:type="dxa"/>
            <w:gridSpan w:val="3"/>
            <w:shd w:val="clear" w:color="auto" w:fill="DEEAF6" w:themeFill="accent1" w:themeFillTint="33"/>
            <w:tcMar>
              <w:top w:w="0" w:type="dxa"/>
              <w:left w:w="85" w:type="dxa"/>
              <w:bottom w:w="0" w:type="dxa"/>
              <w:right w:w="85" w:type="dxa"/>
            </w:tcMar>
          </w:tcPr>
          <w:p w14:paraId="1F9BDB3F"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250</w:t>
            </w:r>
          </w:p>
        </w:tc>
      </w:tr>
      <w:tr w:rsidR="005F0302" w:rsidRPr="0047415C" w14:paraId="1F9BDB43"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41"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Studio</w:t>
            </w:r>
          </w:p>
        </w:tc>
        <w:tc>
          <w:tcPr>
            <w:tcW w:w="5529" w:type="dxa"/>
            <w:gridSpan w:val="3"/>
            <w:shd w:val="clear" w:color="auto" w:fill="DEEAF6" w:themeFill="accent1" w:themeFillTint="33"/>
            <w:tcMar>
              <w:top w:w="0" w:type="dxa"/>
              <w:left w:w="85" w:type="dxa"/>
              <w:bottom w:w="0" w:type="dxa"/>
              <w:right w:w="85" w:type="dxa"/>
            </w:tcMar>
          </w:tcPr>
          <w:p w14:paraId="1F9BDB42"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100</w:t>
            </w:r>
          </w:p>
        </w:tc>
      </w:tr>
      <w:tr w:rsidR="005F0302" w:rsidRPr="0047415C" w14:paraId="1F9BDB46"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44"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Cinema</w:t>
            </w:r>
          </w:p>
        </w:tc>
        <w:tc>
          <w:tcPr>
            <w:tcW w:w="5529" w:type="dxa"/>
            <w:gridSpan w:val="3"/>
            <w:shd w:val="clear" w:color="auto" w:fill="DEEAF6" w:themeFill="accent1" w:themeFillTint="33"/>
            <w:tcMar>
              <w:top w:w="0" w:type="dxa"/>
              <w:left w:w="85" w:type="dxa"/>
              <w:bottom w:w="0" w:type="dxa"/>
              <w:right w:w="85" w:type="dxa"/>
            </w:tcMar>
          </w:tcPr>
          <w:p w14:paraId="1F9BDB45"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130</w:t>
            </w:r>
          </w:p>
        </w:tc>
      </w:tr>
      <w:tr w:rsidR="00AB56DC" w14:paraId="314FCED4"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3732C22B" w14:textId="03857041" w:rsidR="00AB56DC" w:rsidRPr="00AB56DC" w:rsidRDefault="00AB56DC" w:rsidP="00D34884">
            <w:pPr>
              <w:pStyle w:val="Heading1"/>
              <w:spacing w:before="10" w:after="10" w:line="276" w:lineRule="auto"/>
              <w:jc w:val="left"/>
              <w:outlineLvl w:val="0"/>
              <w:rPr>
                <w:sz w:val="28"/>
              </w:rPr>
            </w:pPr>
            <w:bookmarkStart w:id="526" w:name="_Toc97035083"/>
            <w:r w:rsidRPr="00AB56DC">
              <w:rPr>
                <w:sz w:val="28"/>
              </w:rPr>
              <w:t>Seasons</w:t>
            </w:r>
            <w:bookmarkEnd w:id="526"/>
          </w:p>
        </w:tc>
      </w:tr>
      <w:tr w:rsidR="005F0302" w:rsidRPr="00653833" w14:paraId="1F9BDB4B"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49" w14:textId="77777777" w:rsidR="005F0302" w:rsidRPr="004D0CD6" w:rsidRDefault="00D6214E" w:rsidP="009F0A2E">
            <w:pPr>
              <w:spacing w:before="10" w:after="10" w:line="360" w:lineRule="auto"/>
              <w:rPr>
                <w:rFonts w:ascii="Arial" w:hAnsi="Arial" w:cs="Arial"/>
                <w:bCs/>
                <w:sz w:val="24"/>
              </w:rPr>
            </w:pPr>
            <w:r w:rsidRPr="004D0CD6">
              <w:rPr>
                <w:rFonts w:ascii="Arial" w:hAnsi="Arial" w:cs="Arial"/>
                <w:bCs/>
                <w:sz w:val="24"/>
              </w:rPr>
              <w:t>Sept – Dec</w:t>
            </w:r>
          </w:p>
          <w:p w14:paraId="1F9BDB4A" w14:textId="77777777" w:rsidR="005F0302" w:rsidRPr="00653833" w:rsidRDefault="005F0302" w:rsidP="009F0A2E">
            <w:pPr>
              <w:spacing w:before="10" w:after="10" w:line="360" w:lineRule="auto"/>
              <w:rPr>
                <w:rFonts w:ascii="Arial" w:hAnsi="Arial" w:cs="Arial"/>
                <w:bCs/>
              </w:rPr>
            </w:pPr>
            <w:r w:rsidRPr="004D0CD6">
              <w:rPr>
                <w:rFonts w:ascii="Arial" w:hAnsi="Arial" w:cs="Arial"/>
                <w:bCs/>
                <w:sz w:val="24"/>
              </w:rPr>
              <w:t>Jan – June</w:t>
            </w:r>
          </w:p>
        </w:tc>
      </w:tr>
      <w:tr w:rsidR="00AB56DC" w14:paraId="791562C9"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2CE8C68A" w14:textId="5B241E84" w:rsidR="00AB56DC" w:rsidRPr="00AB56DC" w:rsidRDefault="00AB56DC" w:rsidP="00597BCB">
            <w:pPr>
              <w:pStyle w:val="Heading1"/>
              <w:spacing w:before="10" w:after="10" w:line="276" w:lineRule="auto"/>
              <w:jc w:val="left"/>
              <w:outlineLvl w:val="0"/>
              <w:rPr>
                <w:sz w:val="28"/>
              </w:rPr>
            </w:pPr>
            <w:bookmarkStart w:id="527" w:name="_Toc97035084"/>
            <w:r w:rsidRPr="00AB56DC">
              <w:rPr>
                <w:sz w:val="28"/>
              </w:rPr>
              <w:t>How far in advance to contact us</w:t>
            </w:r>
            <w:bookmarkEnd w:id="527"/>
          </w:p>
        </w:tc>
      </w:tr>
      <w:tr w:rsidR="005F0302" w:rsidRPr="00653833" w14:paraId="1F9BDB4F"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6F2E64B7" w14:textId="77777777" w:rsidR="00F238B6" w:rsidRDefault="00864927"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 xml:space="preserve">We are interested in working with artists throughout the creative process, so prefer to hear from artists in advance of starting new work. Because we work in this way, our </w:t>
            </w:r>
            <w:proofErr w:type="spellStart"/>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programme</w:t>
            </w:r>
            <w:proofErr w:type="spellEnd"/>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 xml:space="preserve"> is usually provisionally committed up to 12-24 months in advance. It is never too early to talk to us!</w:t>
            </w:r>
          </w:p>
          <w:p w14:paraId="61DAA3D5" w14:textId="77777777" w:rsidR="00F238B6" w:rsidRDefault="00F238B6"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p>
          <w:p w14:paraId="1BCC1D30" w14:textId="77777777" w:rsidR="00F238B6" w:rsidRDefault="00F238B6"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p>
          <w:p w14:paraId="1F9BDB4E" w14:textId="128764B0" w:rsidR="00F238B6" w:rsidRPr="00F238B6" w:rsidRDefault="00F238B6"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p>
        </w:tc>
      </w:tr>
      <w:tr w:rsidR="005F0302" w:rsidRPr="0047415C" w14:paraId="1F9BDB51" w14:textId="77777777" w:rsidTr="00597BCB">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vAlign w:val="center"/>
          </w:tcPr>
          <w:p w14:paraId="1F9BDB50" w14:textId="44A46756" w:rsidR="005F0302" w:rsidRPr="00B36CA5" w:rsidRDefault="005F0302" w:rsidP="00D34884">
            <w:pPr>
              <w:spacing w:before="10" w:after="10" w:line="276" w:lineRule="auto"/>
              <w:rPr>
                <w:rFonts w:ascii="Arial" w:hAnsi="Arial" w:cs="Arial"/>
                <w:b/>
                <w:bCs/>
                <w:sz w:val="28"/>
                <w:szCs w:val="28"/>
              </w:rPr>
            </w:pPr>
            <w:r w:rsidRPr="00B36CA5">
              <w:rPr>
                <w:rFonts w:ascii="Arial" w:hAnsi="Arial" w:cs="Arial"/>
                <w:b/>
                <w:bCs/>
                <w:sz w:val="28"/>
                <w:szCs w:val="28"/>
              </w:rPr>
              <w:lastRenderedPageBreak/>
              <w:t>We aren’t interested in booking…</w:t>
            </w:r>
          </w:p>
        </w:tc>
      </w:tr>
      <w:tr w:rsidR="005F0302" w:rsidRPr="00653833" w14:paraId="1F9BDB53"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52" w14:textId="77777777" w:rsidR="005F0302" w:rsidRPr="004D0CD6" w:rsidRDefault="00864927" w:rsidP="009F0A2E">
            <w:pPr>
              <w:spacing w:before="10" w:after="10" w:line="360" w:lineRule="auto"/>
              <w:rPr>
                <w:rFonts w:ascii="Arial" w:hAnsi="Arial" w:cs="Arial"/>
                <w:bCs/>
                <w:sz w:val="24"/>
              </w:rPr>
            </w:pPr>
            <w:r w:rsidRPr="004D0CD6">
              <w:rPr>
                <w:rFonts w:ascii="Arial" w:hAnsi="Arial" w:cs="Arial"/>
                <w:bCs/>
                <w:sz w:val="24"/>
              </w:rPr>
              <w:t>We don’t generally book work that is based around classic texts or adaptations – our programme is almost entirely new work. We also tend not to book musicals or comedy theatre. As explained above, we also rarely book finished, touring work.</w:t>
            </w:r>
          </w:p>
        </w:tc>
      </w:tr>
      <w:tr w:rsidR="005F0302" w:rsidRPr="0047415C" w14:paraId="1F9BDB55" w14:textId="77777777" w:rsidTr="00C647EE">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tcPr>
          <w:p w14:paraId="1F9BDB54" w14:textId="77777777" w:rsidR="005F0302" w:rsidRPr="00B36CA5" w:rsidRDefault="005F0302" w:rsidP="00D34884">
            <w:pPr>
              <w:spacing w:before="10" w:after="10" w:line="276" w:lineRule="auto"/>
              <w:rPr>
                <w:rFonts w:ascii="Arial" w:hAnsi="Arial" w:cs="Arial"/>
                <w:b/>
                <w:bCs/>
                <w:sz w:val="28"/>
                <w:szCs w:val="28"/>
              </w:rPr>
            </w:pPr>
            <w:r w:rsidRPr="00B36CA5">
              <w:rPr>
                <w:rFonts w:ascii="Arial" w:hAnsi="Arial" w:cs="Arial"/>
                <w:b/>
                <w:bCs/>
                <w:sz w:val="28"/>
                <w:szCs w:val="28"/>
              </w:rPr>
              <w:t>The kind of financial deals we can offer</w:t>
            </w:r>
          </w:p>
        </w:tc>
      </w:tr>
      <w:tr w:rsidR="005F0302" w:rsidRPr="00653833" w14:paraId="1F9BDB57"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56" w14:textId="1A8A970A" w:rsidR="00DF3649" w:rsidRPr="004D0CD6" w:rsidRDefault="00864927" w:rsidP="009F0A2E">
            <w:pPr>
              <w:spacing w:before="10" w:after="10" w:line="360" w:lineRule="auto"/>
              <w:rPr>
                <w:rFonts w:ascii="Arial" w:hAnsi="Arial" w:cs="Arial"/>
                <w:bCs/>
                <w:sz w:val="24"/>
              </w:rPr>
            </w:pPr>
            <w:r w:rsidRPr="004D0CD6">
              <w:rPr>
                <w:rFonts w:ascii="Arial" w:hAnsi="Arial" w:cs="Arial"/>
                <w:bCs/>
                <w:sz w:val="24"/>
              </w:rPr>
              <w:t>In the Studio, we offer small guarantees (£</w:t>
            </w:r>
            <w:r w:rsidR="00E047A5">
              <w:rPr>
                <w:rFonts w:ascii="Arial" w:hAnsi="Arial" w:cs="Arial"/>
                <w:bCs/>
                <w:sz w:val="24"/>
              </w:rPr>
              <w:t>300-£5</w:t>
            </w:r>
            <w:r w:rsidRPr="004D0CD6">
              <w:rPr>
                <w:rFonts w:ascii="Arial" w:hAnsi="Arial" w:cs="Arial"/>
                <w:bCs/>
                <w:sz w:val="24"/>
              </w:rPr>
              <w:t>00); and i</w:t>
            </w:r>
            <w:r w:rsidR="00E047A5">
              <w:rPr>
                <w:rFonts w:ascii="Arial" w:hAnsi="Arial" w:cs="Arial"/>
                <w:bCs/>
                <w:sz w:val="24"/>
              </w:rPr>
              <w:t>n the Theatre fees range from £850-£1,2</w:t>
            </w:r>
            <w:r w:rsidRPr="004D0CD6">
              <w:rPr>
                <w:rFonts w:ascii="Arial" w:hAnsi="Arial" w:cs="Arial"/>
                <w:bCs/>
                <w:sz w:val="24"/>
              </w:rPr>
              <w:t>00. However, more and more of our work is made collaboratively where fees are negotiated as part of a wider support package. We rarely book more than one or two performances, but often invite companies to spend more time with us, developing work and leading audience engagement activity</w:t>
            </w:r>
          </w:p>
        </w:tc>
      </w:tr>
      <w:tr w:rsidR="005F0302" w:rsidRPr="0047415C" w14:paraId="1F9BDB59" w14:textId="77777777" w:rsidTr="00C647EE">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tcPr>
          <w:p w14:paraId="1F9BDB58" w14:textId="77777777" w:rsidR="005F0302" w:rsidRPr="00B36CA5" w:rsidRDefault="005F0302" w:rsidP="00D34884">
            <w:pPr>
              <w:spacing w:before="10" w:after="10" w:line="276" w:lineRule="auto"/>
              <w:rPr>
                <w:rFonts w:ascii="Arial" w:hAnsi="Arial" w:cs="Arial"/>
                <w:b/>
                <w:bCs/>
                <w:sz w:val="28"/>
                <w:szCs w:val="28"/>
              </w:rPr>
            </w:pPr>
            <w:r w:rsidRPr="00B36CA5">
              <w:rPr>
                <w:rFonts w:ascii="Arial" w:hAnsi="Arial" w:cs="Arial"/>
                <w:b/>
                <w:bCs/>
                <w:sz w:val="28"/>
                <w:szCs w:val="28"/>
              </w:rPr>
              <w:t>We like artists to make initial contact by…</w:t>
            </w:r>
          </w:p>
        </w:tc>
      </w:tr>
      <w:tr w:rsidR="005F0302" w:rsidRPr="00653833" w14:paraId="1F9BDB5B"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5A" w14:textId="77777777" w:rsidR="005F0302" w:rsidRPr="004D0CD6" w:rsidRDefault="00864927" w:rsidP="009F0A2E">
            <w:pPr>
              <w:spacing w:before="10" w:after="10" w:line="360" w:lineRule="auto"/>
              <w:rPr>
                <w:rFonts w:ascii="Arial" w:hAnsi="Arial" w:cs="Arial"/>
                <w:bCs/>
                <w:sz w:val="24"/>
              </w:rPr>
            </w:pPr>
            <w:r w:rsidRPr="004D0CD6">
              <w:rPr>
                <w:rFonts w:ascii="Arial" w:hAnsi="Arial" w:cs="Arial"/>
                <w:bCs/>
                <w:sz w:val="24"/>
              </w:rPr>
              <w:t>By email: introduce yourself and your work, tell us why you are interested in working with ARC, how your work fits our programme and audiences. Let us know when and where we can see your work, or how we can find out more.</w:t>
            </w:r>
          </w:p>
        </w:tc>
      </w:tr>
      <w:tr w:rsidR="005F0302" w:rsidRPr="0047415C" w14:paraId="1F9BDB5D" w14:textId="77777777" w:rsidTr="00C647EE">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tcPr>
          <w:p w14:paraId="1F9BDB5C" w14:textId="02FA2292" w:rsidR="005F0302" w:rsidRPr="00B36CA5" w:rsidRDefault="005F0302" w:rsidP="00924576">
            <w:pPr>
              <w:spacing w:before="10" w:after="10" w:line="276" w:lineRule="auto"/>
              <w:rPr>
                <w:rFonts w:ascii="Arial" w:hAnsi="Arial" w:cs="Arial"/>
                <w:b/>
                <w:bCs/>
                <w:sz w:val="28"/>
                <w:szCs w:val="28"/>
              </w:rPr>
            </w:pPr>
            <w:r w:rsidRPr="00B36CA5">
              <w:rPr>
                <w:rFonts w:ascii="Arial" w:hAnsi="Arial" w:cs="Arial"/>
                <w:b/>
                <w:bCs/>
                <w:sz w:val="28"/>
                <w:szCs w:val="28"/>
              </w:rPr>
              <w:t>We prefer artists to contact us</w:t>
            </w:r>
          </w:p>
        </w:tc>
      </w:tr>
      <w:tr w:rsidR="005F0302" w:rsidRPr="00653833" w14:paraId="1F9BDB64" w14:textId="77777777" w:rsidTr="00C647EE">
        <w:tblPrEx>
          <w:tblCellMar>
            <w:top w:w="142" w:type="dxa"/>
            <w:left w:w="142" w:type="dxa"/>
            <w:bottom w:w="142" w:type="dxa"/>
            <w:right w:w="142" w:type="dxa"/>
          </w:tblCellMar>
        </w:tblPrEx>
        <w:tc>
          <w:tcPr>
            <w:tcW w:w="1843" w:type="dxa"/>
            <w:shd w:val="clear" w:color="auto" w:fill="auto"/>
            <w:tcMar>
              <w:top w:w="0" w:type="dxa"/>
              <w:left w:w="85" w:type="dxa"/>
              <w:bottom w:w="0" w:type="dxa"/>
              <w:right w:w="85" w:type="dxa"/>
            </w:tcMar>
          </w:tcPr>
          <w:p w14:paraId="1F9BDB5E"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By email</w:t>
            </w:r>
          </w:p>
        </w:tc>
        <w:tc>
          <w:tcPr>
            <w:tcW w:w="1843" w:type="dxa"/>
            <w:shd w:val="clear" w:color="auto" w:fill="DEEAF6" w:themeFill="accent1" w:themeFillTint="33"/>
            <w:tcMar>
              <w:top w:w="0" w:type="dxa"/>
              <w:left w:w="85" w:type="dxa"/>
              <w:bottom w:w="0" w:type="dxa"/>
              <w:right w:w="85" w:type="dxa"/>
            </w:tcMar>
          </w:tcPr>
          <w:p w14:paraId="1F9BDB5F" w14:textId="00156911" w:rsidR="005F0302" w:rsidRPr="004D0CD6" w:rsidRDefault="0E6705DC" w:rsidP="009F0A2E">
            <w:pPr>
              <w:spacing w:before="10" w:after="10" w:line="360" w:lineRule="auto"/>
              <w:rPr>
                <w:rFonts w:ascii="Arial" w:hAnsi="Arial" w:cs="Arial"/>
                <w:sz w:val="24"/>
              </w:rPr>
            </w:pPr>
            <w:r w:rsidRPr="004D0CD6">
              <w:rPr>
                <w:rFonts w:ascii="Arial" w:hAnsi="Arial" w:cs="Arial"/>
                <w:sz w:val="24"/>
              </w:rPr>
              <w:t>x</w:t>
            </w:r>
          </w:p>
        </w:tc>
        <w:tc>
          <w:tcPr>
            <w:tcW w:w="1843" w:type="dxa"/>
            <w:shd w:val="clear" w:color="auto" w:fill="auto"/>
            <w:tcMar>
              <w:top w:w="0" w:type="dxa"/>
              <w:left w:w="85" w:type="dxa"/>
              <w:bottom w:w="0" w:type="dxa"/>
              <w:right w:w="85" w:type="dxa"/>
            </w:tcMar>
          </w:tcPr>
          <w:p w14:paraId="1F9BDB60"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By phone</w:t>
            </w:r>
          </w:p>
        </w:tc>
        <w:tc>
          <w:tcPr>
            <w:tcW w:w="1843" w:type="dxa"/>
            <w:shd w:val="clear" w:color="auto" w:fill="DEEAF6" w:themeFill="accent1" w:themeFillTint="33"/>
            <w:tcMar>
              <w:top w:w="0" w:type="dxa"/>
              <w:left w:w="85" w:type="dxa"/>
              <w:bottom w:w="0" w:type="dxa"/>
              <w:right w:w="85" w:type="dxa"/>
            </w:tcMar>
          </w:tcPr>
          <w:p w14:paraId="1F9BDB61" w14:textId="77777777" w:rsidR="005F0302" w:rsidRPr="004D0CD6" w:rsidRDefault="005F0302" w:rsidP="009F0A2E">
            <w:pPr>
              <w:spacing w:before="10" w:after="10" w:line="360" w:lineRule="auto"/>
              <w:rPr>
                <w:rFonts w:ascii="Arial" w:hAnsi="Arial" w:cs="Arial"/>
                <w:bCs/>
                <w:sz w:val="24"/>
              </w:rPr>
            </w:pPr>
          </w:p>
        </w:tc>
        <w:tc>
          <w:tcPr>
            <w:tcW w:w="1843" w:type="dxa"/>
            <w:shd w:val="clear" w:color="auto" w:fill="auto"/>
            <w:tcMar>
              <w:top w:w="0" w:type="dxa"/>
              <w:left w:w="85" w:type="dxa"/>
              <w:bottom w:w="0" w:type="dxa"/>
              <w:right w:w="85" w:type="dxa"/>
            </w:tcMar>
          </w:tcPr>
          <w:p w14:paraId="1F9BDB62"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By post</w:t>
            </w:r>
          </w:p>
        </w:tc>
        <w:tc>
          <w:tcPr>
            <w:tcW w:w="1843" w:type="dxa"/>
            <w:shd w:val="clear" w:color="auto" w:fill="DEEAF6" w:themeFill="accent1" w:themeFillTint="33"/>
            <w:tcMar>
              <w:top w:w="0" w:type="dxa"/>
              <w:left w:w="85" w:type="dxa"/>
              <w:bottom w:w="0" w:type="dxa"/>
              <w:right w:w="85" w:type="dxa"/>
            </w:tcMar>
          </w:tcPr>
          <w:p w14:paraId="1F9BDB63" w14:textId="77777777" w:rsidR="005F0302" w:rsidRPr="00653833" w:rsidRDefault="005F0302" w:rsidP="009F0A2E">
            <w:pPr>
              <w:spacing w:before="10" w:after="10" w:line="360" w:lineRule="auto"/>
              <w:rPr>
                <w:rFonts w:ascii="Arial" w:hAnsi="Arial" w:cs="Arial"/>
                <w:bCs/>
              </w:rPr>
            </w:pPr>
          </w:p>
        </w:tc>
      </w:tr>
      <w:tr w:rsidR="005F0302" w:rsidRPr="00653833" w14:paraId="1F9BDB6A" w14:textId="77777777" w:rsidTr="00C647EE">
        <w:tblPrEx>
          <w:tblCellMar>
            <w:top w:w="142" w:type="dxa"/>
            <w:left w:w="142" w:type="dxa"/>
            <w:bottom w:w="142" w:type="dxa"/>
            <w:right w:w="142" w:type="dxa"/>
          </w:tblCellMar>
        </w:tblPrEx>
        <w:tc>
          <w:tcPr>
            <w:tcW w:w="1843" w:type="dxa"/>
            <w:shd w:val="clear" w:color="auto" w:fill="auto"/>
            <w:tcMar>
              <w:top w:w="0" w:type="dxa"/>
              <w:left w:w="85" w:type="dxa"/>
              <w:bottom w:w="0" w:type="dxa"/>
              <w:right w:w="85" w:type="dxa"/>
            </w:tcMar>
          </w:tcPr>
          <w:p w14:paraId="1F9BDB65"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Send weblink</w:t>
            </w:r>
          </w:p>
        </w:tc>
        <w:tc>
          <w:tcPr>
            <w:tcW w:w="1843" w:type="dxa"/>
            <w:shd w:val="clear" w:color="auto" w:fill="DEEAF6" w:themeFill="accent1" w:themeFillTint="33"/>
            <w:tcMar>
              <w:top w:w="0" w:type="dxa"/>
              <w:left w:w="85" w:type="dxa"/>
              <w:bottom w:w="0" w:type="dxa"/>
              <w:right w:w="85" w:type="dxa"/>
            </w:tcMar>
          </w:tcPr>
          <w:p w14:paraId="1F9BDB66" w14:textId="5F32A692" w:rsidR="005F0302" w:rsidRPr="004D0CD6" w:rsidRDefault="6286097B" w:rsidP="009F0A2E">
            <w:pPr>
              <w:spacing w:before="10" w:after="10" w:line="360" w:lineRule="auto"/>
              <w:rPr>
                <w:rFonts w:ascii="Arial" w:hAnsi="Arial" w:cs="Arial"/>
                <w:sz w:val="24"/>
              </w:rPr>
            </w:pPr>
            <w:r w:rsidRPr="004D0CD6">
              <w:rPr>
                <w:rFonts w:ascii="Arial" w:hAnsi="Arial" w:cs="Arial"/>
                <w:sz w:val="24"/>
              </w:rPr>
              <w:t>x</w:t>
            </w:r>
          </w:p>
        </w:tc>
        <w:tc>
          <w:tcPr>
            <w:tcW w:w="1843" w:type="dxa"/>
            <w:shd w:val="clear" w:color="auto" w:fill="auto"/>
            <w:tcMar>
              <w:top w:w="0" w:type="dxa"/>
              <w:left w:w="85" w:type="dxa"/>
              <w:bottom w:w="0" w:type="dxa"/>
              <w:right w:w="85" w:type="dxa"/>
            </w:tcMar>
          </w:tcPr>
          <w:p w14:paraId="1F9BDB67"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Send DVD</w:t>
            </w:r>
          </w:p>
        </w:tc>
        <w:tc>
          <w:tcPr>
            <w:tcW w:w="1843" w:type="dxa"/>
            <w:shd w:val="clear" w:color="auto" w:fill="DEEAF6" w:themeFill="accent1" w:themeFillTint="33"/>
            <w:tcMar>
              <w:top w:w="0" w:type="dxa"/>
              <w:left w:w="85" w:type="dxa"/>
              <w:bottom w:w="0" w:type="dxa"/>
              <w:right w:w="85" w:type="dxa"/>
            </w:tcMar>
          </w:tcPr>
          <w:p w14:paraId="1F9BDB68" w14:textId="77777777" w:rsidR="005F0302" w:rsidRPr="004D0CD6" w:rsidRDefault="005F0302" w:rsidP="009F0A2E">
            <w:pPr>
              <w:spacing w:before="10" w:after="10" w:line="360" w:lineRule="auto"/>
              <w:rPr>
                <w:rFonts w:ascii="Arial" w:hAnsi="Arial" w:cs="Arial"/>
                <w:bCs/>
                <w:sz w:val="24"/>
              </w:rPr>
            </w:pPr>
          </w:p>
        </w:tc>
        <w:tc>
          <w:tcPr>
            <w:tcW w:w="3686" w:type="dxa"/>
            <w:gridSpan w:val="2"/>
            <w:shd w:val="clear" w:color="auto" w:fill="auto"/>
            <w:tcMar>
              <w:top w:w="0" w:type="dxa"/>
              <w:left w:w="85" w:type="dxa"/>
              <w:bottom w:w="0" w:type="dxa"/>
              <w:right w:w="85" w:type="dxa"/>
            </w:tcMar>
          </w:tcPr>
          <w:p w14:paraId="1F9BDB69" w14:textId="77777777" w:rsidR="005F0302" w:rsidRPr="004D0CD6" w:rsidRDefault="005F0302" w:rsidP="009F0A2E">
            <w:pPr>
              <w:spacing w:before="10" w:after="10" w:line="360" w:lineRule="auto"/>
              <w:rPr>
                <w:rFonts w:ascii="Arial" w:hAnsi="Arial" w:cs="Arial"/>
                <w:bCs/>
                <w:sz w:val="24"/>
              </w:rPr>
            </w:pPr>
          </w:p>
        </w:tc>
      </w:tr>
      <w:tr w:rsidR="005F0302" w:rsidRPr="0047415C" w14:paraId="1F9BDB6C" w14:textId="77777777" w:rsidTr="00924576">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vAlign w:val="center"/>
          </w:tcPr>
          <w:p w14:paraId="1F9BDB6B" w14:textId="77777777" w:rsidR="005F0302" w:rsidRPr="00B36CA5" w:rsidRDefault="005F0302" w:rsidP="00854E4C">
            <w:pPr>
              <w:spacing w:before="10" w:after="10" w:line="276" w:lineRule="auto"/>
              <w:jc w:val="both"/>
              <w:rPr>
                <w:rFonts w:ascii="Arial" w:hAnsi="Arial" w:cs="Arial"/>
                <w:b/>
                <w:bCs/>
                <w:sz w:val="28"/>
                <w:szCs w:val="28"/>
              </w:rPr>
            </w:pPr>
            <w:r w:rsidRPr="00B36CA5">
              <w:rPr>
                <w:rFonts w:ascii="Arial" w:hAnsi="Arial" w:cs="Arial"/>
                <w:b/>
                <w:bCs/>
                <w:sz w:val="28"/>
                <w:szCs w:val="28"/>
              </w:rPr>
              <w:t>If you approach us, you can expect…</w:t>
            </w:r>
          </w:p>
        </w:tc>
      </w:tr>
      <w:tr w:rsidR="005F0302" w:rsidRPr="00653833" w14:paraId="1F9BDB6E"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6D"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Any emails personally addressed to ARC staff will be responded to; generically addressed emails will be read but only responded to if we are interested in the work.</w:t>
            </w:r>
          </w:p>
        </w:tc>
      </w:tr>
    </w:tbl>
    <w:p w14:paraId="1F9BDB6F" w14:textId="4AB665D1" w:rsidR="0090740C" w:rsidRDefault="0090740C" w:rsidP="00B92A4F">
      <w:pPr>
        <w:spacing w:after="0" w:line="40" w:lineRule="atLeast"/>
      </w:pPr>
      <w:r>
        <w:br w:type="page"/>
      </w:r>
    </w:p>
    <w:tbl>
      <w:tblPr>
        <w:tblStyle w:val="TableGrid"/>
        <w:tblW w:w="11058" w:type="dxa"/>
        <w:tblInd w:w="-431" w:type="dxa"/>
        <w:tblLayout w:type="fixed"/>
        <w:tblLook w:val="04A0" w:firstRow="1" w:lastRow="0" w:firstColumn="1" w:lastColumn="0" w:noHBand="0" w:noVBand="1"/>
      </w:tblPr>
      <w:tblGrid>
        <w:gridCol w:w="1380"/>
        <w:gridCol w:w="4107"/>
        <w:gridCol w:w="5571"/>
      </w:tblGrid>
      <w:tr w:rsidR="00367AA7" w14:paraId="1F9BDB72" w14:textId="77777777" w:rsidTr="024ECEC1">
        <w:tc>
          <w:tcPr>
            <w:tcW w:w="5487" w:type="dxa"/>
            <w:gridSpan w:val="2"/>
          </w:tcPr>
          <w:p w14:paraId="1F9BDB70" w14:textId="77777777" w:rsidR="00367AA7" w:rsidRPr="004D0CD6" w:rsidRDefault="00367AA7" w:rsidP="00195FD9">
            <w:pPr>
              <w:spacing w:line="276" w:lineRule="auto"/>
              <w:rPr>
                <w:rFonts w:ascii="Arial" w:hAnsi="Arial" w:cs="Arial"/>
                <w:b/>
                <w:sz w:val="28"/>
                <w:szCs w:val="28"/>
              </w:rPr>
            </w:pPr>
            <w:r w:rsidRPr="004D0CD6">
              <w:rPr>
                <w:rFonts w:ascii="Arial" w:hAnsi="Arial" w:cs="Arial"/>
                <w:b/>
                <w:sz w:val="28"/>
                <w:szCs w:val="28"/>
              </w:rPr>
              <w:lastRenderedPageBreak/>
              <w:t>Programmer’s Contact Details</w:t>
            </w:r>
          </w:p>
        </w:tc>
        <w:tc>
          <w:tcPr>
            <w:tcW w:w="5571" w:type="dxa"/>
            <w:vMerge w:val="restart"/>
          </w:tcPr>
          <w:p w14:paraId="1F9BDB71" w14:textId="19BBC07C" w:rsidR="00367AA7" w:rsidRPr="0047415C" w:rsidRDefault="061C2A9D" w:rsidP="00B92A4F">
            <w:pPr>
              <w:spacing w:line="40" w:lineRule="atLeast"/>
              <w:jc w:val="center"/>
              <w:rPr>
                <w:rFonts w:ascii="Arial" w:hAnsi="Arial" w:cs="Arial"/>
                <w:i/>
                <w:iCs/>
              </w:rPr>
            </w:pPr>
            <w:r>
              <w:rPr>
                <w:noProof/>
                <w:lang w:eastAsia="en-GB"/>
              </w:rPr>
              <w:drawing>
                <wp:inline distT="0" distB="0" distL="0" distR="0" wp14:anchorId="6093EB33" wp14:editId="3F22343D">
                  <wp:extent cx="3390900" cy="2261514"/>
                  <wp:effectExtent l="0" t="0" r="0" b="0"/>
                  <wp:docPr id="1091519811" name="Picture 2" descr="C:\Users\daniel.mitchelson\Downloads\AND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390900" cy="2261514"/>
                          </a:xfrm>
                          <a:prstGeom prst="rect">
                            <a:avLst/>
                          </a:prstGeom>
                          <a:noFill/>
                          <a:ln>
                            <a:noFill/>
                          </a:ln>
                        </pic:spPr>
                      </pic:pic>
                    </a:graphicData>
                  </a:graphic>
                </wp:inline>
              </w:drawing>
            </w:r>
          </w:p>
        </w:tc>
      </w:tr>
      <w:tr w:rsidR="002B19CA" w14:paraId="1F9BDB76" w14:textId="77777777" w:rsidTr="007477F8">
        <w:tc>
          <w:tcPr>
            <w:tcW w:w="1380" w:type="dxa"/>
          </w:tcPr>
          <w:p w14:paraId="1F9BDB73" w14:textId="77777777" w:rsidR="002B19CA" w:rsidRPr="00AD41FE" w:rsidRDefault="002B19CA" w:rsidP="00195FD9">
            <w:pPr>
              <w:spacing w:line="276" w:lineRule="auto"/>
              <w:rPr>
                <w:rFonts w:ascii="Arial" w:hAnsi="Arial" w:cs="Arial"/>
                <w:sz w:val="24"/>
              </w:rPr>
            </w:pPr>
            <w:r w:rsidRPr="00AD41FE">
              <w:rPr>
                <w:rFonts w:ascii="Arial" w:hAnsi="Arial" w:cs="Arial"/>
                <w:sz w:val="24"/>
              </w:rPr>
              <w:t>Name:</w:t>
            </w:r>
          </w:p>
        </w:tc>
        <w:tc>
          <w:tcPr>
            <w:tcW w:w="4107" w:type="dxa"/>
            <w:shd w:val="clear" w:color="auto" w:fill="DEEAF6" w:themeFill="accent1" w:themeFillTint="33"/>
          </w:tcPr>
          <w:p w14:paraId="1F9BDB74" w14:textId="77777777" w:rsidR="002B19CA" w:rsidRPr="00AD41FE" w:rsidRDefault="002B19CA" w:rsidP="00195FD9">
            <w:pPr>
              <w:spacing w:line="276" w:lineRule="auto"/>
              <w:rPr>
                <w:rFonts w:ascii="Arial" w:hAnsi="Arial" w:cs="Arial"/>
                <w:sz w:val="24"/>
              </w:rPr>
            </w:pPr>
            <w:r w:rsidRPr="00AD41FE">
              <w:rPr>
                <w:rFonts w:ascii="Arial" w:hAnsi="Arial" w:cs="Arial"/>
                <w:sz w:val="24"/>
              </w:rPr>
              <w:t>Helen Green</w:t>
            </w:r>
          </w:p>
        </w:tc>
        <w:tc>
          <w:tcPr>
            <w:tcW w:w="5571" w:type="dxa"/>
            <w:vMerge/>
          </w:tcPr>
          <w:p w14:paraId="1F9BDB75" w14:textId="77777777" w:rsidR="002B19CA" w:rsidRDefault="002B19CA" w:rsidP="00B92A4F">
            <w:pPr>
              <w:spacing w:line="40" w:lineRule="atLeast"/>
              <w:rPr>
                <w:rFonts w:ascii="Arial" w:hAnsi="Arial" w:cs="Arial"/>
              </w:rPr>
            </w:pPr>
          </w:p>
        </w:tc>
      </w:tr>
      <w:tr w:rsidR="3450596F" w14:paraId="12D068F6" w14:textId="77777777" w:rsidTr="007477F8">
        <w:tc>
          <w:tcPr>
            <w:tcW w:w="1380" w:type="dxa"/>
          </w:tcPr>
          <w:p w14:paraId="0C24419E" w14:textId="4F4A8E79" w:rsidR="2E135132" w:rsidRPr="00AD41FE" w:rsidRDefault="2E135132" w:rsidP="00195FD9">
            <w:pPr>
              <w:spacing w:line="276" w:lineRule="auto"/>
              <w:rPr>
                <w:rFonts w:ascii="Arial" w:hAnsi="Arial" w:cs="Arial"/>
                <w:sz w:val="24"/>
              </w:rPr>
            </w:pPr>
            <w:r w:rsidRPr="00AD41FE">
              <w:rPr>
                <w:rFonts w:ascii="Arial" w:hAnsi="Arial" w:cs="Arial"/>
                <w:sz w:val="24"/>
              </w:rPr>
              <w:t xml:space="preserve">Position: </w:t>
            </w:r>
          </w:p>
        </w:tc>
        <w:tc>
          <w:tcPr>
            <w:tcW w:w="4107" w:type="dxa"/>
            <w:shd w:val="clear" w:color="auto" w:fill="DEEAF6" w:themeFill="accent1" w:themeFillTint="33"/>
          </w:tcPr>
          <w:p w14:paraId="3E4C10D5" w14:textId="077D48F8" w:rsidR="2E135132" w:rsidRPr="00AD41FE" w:rsidRDefault="2E135132" w:rsidP="00195FD9">
            <w:pPr>
              <w:spacing w:line="276" w:lineRule="auto"/>
              <w:rPr>
                <w:rFonts w:ascii="Arial" w:hAnsi="Arial" w:cs="Arial"/>
                <w:sz w:val="24"/>
              </w:rPr>
            </w:pPr>
            <w:r w:rsidRPr="00AD41FE">
              <w:rPr>
                <w:rFonts w:ascii="Arial" w:hAnsi="Arial" w:cs="Arial"/>
                <w:sz w:val="24"/>
              </w:rPr>
              <w:t>Head of Performance for Sunderland Culture</w:t>
            </w:r>
          </w:p>
        </w:tc>
        <w:tc>
          <w:tcPr>
            <w:tcW w:w="5571" w:type="dxa"/>
            <w:vMerge/>
          </w:tcPr>
          <w:p w14:paraId="1D919BDA" w14:textId="77777777" w:rsidR="00343AA2" w:rsidRDefault="00343AA2" w:rsidP="00B92A4F">
            <w:pPr>
              <w:spacing w:line="40" w:lineRule="atLeast"/>
            </w:pPr>
          </w:p>
        </w:tc>
      </w:tr>
      <w:tr w:rsidR="3450596F" w14:paraId="49877B7F" w14:textId="77777777" w:rsidTr="007477F8">
        <w:tc>
          <w:tcPr>
            <w:tcW w:w="1380" w:type="dxa"/>
          </w:tcPr>
          <w:p w14:paraId="110F05C0" w14:textId="2D93B485" w:rsidR="2E135132" w:rsidRPr="00AD41FE" w:rsidRDefault="2E135132" w:rsidP="00195FD9">
            <w:pPr>
              <w:spacing w:line="276" w:lineRule="auto"/>
              <w:rPr>
                <w:rFonts w:ascii="Arial" w:hAnsi="Arial" w:cs="Arial"/>
                <w:sz w:val="24"/>
              </w:rPr>
            </w:pPr>
            <w:r w:rsidRPr="00AD41FE">
              <w:rPr>
                <w:rFonts w:ascii="Arial" w:hAnsi="Arial" w:cs="Arial"/>
                <w:sz w:val="24"/>
              </w:rPr>
              <w:t xml:space="preserve">Tel: </w:t>
            </w:r>
          </w:p>
        </w:tc>
        <w:tc>
          <w:tcPr>
            <w:tcW w:w="4107" w:type="dxa"/>
            <w:shd w:val="clear" w:color="auto" w:fill="DEEAF6" w:themeFill="accent1" w:themeFillTint="33"/>
          </w:tcPr>
          <w:p w14:paraId="3E3F7588" w14:textId="4B31E360" w:rsidR="2E135132" w:rsidRPr="00AD41FE" w:rsidRDefault="2E135132" w:rsidP="00195FD9">
            <w:pPr>
              <w:spacing w:line="276" w:lineRule="auto"/>
              <w:rPr>
                <w:rFonts w:ascii="Arial" w:hAnsi="Arial" w:cs="Arial"/>
                <w:sz w:val="24"/>
              </w:rPr>
            </w:pPr>
            <w:r w:rsidRPr="00AD41FE">
              <w:rPr>
                <w:rFonts w:ascii="Arial" w:hAnsi="Arial" w:cs="Arial"/>
                <w:sz w:val="24"/>
              </w:rPr>
              <w:t>0191 515 5501</w:t>
            </w:r>
          </w:p>
        </w:tc>
        <w:tc>
          <w:tcPr>
            <w:tcW w:w="5571" w:type="dxa"/>
            <w:vMerge/>
          </w:tcPr>
          <w:p w14:paraId="4CAF7B4C" w14:textId="77777777" w:rsidR="00343AA2" w:rsidRDefault="00343AA2" w:rsidP="00B92A4F">
            <w:pPr>
              <w:spacing w:line="40" w:lineRule="atLeast"/>
            </w:pPr>
          </w:p>
        </w:tc>
      </w:tr>
      <w:tr w:rsidR="002B19CA" w14:paraId="1F9BDB7A" w14:textId="77777777" w:rsidTr="007477F8">
        <w:tc>
          <w:tcPr>
            <w:tcW w:w="1380" w:type="dxa"/>
          </w:tcPr>
          <w:p w14:paraId="47179BF7" w14:textId="3287D5BC" w:rsidR="002B19CA" w:rsidRPr="00AD41FE" w:rsidRDefault="2E135132" w:rsidP="00195FD9">
            <w:pPr>
              <w:spacing w:line="276" w:lineRule="auto"/>
              <w:rPr>
                <w:rFonts w:ascii="Arial" w:hAnsi="Arial" w:cs="Arial"/>
                <w:sz w:val="24"/>
              </w:rPr>
            </w:pPr>
            <w:r w:rsidRPr="00AD41FE">
              <w:rPr>
                <w:rFonts w:ascii="Arial" w:hAnsi="Arial" w:cs="Arial"/>
                <w:sz w:val="24"/>
              </w:rPr>
              <w:t xml:space="preserve">Email: </w:t>
            </w:r>
          </w:p>
          <w:p w14:paraId="1BBC90FE" w14:textId="09119F0C" w:rsidR="002B19CA" w:rsidRPr="00AD41FE" w:rsidRDefault="2E135132" w:rsidP="00195FD9">
            <w:pPr>
              <w:spacing w:line="276" w:lineRule="auto"/>
              <w:rPr>
                <w:rFonts w:ascii="Arial" w:hAnsi="Arial" w:cs="Arial"/>
                <w:sz w:val="24"/>
              </w:rPr>
            </w:pPr>
            <w:r w:rsidRPr="00AD41FE">
              <w:rPr>
                <w:rFonts w:ascii="Arial" w:hAnsi="Arial" w:cs="Arial"/>
                <w:sz w:val="24"/>
              </w:rPr>
              <w:t xml:space="preserve"> </w:t>
            </w:r>
          </w:p>
          <w:p w14:paraId="63B0194C" w14:textId="4E0A7FB7" w:rsidR="002B19CA" w:rsidRPr="00AD41FE" w:rsidRDefault="002B19CA" w:rsidP="00195FD9">
            <w:pPr>
              <w:spacing w:line="276" w:lineRule="auto"/>
              <w:rPr>
                <w:rFonts w:ascii="Arial" w:hAnsi="Arial" w:cs="Arial"/>
                <w:sz w:val="24"/>
              </w:rPr>
            </w:pPr>
          </w:p>
          <w:p w14:paraId="1F9BDB77" w14:textId="4E0234A2" w:rsidR="002B19CA" w:rsidRPr="00AD41FE" w:rsidRDefault="002B19CA" w:rsidP="00195FD9">
            <w:pPr>
              <w:spacing w:line="276" w:lineRule="auto"/>
              <w:rPr>
                <w:rFonts w:ascii="Arial" w:hAnsi="Arial" w:cs="Arial"/>
                <w:sz w:val="24"/>
              </w:rPr>
            </w:pPr>
          </w:p>
        </w:tc>
        <w:tc>
          <w:tcPr>
            <w:tcW w:w="4107" w:type="dxa"/>
            <w:shd w:val="clear" w:color="auto" w:fill="DEEAF6" w:themeFill="accent1" w:themeFillTint="33"/>
          </w:tcPr>
          <w:p w14:paraId="1F9BDB78" w14:textId="0F3111B4" w:rsidR="002B19CA" w:rsidRPr="00AD41FE" w:rsidRDefault="00F238B6" w:rsidP="00195FD9">
            <w:pPr>
              <w:spacing w:line="276" w:lineRule="auto"/>
              <w:rPr>
                <w:rFonts w:ascii="Arial" w:hAnsi="Arial" w:cs="Arial"/>
                <w:sz w:val="24"/>
              </w:rPr>
            </w:pPr>
            <w:hyperlink r:id="rId43" w:history="1">
              <w:r w:rsidR="006F7C05" w:rsidRPr="00AD41FE">
                <w:rPr>
                  <w:rStyle w:val="Hyperlink"/>
                  <w:rFonts w:ascii="Arial" w:hAnsi="Arial" w:cs="Arial"/>
                  <w:sz w:val="24"/>
                </w:rPr>
                <w:t>helen.green@sunderlandculture.org.uk</w:t>
              </w:r>
            </w:hyperlink>
            <w:r w:rsidR="006F7C05" w:rsidRPr="00AD41FE">
              <w:rPr>
                <w:rFonts w:ascii="Arial" w:hAnsi="Arial" w:cs="Arial"/>
                <w:sz w:val="24"/>
              </w:rPr>
              <w:t xml:space="preserve"> </w:t>
            </w:r>
          </w:p>
        </w:tc>
        <w:tc>
          <w:tcPr>
            <w:tcW w:w="5571" w:type="dxa"/>
            <w:vMerge/>
          </w:tcPr>
          <w:p w14:paraId="1F9BDB79" w14:textId="77777777" w:rsidR="002B19CA" w:rsidRDefault="002B19CA" w:rsidP="00B92A4F">
            <w:pPr>
              <w:spacing w:line="40" w:lineRule="atLeast"/>
              <w:rPr>
                <w:rFonts w:ascii="Arial" w:hAnsi="Arial" w:cs="Arial"/>
              </w:rPr>
            </w:pPr>
          </w:p>
        </w:tc>
      </w:tr>
      <w:tr w:rsidR="004D0CD6" w14:paraId="0F492808" w14:textId="77777777" w:rsidTr="00F5254C">
        <w:trPr>
          <w:trHeight w:val="530"/>
        </w:trPr>
        <w:tc>
          <w:tcPr>
            <w:tcW w:w="11058" w:type="dxa"/>
            <w:gridSpan w:val="3"/>
            <w:vAlign w:val="center"/>
          </w:tcPr>
          <w:p w14:paraId="1ABAE753" w14:textId="7434D673" w:rsidR="004D0CD6" w:rsidRDefault="004D0CD6" w:rsidP="00F5254C">
            <w:pPr>
              <w:pStyle w:val="Heading1"/>
              <w:spacing w:before="10" w:line="40" w:lineRule="atLeast"/>
              <w:outlineLvl w:val="0"/>
            </w:pPr>
            <w:bookmarkStart w:id="528" w:name="_Toc97035085"/>
            <w:r>
              <w:t>Arts Centre Washington</w:t>
            </w:r>
            <w:bookmarkEnd w:id="528"/>
          </w:p>
        </w:tc>
      </w:tr>
    </w:tbl>
    <w:p w14:paraId="1F9BDB7F" w14:textId="77777777" w:rsidR="00367AA7" w:rsidRDefault="00367AA7" w:rsidP="00B92A4F">
      <w:pPr>
        <w:spacing w:after="0" w:line="40" w:lineRule="atLeast"/>
      </w:pPr>
    </w:p>
    <w:tbl>
      <w:tblPr>
        <w:tblStyle w:val="TableGrid"/>
        <w:tblW w:w="11058" w:type="dxa"/>
        <w:tblInd w:w="-431" w:type="dxa"/>
        <w:tblCellMar>
          <w:top w:w="142" w:type="dxa"/>
          <w:left w:w="142" w:type="dxa"/>
          <w:bottom w:w="142" w:type="dxa"/>
          <w:right w:w="142" w:type="dxa"/>
        </w:tblCellMar>
        <w:tblLook w:val="04A0" w:firstRow="1" w:lastRow="0" w:firstColumn="1" w:lastColumn="0" w:noHBand="0" w:noVBand="1"/>
      </w:tblPr>
      <w:tblGrid>
        <w:gridCol w:w="2225"/>
        <w:gridCol w:w="1795"/>
        <w:gridCol w:w="1795"/>
        <w:gridCol w:w="1794"/>
        <w:gridCol w:w="1795"/>
        <w:gridCol w:w="1654"/>
      </w:tblGrid>
      <w:tr w:rsidR="004D0CD6" w14:paraId="56483C47" w14:textId="77777777" w:rsidTr="00F5254C">
        <w:trPr>
          <w:trHeight w:val="530"/>
        </w:trPr>
        <w:tc>
          <w:tcPr>
            <w:tcW w:w="11058" w:type="dxa"/>
            <w:gridSpan w:val="6"/>
            <w:tcMar>
              <w:top w:w="28" w:type="dxa"/>
              <w:left w:w="113" w:type="dxa"/>
              <w:bottom w:w="28" w:type="dxa"/>
              <w:right w:w="113" w:type="dxa"/>
            </w:tcMar>
            <w:vAlign w:val="center"/>
          </w:tcPr>
          <w:p w14:paraId="688520CD" w14:textId="77777777" w:rsidR="004D0CD6" w:rsidRDefault="004D0CD6" w:rsidP="00854E4C">
            <w:pPr>
              <w:pStyle w:val="Heading1"/>
              <w:spacing w:before="10" w:after="10" w:line="276" w:lineRule="auto"/>
              <w:jc w:val="left"/>
              <w:outlineLvl w:val="0"/>
            </w:pPr>
            <w:bookmarkStart w:id="529" w:name="_Toc97035086"/>
            <w:r w:rsidRPr="00B36CA5">
              <w:rPr>
                <w:sz w:val="28"/>
              </w:rPr>
              <w:t>Artistic Policy</w:t>
            </w:r>
            <w:bookmarkEnd w:id="529"/>
          </w:p>
        </w:tc>
      </w:tr>
      <w:tr w:rsidR="00367AA7" w:rsidRPr="0047415C" w14:paraId="1F9BDB8E" w14:textId="77777777" w:rsidTr="001B140E">
        <w:tc>
          <w:tcPr>
            <w:tcW w:w="11058" w:type="dxa"/>
            <w:gridSpan w:val="6"/>
            <w:shd w:val="clear" w:color="auto" w:fill="DEEAF6" w:themeFill="accent1" w:themeFillTint="33"/>
            <w:tcMar>
              <w:top w:w="28" w:type="dxa"/>
              <w:left w:w="113" w:type="dxa"/>
              <w:bottom w:w="28" w:type="dxa"/>
              <w:right w:w="113" w:type="dxa"/>
            </w:tcMar>
          </w:tcPr>
          <w:p w14:paraId="30110E38" w14:textId="54AE68D3" w:rsidR="00367AA7" w:rsidRPr="004D0CD6" w:rsidRDefault="4E7B0FB7" w:rsidP="00195FD9">
            <w:pPr>
              <w:spacing w:before="10" w:after="10" w:line="40" w:lineRule="atLeast"/>
              <w:contextualSpacing/>
              <w:rPr>
                <w:rFonts w:ascii="Arial" w:eastAsia="Arial" w:hAnsi="Arial" w:cs="Arial"/>
                <w:color w:val="000000" w:themeColor="text1"/>
                <w:sz w:val="24"/>
                <w:szCs w:val="24"/>
              </w:rPr>
            </w:pPr>
            <w:r w:rsidRPr="004D0CD6">
              <w:rPr>
                <w:rFonts w:ascii="Arial" w:eastAsia="Arial" w:hAnsi="Arial" w:cs="Arial"/>
                <w:color w:val="000000" w:themeColor="text1"/>
                <w:sz w:val="24"/>
                <w:szCs w:val="24"/>
              </w:rPr>
              <w:t xml:space="preserve">Arts Centre Washington (ACW) is a community hub that seeks to build engagement in the arts primarily amongst the residents of Washington which has some of the lowest levels of engagement in England. A converted farm housing a 120 seat theatre, gallery spaces, recording studio, artists’ studios, art workshop, café bar, rehearsal studios and function / meeting rooms, ACW is a multipurpose arts centre, programming exhibitions, film, comedy and music. Our core priorities are: </w:t>
            </w:r>
          </w:p>
          <w:p w14:paraId="627CE9CD" w14:textId="6D261CFB"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Work for, by and with children and young people </w:t>
            </w:r>
          </w:p>
          <w:p w14:paraId="4347310D" w14:textId="2FAA2D64"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The support and development of emerging artists, especially those based in Sunderland  </w:t>
            </w:r>
          </w:p>
          <w:p w14:paraId="1C2B8A10" w14:textId="4CC0FF37"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Engaging the community in artistic excellence </w:t>
            </w:r>
          </w:p>
          <w:p w14:paraId="0F651368" w14:textId="64FFCC26" w:rsidR="00367AA7" w:rsidRPr="004D0CD6" w:rsidRDefault="00367AA7" w:rsidP="00195FD9">
            <w:pPr>
              <w:spacing w:before="10" w:after="10" w:line="40" w:lineRule="atLeast"/>
              <w:contextualSpacing/>
              <w:rPr>
                <w:rFonts w:ascii="Arial" w:eastAsia="Arial" w:hAnsi="Arial" w:cs="Arial"/>
                <w:color w:val="000000" w:themeColor="text1"/>
                <w:sz w:val="24"/>
                <w:szCs w:val="24"/>
              </w:rPr>
            </w:pPr>
          </w:p>
          <w:p w14:paraId="431948DE" w14:textId="1864289A" w:rsidR="00367AA7" w:rsidRPr="004D0CD6" w:rsidRDefault="4E7B0FB7" w:rsidP="00195FD9">
            <w:pPr>
              <w:spacing w:before="10" w:after="10" w:line="40" w:lineRule="atLeast"/>
              <w:contextualSpacing/>
              <w:rPr>
                <w:rFonts w:ascii="Arial" w:eastAsia="Arial" w:hAnsi="Arial" w:cs="Arial"/>
                <w:color w:val="000000" w:themeColor="text1"/>
                <w:sz w:val="24"/>
                <w:szCs w:val="24"/>
              </w:rPr>
            </w:pPr>
            <w:r w:rsidRPr="004D0CD6">
              <w:rPr>
                <w:rFonts w:ascii="Arial" w:eastAsia="Arial" w:hAnsi="Arial" w:cs="Arial"/>
                <w:color w:val="000000" w:themeColor="text1"/>
                <w:sz w:val="24"/>
                <w:szCs w:val="24"/>
              </w:rPr>
              <w:t xml:space="preserve">There is also a strong current of participation running through everything we do with approximately 75% of visitors to ACW taking part in activities. </w:t>
            </w:r>
          </w:p>
          <w:p w14:paraId="6EDB7208" w14:textId="2FC9CA3B" w:rsidR="00367AA7" w:rsidRPr="004D0CD6" w:rsidRDefault="00367AA7" w:rsidP="00195FD9">
            <w:pPr>
              <w:spacing w:before="10" w:after="10" w:line="40" w:lineRule="atLeast"/>
              <w:contextualSpacing/>
              <w:rPr>
                <w:rFonts w:ascii="Arial" w:eastAsia="Arial" w:hAnsi="Arial" w:cs="Arial"/>
                <w:color w:val="000000" w:themeColor="text1"/>
                <w:sz w:val="24"/>
                <w:szCs w:val="24"/>
              </w:rPr>
            </w:pPr>
          </w:p>
          <w:p w14:paraId="6B83D470" w14:textId="554F4F11" w:rsidR="00367AA7" w:rsidRPr="004D0CD6" w:rsidRDefault="4E7B0FB7" w:rsidP="00195FD9">
            <w:pPr>
              <w:spacing w:before="10" w:after="10" w:line="40" w:lineRule="atLeast"/>
              <w:contextualSpacing/>
              <w:rPr>
                <w:rFonts w:ascii="Arial" w:eastAsia="Arial" w:hAnsi="Arial" w:cs="Arial"/>
                <w:color w:val="000000" w:themeColor="text1"/>
                <w:sz w:val="24"/>
                <w:szCs w:val="24"/>
              </w:rPr>
            </w:pPr>
            <w:r w:rsidRPr="004D0CD6">
              <w:rPr>
                <w:rFonts w:ascii="Arial" w:eastAsia="Arial" w:hAnsi="Arial" w:cs="Arial"/>
                <w:color w:val="000000" w:themeColor="text1"/>
                <w:sz w:val="24"/>
                <w:szCs w:val="24"/>
              </w:rPr>
              <w:t>ACW seeks to balance programme offered elsewhere in the wider city of Sunderland by concentrating on work that is original, inventive and, of course, small scale. Work that really appeals to us is:</w:t>
            </w:r>
          </w:p>
          <w:p w14:paraId="69B46AE4" w14:textId="25D85427"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Performance for children and families  </w:t>
            </w:r>
          </w:p>
          <w:p w14:paraId="7475C379" w14:textId="61AB5391"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Performance that has real relevance to local audiences e.g. heritage, armed forces, politics  </w:t>
            </w:r>
          </w:p>
          <w:p w14:paraId="3D157FF6" w14:textId="15523713"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Adaptations of </w:t>
            </w:r>
            <w:proofErr w:type="spellStart"/>
            <w:r w:rsidRPr="004D0CD6">
              <w:rPr>
                <w:rFonts w:ascii="Arial" w:eastAsia="Arial" w:hAnsi="Arial" w:cs="Arial"/>
                <w:color w:val="000000" w:themeColor="text1"/>
                <w:sz w:val="24"/>
                <w:szCs w:val="24"/>
              </w:rPr>
              <w:t>well known</w:t>
            </w:r>
            <w:proofErr w:type="spellEnd"/>
            <w:r w:rsidRPr="004D0CD6">
              <w:rPr>
                <w:rFonts w:ascii="Arial" w:eastAsia="Arial" w:hAnsi="Arial" w:cs="Arial"/>
                <w:color w:val="000000" w:themeColor="text1"/>
                <w:sz w:val="24"/>
                <w:szCs w:val="24"/>
              </w:rPr>
              <w:t xml:space="preserve"> classics: plays, novels etc </w:t>
            </w:r>
          </w:p>
          <w:p w14:paraId="1F9BDB8D" w14:textId="1A97CE2C"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Performance that involves community participation and amateur dramatics</w:t>
            </w:r>
          </w:p>
        </w:tc>
      </w:tr>
      <w:tr w:rsidR="004D0CD6" w14:paraId="3BBF4C8F" w14:textId="77777777" w:rsidTr="00FF78E7">
        <w:trPr>
          <w:trHeight w:val="530"/>
        </w:trPr>
        <w:tc>
          <w:tcPr>
            <w:tcW w:w="11058" w:type="dxa"/>
            <w:gridSpan w:val="6"/>
            <w:tcMar>
              <w:top w:w="28" w:type="dxa"/>
              <w:left w:w="113" w:type="dxa"/>
              <w:bottom w:w="28" w:type="dxa"/>
              <w:right w:w="113" w:type="dxa"/>
            </w:tcMar>
            <w:vAlign w:val="center"/>
          </w:tcPr>
          <w:p w14:paraId="0D4C1B48" w14:textId="3301FA90" w:rsidR="004D0CD6" w:rsidRPr="00AB56DC" w:rsidRDefault="004D0CD6" w:rsidP="00FF78E7">
            <w:pPr>
              <w:pStyle w:val="Heading1"/>
              <w:spacing w:before="10" w:after="10" w:line="276" w:lineRule="auto"/>
              <w:jc w:val="left"/>
              <w:outlineLvl w:val="0"/>
              <w:rPr>
                <w:sz w:val="28"/>
              </w:rPr>
            </w:pPr>
            <w:bookmarkStart w:id="530" w:name="_Toc97035087"/>
            <w:r>
              <w:rPr>
                <w:sz w:val="28"/>
              </w:rPr>
              <w:t>How we support artists</w:t>
            </w:r>
            <w:bookmarkEnd w:id="530"/>
          </w:p>
        </w:tc>
      </w:tr>
      <w:tr w:rsidR="00367AA7" w:rsidRPr="0047415C" w14:paraId="1F9BDB95" w14:textId="77777777" w:rsidTr="001B140E">
        <w:tc>
          <w:tcPr>
            <w:tcW w:w="11058" w:type="dxa"/>
            <w:gridSpan w:val="6"/>
            <w:shd w:val="clear" w:color="auto" w:fill="DEEAF6" w:themeFill="accent1" w:themeFillTint="33"/>
            <w:tcMar>
              <w:top w:w="28" w:type="dxa"/>
              <w:left w:w="113" w:type="dxa"/>
              <w:bottom w:w="28" w:type="dxa"/>
              <w:right w:w="113" w:type="dxa"/>
            </w:tcMar>
          </w:tcPr>
          <w:p w14:paraId="1F9BDB91" w14:textId="77777777" w:rsidR="002B19CA" w:rsidRPr="004D0CD6" w:rsidRDefault="002B19CA" w:rsidP="00195FD9">
            <w:pPr>
              <w:spacing w:before="10" w:after="10" w:line="40" w:lineRule="atLeast"/>
              <w:rPr>
                <w:rFonts w:ascii="Arial" w:eastAsia="Times New Roman" w:hAnsi="Arial" w:cs="Arial"/>
                <w:sz w:val="24"/>
                <w:szCs w:val="24"/>
              </w:rPr>
            </w:pPr>
            <w:r w:rsidRPr="004D0CD6">
              <w:rPr>
                <w:rFonts w:ascii="Arial" w:eastAsia="Times New Roman" w:hAnsi="Arial" w:cs="Arial"/>
                <w:sz w:val="24"/>
                <w:szCs w:val="24"/>
              </w:rPr>
              <w:t>We provide free rehearsal/R&amp;D space to emerging artists (especially those in the Sunderland area), mentoring and fundraising advice.</w:t>
            </w:r>
          </w:p>
          <w:p w14:paraId="485F5949" w14:textId="77777777" w:rsidR="003348F3" w:rsidRPr="004D0CD6" w:rsidRDefault="003348F3" w:rsidP="00195FD9">
            <w:pPr>
              <w:spacing w:before="10" w:after="10" w:line="40" w:lineRule="atLeast"/>
              <w:rPr>
                <w:rFonts w:ascii="Arial" w:eastAsia="Times New Roman" w:hAnsi="Arial" w:cs="Arial"/>
                <w:sz w:val="24"/>
                <w:szCs w:val="24"/>
              </w:rPr>
            </w:pPr>
          </w:p>
          <w:p w14:paraId="1F9BDB94" w14:textId="683CDF73" w:rsidR="00367AA7" w:rsidRPr="004D0CD6" w:rsidRDefault="1E341613" w:rsidP="00195FD9">
            <w:pPr>
              <w:spacing w:before="10" w:after="10" w:line="40" w:lineRule="atLeast"/>
              <w:rPr>
                <w:rFonts w:ascii="Arial" w:eastAsia="Times New Roman" w:hAnsi="Arial" w:cs="Arial"/>
                <w:sz w:val="24"/>
                <w:szCs w:val="24"/>
              </w:rPr>
            </w:pPr>
            <w:r w:rsidRPr="004D0CD6">
              <w:rPr>
                <w:rFonts w:ascii="Arial" w:eastAsia="Times New Roman" w:hAnsi="Arial" w:cs="Arial"/>
                <w:sz w:val="24"/>
                <w:szCs w:val="24"/>
              </w:rPr>
              <w:t>We are a member of:</w:t>
            </w:r>
            <w:r w:rsidR="00AD41FE">
              <w:rPr>
                <w:rFonts w:ascii="Arial" w:eastAsia="Times New Roman" w:hAnsi="Arial" w:cs="Arial"/>
                <w:sz w:val="24"/>
                <w:szCs w:val="24"/>
              </w:rPr>
              <w:t xml:space="preserve"> </w:t>
            </w:r>
            <w:r w:rsidRPr="004D0CD6">
              <w:rPr>
                <w:rFonts w:ascii="Arial" w:eastAsia="Times New Roman" w:hAnsi="Arial" w:cs="Arial"/>
                <w:sz w:val="24"/>
                <w:szCs w:val="24"/>
              </w:rPr>
              <w:t>NE Exchange – performing artist networking group</w:t>
            </w:r>
            <w:r w:rsidR="00841CCA">
              <w:rPr>
                <w:rFonts w:ascii="Arial" w:eastAsia="Times New Roman" w:hAnsi="Arial" w:cs="Arial"/>
                <w:sz w:val="24"/>
                <w:szCs w:val="24"/>
              </w:rPr>
              <w:t xml:space="preserve"> Venues North.</w:t>
            </w:r>
          </w:p>
        </w:tc>
      </w:tr>
      <w:tr w:rsidR="004D0CD6" w:rsidRPr="0047415C" w14:paraId="628B027C" w14:textId="77777777" w:rsidTr="001B140E">
        <w:tc>
          <w:tcPr>
            <w:tcW w:w="11058" w:type="dxa"/>
            <w:gridSpan w:val="6"/>
            <w:tcMar>
              <w:top w:w="28" w:type="dxa"/>
              <w:left w:w="113" w:type="dxa"/>
              <w:bottom w:w="28" w:type="dxa"/>
              <w:right w:w="113" w:type="dxa"/>
            </w:tcMar>
          </w:tcPr>
          <w:p w14:paraId="4C07CE88" w14:textId="77777777" w:rsidR="004D0CD6" w:rsidRPr="004D0CD6" w:rsidRDefault="004D0CD6" w:rsidP="00815246">
            <w:pPr>
              <w:spacing w:before="10" w:after="10" w:line="276" w:lineRule="auto"/>
              <w:rPr>
                <w:rFonts w:ascii="Arial" w:hAnsi="Arial" w:cs="Arial"/>
                <w:b/>
                <w:bCs/>
                <w:sz w:val="28"/>
                <w:szCs w:val="28"/>
              </w:rPr>
            </w:pPr>
            <w:r w:rsidRPr="004D0CD6">
              <w:rPr>
                <w:rFonts w:ascii="Arial" w:hAnsi="Arial" w:cs="Arial"/>
                <w:b/>
                <w:bCs/>
                <w:sz w:val="28"/>
                <w:szCs w:val="28"/>
              </w:rPr>
              <w:t>Spaces &amp; Capacities</w:t>
            </w:r>
          </w:p>
        </w:tc>
      </w:tr>
      <w:tr w:rsidR="004D0CD6" w:rsidRPr="0047415C" w14:paraId="099111E4" w14:textId="77777777" w:rsidTr="001B140E">
        <w:tc>
          <w:tcPr>
            <w:tcW w:w="5815" w:type="dxa"/>
            <w:gridSpan w:val="3"/>
            <w:shd w:val="clear" w:color="auto" w:fill="DEEAF6" w:themeFill="accent1" w:themeFillTint="33"/>
            <w:tcMar>
              <w:top w:w="28" w:type="dxa"/>
              <w:left w:w="113" w:type="dxa"/>
              <w:bottom w:w="28" w:type="dxa"/>
              <w:right w:w="113" w:type="dxa"/>
            </w:tcMar>
          </w:tcPr>
          <w:p w14:paraId="09EB290A" w14:textId="77777777" w:rsidR="004D0CD6" w:rsidRPr="00AD41FE" w:rsidRDefault="004D0CD6" w:rsidP="00195FD9">
            <w:pPr>
              <w:spacing w:before="10" w:after="10" w:line="40" w:lineRule="atLeast"/>
              <w:rPr>
                <w:rFonts w:ascii="Arial" w:hAnsi="Arial" w:cs="Arial"/>
                <w:b/>
                <w:bCs/>
                <w:iCs/>
                <w:sz w:val="24"/>
                <w:szCs w:val="24"/>
              </w:rPr>
            </w:pPr>
            <w:r w:rsidRPr="00AD41FE">
              <w:rPr>
                <w:rFonts w:ascii="Arial" w:hAnsi="Arial" w:cs="Arial"/>
                <w:b/>
                <w:bCs/>
                <w:iCs/>
                <w:sz w:val="24"/>
                <w:szCs w:val="24"/>
              </w:rPr>
              <w:t>Venue</w:t>
            </w:r>
          </w:p>
        </w:tc>
        <w:tc>
          <w:tcPr>
            <w:tcW w:w="5243" w:type="dxa"/>
            <w:gridSpan w:val="3"/>
            <w:shd w:val="clear" w:color="auto" w:fill="DEEAF6" w:themeFill="accent1" w:themeFillTint="33"/>
            <w:tcMar>
              <w:top w:w="28" w:type="dxa"/>
              <w:left w:w="113" w:type="dxa"/>
              <w:bottom w:w="28" w:type="dxa"/>
              <w:right w:w="113" w:type="dxa"/>
            </w:tcMar>
          </w:tcPr>
          <w:p w14:paraId="1D921DE1" w14:textId="77777777" w:rsidR="004D0CD6" w:rsidRPr="00AD41FE" w:rsidRDefault="004D0CD6" w:rsidP="00195FD9">
            <w:pPr>
              <w:spacing w:before="10" w:after="10" w:line="40" w:lineRule="atLeast"/>
              <w:rPr>
                <w:rFonts w:ascii="Arial" w:hAnsi="Arial" w:cs="Arial"/>
                <w:b/>
                <w:bCs/>
                <w:iCs/>
                <w:sz w:val="24"/>
                <w:szCs w:val="24"/>
              </w:rPr>
            </w:pPr>
            <w:r w:rsidRPr="00AD41FE">
              <w:rPr>
                <w:rFonts w:ascii="Arial" w:hAnsi="Arial" w:cs="Arial"/>
                <w:b/>
                <w:bCs/>
                <w:iCs/>
                <w:sz w:val="24"/>
                <w:szCs w:val="24"/>
              </w:rPr>
              <w:t>Capacity</w:t>
            </w:r>
          </w:p>
        </w:tc>
      </w:tr>
      <w:tr w:rsidR="004D0CD6" w:rsidRPr="0047415C" w14:paraId="3C2E08F8" w14:textId="77777777" w:rsidTr="001B140E">
        <w:tc>
          <w:tcPr>
            <w:tcW w:w="5815" w:type="dxa"/>
            <w:gridSpan w:val="3"/>
            <w:shd w:val="clear" w:color="auto" w:fill="DEEAF6" w:themeFill="accent1" w:themeFillTint="33"/>
            <w:tcMar>
              <w:top w:w="28" w:type="dxa"/>
              <w:left w:w="113" w:type="dxa"/>
              <w:bottom w:w="28" w:type="dxa"/>
              <w:right w:w="113" w:type="dxa"/>
            </w:tcMar>
          </w:tcPr>
          <w:p w14:paraId="1D680071" w14:textId="77777777" w:rsidR="004D0CD6" w:rsidRPr="0047415C" w:rsidRDefault="004D0CD6" w:rsidP="00195FD9">
            <w:pPr>
              <w:spacing w:before="10" w:after="1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Arts Centre Washington</w:t>
            </w:r>
          </w:p>
        </w:tc>
        <w:tc>
          <w:tcPr>
            <w:tcW w:w="5243" w:type="dxa"/>
            <w:gridSpan w:val="3"/>
            <w:shd w:val="clear" w:color="auto" w:fill="DEEAF6" w:themeFill="accent1" w:themeFillTint="33"/>
            <w:tcMar>
              <w:top w:w="28" w:type="dxa"/>
              <w:left w:w="113" w:type="dxa"/>
              <w:bottom w:w="28" w:type="dxa"/>
              <w:right w:w="113" w:type="dxa"/>
            </w:tcMar>
          </w:tcPr>
          <w:p w14:paraId="39E5B3C3" w14:textId="77777777" w:rsidR="004D0CD6" w:rsidRPr="0047415C" w:rsidRDefault="004D0CD6" w:rsidP="00195FD9">
            <w:pPr>
              <w:spacing w:before="10" w:after="1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120 (60 if socially distanced)</w:t>
            </w:r>
          </w:p>
        </w:tc>
      </w:tr>
      <w:tr w:rsidR="004D0CD6" w:rsidRPr="0047415C" w14:paraId="1E77EEE0" w14:textId="77777777" w:rsidTr="001B140E">
        <w:tc>
          <w:tcPr>
            <w:tcW w:w="11058" w:type="dxa"/>
            <w:gridSpan w:val="6"/>
            <w:tcMar>
              <w:top w:w="28" w:type="dxa"/>
              <w:left w:w="113" w:type="dxa"/>
              <w:bottom w:w="28" w:type="dxa"/>
              <w:right w:w="113" w:type="dxa"/>
            </w:tcMar>
          </w:tcPr>
          <w:p w14:paraId="4D1AF6B9"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lastRenderedPageBreak/>
              <w:t>Seasons</w:t>
            </w:r>
          </w:p>
        </w:tc>
      </w:tr>
      <w:tr w:rsidR="004D0CD6" w:rsidRPr="00653833" w14:paraId="64F0AC77" w14:textId="77777777" w:rsidTr="001B140E">
        <w:tc>
          <w:tcPr>
            <w:tcW w:w="11058" w:type="dxa"/>
            <w:gridSpan w:val="6"/>
            <w:shd w:val="clear" w:color="auto" w:fill="DEEAF6" w:themeFill="accent1" w:themeFillTint="33"/>
            <w:tcMar>
              <w:top w:w="28" w:type="dxa"/>
              <w:left w:w="113" w:type="dxa"/>
              <w:bottom w:w="28" w:type="dxa"/>
              <w:right w:w="113" w:type="dxa"/>
            </w:tcMar>
          </w:tcPr>
          <w:p w14:paraId="7A13CEC7" w14:textId="77777777" w:rsidR="004D0CD6" w:rsidRPr="00653833" w:rsidRDefault="004D0CD6" w:rsidP="00195FD9">
            <w:pPr>
              <w:spacing w:before="10" w:after="1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Spring/Summer &amp; Autumn/Winter</w:t>
            </w:r>
          </w:p>
        </w:tc>
      </w:tr>
      <w:tr w:rsidR="004D0CD6" w:rsidRPr="0047415C" w14:paraId="498387CB" w14:textId="77777777" w:rsidTr="001B140E">
        <w:tc>
          <w:tcPr>
            <w:tcW w:w="11058" w:type="dxa"/>
            <w:gridSpan w:val="6"/>
            <w:tcMar>
              <w:top w:w="28" w:type="dxa"/>
              <w:left w:w="113" w:type="dxa"/>
              <w:bottom w:w="28" w:type="dxa"/>
              <w:right w:w="113" w:type="dxa"/>
            </w:tcMar>
          </w:tcPr>
          <w:p w14:paraId="00153AF5"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How far in advance to contact us</w:t>
            </w:r>
          </w:p>
        </w:tc>
      </w:tr>
      <w:tr w:rsidR="004D0CD6" w:rsidRPr="00653833" w14:paraId="73459B93" w14:textId="77777777" w:rsidTr="001B140E">
        <w:tc>
          <w:tcPr>
            <w:tcW w:w="11058" w:type="dxa"/>
            <w:gridSpan w:val="6"/>
            <w:shd w:val="clear" w:color="auto" w:fill="DEEAF6" w:themeFill="accent1" w:themeFillTint="33"/>
            <w:tcMar>
              <w:top w:w="28" w:type="dxa"/>
              <w:left w:w="113" w:type="dxa"/>
              <w:bottom w:w="28" w:type="dxa"/>
              <w:right w:w="113" w:type="dxa"/>
            </w:tcMar>
          </w:tcPr>
          <w:p w14:paraId="55FD58D4" w14:textId="77777777" w:rsidR="004D0CD6" w:rsidRPr="00653833" w:rsidRDefault="004D0CD6" w:rsidP="00195FD9">
            <w:pPr>
              <w:spacing w:before="10" w:after="10" w:line="40" w:lineRule="atLeast"/>
              <w:rPr>
                <w:rFonts w:ascii="Arial" w:hAnsi="Arial" w:cs="Arial"/>
              </w:rPr>
            </w:pPr>
            <w:r w:rsidRPr="00271BFA">
              <w:rPr>
                <w:rFonts w:ascii="Arial" w:hAnsi="Arial" w:cs="Arial"/>
                <w:sz w:val="24"/>
                <w:szCs w:val="24"/>
              </w:rPr>
              <w:t>1 year</w:t>
            </w:r>
          </w:p>
        </w:tc>
      </w:tr>
      <w:tr w:rsidR="004D0CD6" w:rsidRPr="0047415C" w14:paraId="2CB3D4BC" w14:textId="77777777" w:rsidTr="001B140E">
        <w:tc>
          <w:tcPr>
            <w:tcW w:w="11058" w:type="dxa"/>
            <w:gridSpan w:val="6"/>
            <w:tcMar>
              <w:top w:w="28" w:type="dxa"/>
              <w:left w:w="113" w:type="dxa"/>
              <w:bottom w:w="28" w:type="dxa"/>
              <w:right w:w="113" w:type="dxa"/>
            </w:tcMar>
          </w:tcPr>
          <w:p w14:paraId="27E23910"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The kind of financial deals we can offer</w:t>
            </w:r>
          </w:p>
        </w:tc>
      </w:tr>
      <w:tr w:rsidR="004D0CD6" w:rsidRPr="00653833" w14:paraId="152BB993" w14:textId="77777777" w:rsidTr="001B140E">
        <w:tc>
          <w:tcPr>
            <w:tcW w:w="11058" w:type="dxa"/>
            <w:gridSpan w:val="6"/>
            <w:shd w:val="clear" w:color="auto" w:fill="DEEAF6" w:themeFill="accent1" w:themeFillTint="33"/>
            <w:tcMar>
              <w:top w:w="28" w:type="dxa"/>
              <w:left w:w="113" w:type="dxa"/>
              <w:bottom w:w="28" w:type="dxa"/>
              <w:right w:w="113" w:type="dxa"/>
            </w:tcMar>
          </w:tcPr>
          <w:p w14:paraId="09F4F370" w14:textId="77777777" w:rsidR="004D0CD6" w:rsidRPr="00653833" w:rsidRDefault="004D0CD6" w:rsidP="00195FD9">
            <w:pPr>
              <w:spacing w:before="10" w:after="10" w:line="40" w:lineRule="atLeast"/>
              <w:rPr>
                <w:rFonts w:ascii="Arial" w:hAnsi="Arial" w:cs="Arial"/>
              </w:rPr>
            </w:pPr>
            <w:r w:rsidRPr="00271BFA">
              <w:rPr>
                <w:rFonts w:ascii="Arial" w:hAnsi="Arial" w:cs="Arial"/>
                <w:sz w:val="24"/>
                <w:szCs w:val="24"/>
              </w:rPr>
              <w:t>Mainly splits and occasional guarantees</w:t>
            </w:r>
          </w:p>
        </w:tc>
      </w:tr>
      <w:tr w:rsidR="004D0CD6" w:rsidRPr="0047415C" w14:paraId="0F67D8D9" w14:textId="77777777" w:rsidTr="001B140E">
        <w:tc>
          <w:tcPr>
            <w:tcW w:w="11058" w:type="dxa"/>
            <w:gridSpan w:val="6"/>
            <w:tcMar>
              <w:top w:w="28" w:type="dxa"/>
              <w:left w:w="113" w:type="dxa"/>
              <w:bottom w:w="28" w:type="dxa"/>
              <w:right w:w="113" w:type="dxa"/>
            </w:tcMar>
          </w:tcPr>
          <w:p w14:paraId="497B047C"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We like artists to make initial contact by…</w:t>
            </w:r>
          </w:p>
        </w:tc>
      </w:tr>
      <w:tr w:rsidR="004D0CD6" w:rsidRPr="00653833" w14:paraId="1E68DAC2" w14:textId="77777777" w:rsidTr="001B140E">
        <w:tc>
          <w:tcPr>
            <w:tcW w:w="11058" w:type="dxa"/>
            <w:gridSpan w:val="6"/>
            <w:shd w:val="clear" w:color="auto" w:fill="DEEAF6" w:themeFill="accent1" w:themeFillTint="33"/>
            <w:tcMar>
              <w:top w:w="28" w:type="dxa"/>
              <w:left w:w="113" w:type="dxa"/>
              <w:bottom w:w="28" w:type="dxa"/>
              <w:right w:w="113" w:type="dxa"/>
            </w:tcMar>
          </w:tcPr>
          <w:p w14:paraId="1DF6C178" w14:textId="77777777" w:rsidR="004D0CD6" w:rsidRPr="00653833" w:rsidRDefault="004D0CD6" w:rsidP="00195FD9">
            <w:pPr>
              <w:pStyle w:val="Default"/>
              <w:spacing w:before="10" w:after="10" w:line="40" w:lineRule="atLeast"/>
              <w:rPr>
                <w:bCs/>
              </w:rPr>
            </w:pPr>
            <w:r w:rsidRPr="00271BFA">
              <w:rPr>
                <w:color w:val="auto"/>
              </w:rPr>
              <w:t>Email only</w:t>
            </w:r>
          </w:p>
        </w:tc>
      </w:tr>
      <w:tr w:rsidR="004D0CD6" w:rsidRPr="0047415C" w14:paraId="1E1D2394" w14:textId="77777777" w:rsidTr="001B140E">
        <w:tc>
          <w:tcPr>
            <w:tcW w:w="11058" w:type="dxa"/>
            <w:gridSpan w:val="6"/>
            <w:tcMar>
              <w:top w:w="28" w:type="dxa"/>
              <w:left w:w="113" w:type="dxa"/>
              <w:bottom w:w="28" w:type="dxa"/>
              <w:right w:w="113" w:type="dxa"/>
            </w:tcMar>
          </w:tcPr>
          <w:p w14:paraId="379D06DD" w14:textId="450E6281"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We prefer artists to contact us</w:t>
            </w:r>
          </w:p>
        </w:tc>
      </w:tr>
      <w:tr w:rsidR="004D0CD6" w:rsidRPr="00653833" w14:paraId="0F9BD70E" w14:textId="77777777" w:rsidTr="001B140E">
        <w:tc>
          <w:tcPr>
            <w:tcW w:w="2225" w:type="dxa"/>
            <w:tcMar>
              <w:top w:w="28" w:type="dxa"/>
              <w:left w:w="113" w:type="dxa"/>
              <w:bottom w:w="28" w:type="dxa"/>
              <w:right w:w="113" w:type="dxa"/>
            </w:tcMar>
          </w:tcPr>
          <w:p w14:paraId="5EEAAFB1"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By email</w:t>
            </w:r>
          </w:p>
        </w:tc>
        <w:tc>
          <w:tcPr>
            <w:tcW w:w="1795" w:type="dxa"/>
            <w:shd w:val="clear" w:color="auto" w:fill="DEEAF6" w:themeFill="accent1" w:themeFillTint="33"/>
            <w:tcMar>
              <w:top w:w="28" w:type="dxa"/>
              <w:left w:w="113" w:type="dxa"/>
              <w:bottom w:w="28" w:type="dxa"/>
              <w:right w:w="113" w:type="dxa"/>
            </w:tcMar>
          </w:tcPr>
          <w:p w14:paraId="6C630BB7"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x</w:t>
            </w:r>
          </w:p>
        </w:tc>
        <w:tc>
          <w:tcPr>
            <w:tcW w:w="1795" w:type="dxa"/>
            <w:tcMar>
              <w:top w:w="28" w:type="dxa"/>
              <w:left w:w="113" w:type="dxa"/>
              <w:bottom w:w="28" w:type="dxa"/>
              <w:right w:w="113" w:type="dxa"/>
            </w:tcMar>
          </w:tcPr>
          <w:p w14:paraId="2EC55355"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By phone</w:t>
            </w:r>
          </w:p>
        </w:tc>
        <w:tc>
          <w:tcPr>
            <w:tcW w:w="1794" w:type="dxa"/>
            <w:shd w:val="clear" w:color="auto" w:fill="DEEAF6" w:themeFill="accent1" w:themeFillTint="33"/>
            <w:tcMar>
              <w:top w:w="28" w:type="dxa"/>
              <w:left w:w="113" w:type="dxa"/>
              <w:bottom w:w="28" w:type="dxa"/>
              <w:right w:w="113" w:type="dxa"/>
            </w:tcMar>
          </w:tcPr>
          <w:p w14:paraId="631AB46D" w14:textId="77777777" w:rsidR="004D0CD6" w:rsidRPr="00271BFA" w:rsidRDefault="004D0CD6" w:rsidP="00195FD9">
            <w:pPr>
              <w:spacing w:before="10" w:after="10" w:line="40" w:lineRule="atLeast"/>
              <w:rPr>
                <w:rFonts w:ascii="Arial" w:hAnsi="Arial" w:cs="Arial"/>
                <w:bCs/>
                <w:sz w:val="24"/>
                <w:szCs w:val="24"/>
              </w:rPr>
            </w:pPr>
          </w:p>
        </w:tc>
        <w:tc>
          <w:tcPr>
            <w:tcW w:w="1795" w:type="dxa"/>
            <w:tcMar>
              <w:top w:w="28" w:type="dxa"/>
              <w:left w:w="113" w:type="dxa"/>
              <w:bottom w:w="28" w:type="dxa"/>
              <w:right w:w="113" w:type="dxa"/>
            </w:tcMar>
          </w:tcPr>
          <w:p w14:paraId="12889D8E"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By post</w:t>
            </w:r>
          </w:p>
        </w:tc>
        <w:tc>
          <w:tcPr>
            <w:tcW w:w="1654" w:type="dxa"/>
            <w:shd w:val="clear" w:color="auto" w:fill="DEEAF6" w:themeFill="accent1" w:themeFillTint="33"/>
            <w:tcMar>
              <w:top w:w="28" w:type="dxa"/>
              <w:left w:w="113" w:type="dxa"/>
              <w:bottom w:w="28" w:type="dxa"/>
              <w:right w:w="113" w:type="dxa"/>
            </w:tcMar>
          </w:tcPr>
          <w:p w14:paraId="1E110FE7" w14:textId="77777777" w:rsidR="004D0CD6" w:rsidRPr="00271BFA" w:rsidRDefault="004D0CD6" w:rsidP="00195FD9">
            <w:pPr>
              <w:spacing w:before="10" w:after="10" w:line="40" w:lineRule="atLeast"/>
              <w:rPr>
                <w:rFonts w:ascii="Arial" w:hAnsi="Arial" w:cs="Arial"/>
                <w:bCs/>
                <w:sz w:val="24"/>
                <w:szCs w:val="24"/>
              </w:rPr>
            </w:pPr>
          </w:p>
        </w:tc>
      </w:tr>
      <w:tr w:rsidR="004D0CD6" w:rsidRPr="00653833" w14:paraId="7D432C91" w14:textId="77777777" w:rsidTr="001B140E">
        <w:tc>
          <w:tcPr>
            <w:tcW w:w="2225" w:type="dxa"/>
            <w:tcMar>
              <w:top w:w="28" w:type="dxa"/>
              <w:left w:w="113" w:type="dxa"/>
              <w:bottom w:w="28" w:type="dxa"/>
              <w:right w:w="113" w:type="dxa"/>
            </w:tcMar>
          </w:tcPr>
          <w:p w14:paraId="6895E829"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Send weblink</w:t>
            </w:r>
          </w:p>
        </w:tc>
        <w:tc>
          <w:tcPr>
            <w:tcW w:w="1795" w:type="dxa"/>
            <w:shd w:val="clear" w:color="auto" w:fill="DEEAF6" w:themeFill="accent1" w:themeFillTint="33"/>
            <w:tcMar>
              <w:top w:w="28" w:type="dxa"/>
              <w:left w:w="113" w:type="dxa"/>
              <w:bottom w:w="28" w:type="dxa"/>
              <w:right w:w="113" w:type="dxa"/>
            </w:tcMar>
          </w:tcPr>
          <w:p w14:paraId="59F84FF3" w14:textId="77777777" w:rsidR="004D0CD6" w:rsidRPr="00271BFA" w:rsidRDefault="004D0CD6" w:rsidP="00195FD9">
            <w:pPr>
              <w:spacing w:before="10" w:after="10" w:line="40" w:lineRule="atLeast"/>
              <w:rPr>
                <w:rFonts w:ascii="Arial" w:hAnsi="Arial" w:cs="Arial"/>
                <w:sz w:val="24"/>
                <w:szCs w:val="24"/>
              </w:rPr>
            </w:pPr>
            <w:r w:rsidRPr="00271BFA">
              <w:rPr>
                <w:rFonts w:ascii="Arial" w:hAnsi="Arial" w:cs="Arial"/>
                <w:sz w:val="24"/>
                <w:szCs w:val="24"/>
              </w:rPr>
              <w:t>x</w:t>
            </w:r>
          </w:p>
        </w:tc>
        <w:tc>
          <w:tcPr>
            <w:tcW w:w="1795" w:type="dxa"/>
            <w:tcMar>
              <w:top w:w="28" w:type="dxa"/>
              <w:left w:w="113" w:type="dxa"/>
              <w:bottom w:w="28" w:type="dxa"/>
              <w:right w:w="113" w:type="dxa"/>
            </w:tcMar>
          </w:tcPr>
          <w:p w14:paraId="261FFC10"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Send DVD</w:t>
            </w:r>
          </w:p>
        </w:tc>
        <w:tc>
          <w:tcPr>
            <w:tcW w:w="1794" w:type="dxa"/>
            <w:shd w:val="clear" w:color="auto" w:fill="DEEAF6" w:themeFill="accent1" w:themeFillTint="33"/>
            <w:tcMar>
              <w:top w:w="28" w:type="dxa"/>
              <w:left w:w="113" w:type="dxa"/>
              <w:bottom w:w="28" w:type="dxa"/>
              <w:right w:w="113" w:type="dxa"/>
            </w:tcMar>
          </w:tcPr>
          <w:p w14:paraId="3415C309" w14:textId="77777777" w:rsidR="004D0CD6" w:rsidRPr="00271BFA" w:rsidRDefault="004D0CD6" w:rsidP="00195FD9">
            <w:pPr>
              <w:spacing w:before="10" w:after="10" w:line="40" w:lineRule="atLeast"/>
              <w:rPr>
                <w:rFonts w:ascii="Arial" w:hAnsi="Arial" w:cs="Arial"/>
                <w:bCs/>
                <w:sz w:val="24"/>
                <w:szCs w:val="24"/>
              </w:rPr>
            </w:pPr>
          </w:p>
        </w:tc>
        <w:tc>
          <w:tcPr>
            <w:tcW w:w="3449" w:type="dxa"/>
            <w:gridSpan w:val="2"/>
            <w:tcMar>
              <w:top w:w="28" w:type="dxa"/>
              <w:left w:w="113" w:type="dxa"/>
              <w:bottom w:w="28" w:type="dxa"/>
              <w:right w:w="113" w:type="dxa"/>
            </w:tcMar>
          </w:tcPr>
          <w:p w14:paraId="41E80636" w14:textId="77777777" w:rsidR="004D0CD6" w:rsidRPr="00271BFA" w:rsidRDefault="004D0CD6" w:rsidP="00195FD9">
            <w:pPr>
              <w:spacing w:before="10" w:after="10" w:line="40" w:lineRule="atLeast"/>
              <w:rPr>
                <w:rFonts w:ascii="Arial" w:hAnsi="Arial" w:cs="Arial"/>
                <w:bCs/>
                <w:sz w:val="24"/>
                <w:szCs w:val="24"/>
              </w:rPr>
            </w:pPr>
          </w:p>
        </w:tc>
      </w:tr>
      <w:tr w:rsidR="004D0CD6" w:rsidRPr="0047415C" w14:paraId="612F03AD" w14:textId="77777777" w:rsidTr="001B140E">
        <w:tc>
          <w:tcPr>
            <w:tcW w:w="11058" w:type="dxa"/>
            <w:gridSpan w:val="6"/>
            <w:tcMar>
              <w:top w:w="28" w:type="dxa"/>
              <w:left w:w="113" w:type="dxa"/>
              <w:bottom w:w="28" w:type="dxa"/>
              <w:right w:w="113" w:type="dxa"/>
            </w:tcMar>
          </w:tcPr>
          <w:p w14:paraId="1511A68C"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If you approach us, you can expect…</w:t>
            </w:r>
          </w:p>
        </w:tc>
      </w:tr>
      <w:tr w:rsidR="004D0CD6" w:rsidRPr="00653833" w14:paraId="7D22B3AE" w14:textId="77777777" w:rsidTr="001B140E">
        <w:tc>
          <w:tcPr>
            <w:tcW w:w="11058" w:type="dxa"/>
            <w:gridSpan w:val="6"/>
            <w:shd w:val="clear" w:color="auto" w:fill="DEEAF6" w:themeFill="accent1" w:themeFillTint="33"/>
            <w:tcMar>
              <w:top w:w="28" w:type="dxa"/>
              <w:left w:w="170" w:type="dxa"/>
              <w:bottom w:w="28" w:type="dxa"/>
              <w:right w:w="170" w:type="dxa"/>
            </w:tcMar>
          </w:tcPr>
          <w:p w14:paraId="63ACF43D" w14:textId="77777777" w:rsidR="004D0CD6" w:rsidRPr="004D0CD6" w:rsidRDefault="004D0CD6" w:rsidP="00195FD9">
            <w:pPr>
              <w:spacing w:before="10" w:after="10" w:line="40" w:lineRule="atLeast"/>
              <w:rPr>
                <w:rFonts w:ascii="Arial" w:hAnsi="Arial" w:cs="Arial"/>
                <w:sz w:val="24"/>
              </w:rPr>
            </w:pPr>
            <w:r w:rsidRPr="004D0CD6">
              <w:rPr>
                <w:rFonts w:ascii="Arial" w:hAnsi="Arial" w:cs="Arial"/>
                <w:sz w:val="24"/>
              </w:rPr>
              <w:t>Owing to capacity we cannot respond personally to every submission.  We keep all submissions relevant to each season on file until it is time to programme that season.  If we are interested, we will get in touch by email</w:t>
            </w:r>
          </w:p>
        </w:tc>
      </w:tr>
    </w:tbl>
    <w:p w14:paraId="7D8A9005" w14:textId="6DF63596" w:rsidR="003348F3" w:rsidRDefault="003348F3" w:rsidP="00B92A4F">
      <w:pPr>
        <w:spacing w:after="0" w:line="40" w:lineRule="atLeast"/>
      </w:pPr>
    </w:p>
    <w:p w14:paraId="1F9BDBCC" w14:textId="7E04F9D6" w:rsidR="00367AA7" w:rsidRDefault="3450596F" w:rsidP="00815246">
      <w:pPr>
        <w:spacing w:after="0" w:line="40" w:lineRule="atLeast"/>
      </w:pPr>
      <w:r>
        <w:br w:type="page"/>
      </w:r>
    </w:p>
    <w:tbl>
      <w:tblPr>
        <w:tblStyle w:val="TableGrid"/>
        <w:tblW w:w="11199" w:type="dxa"/>
        <w:tblInd w:w="-431" w:type="dxa"/>
        <w:tblLook w:val="04A0" w:firstRow="1" w:lastRow="0" w:firstColumn="1" w:lastColumn="0" w:noHBand="0" w:noVBand="1"/>
      </w:tblPr>
      <w:tblGrid>
        <w:gridCol w:w="1357"/>
        <w:gridCol w:w="3629"/>
        <w:gridCol w:w="6396"/>
      </w:tblGrid>
      <w:tr w:rsidR="00367AA7" w14:paraId="1F9BDBCF" w14:textId="77777777" w:rsidTr="024ECEC1">
        <w:tc>
          <w:tcPr>
            <w:tcW w:w="5671" w:type="dxa"/>
            <w:gridSpan w:val="2"/>
          </w:tcPr>
          <w:p w14:paraId="1F9BDBCD" w14:textId="77777777" w:rsidR="00367AA7" w:rsidRPr="00271BFA" w:rsidRDefault="00367AA7" w:rsidP="00F127BB">
            <w:pPr>
              <w:spacing w:before="60" w:after="60" w:line="40" w:lineRule="atLeast"/>
              <w:rPr>
                <w:rFonts w:ascii="Arial" w:hAnsi="Arial" w:cs="Arial"/>
                <w:b/>
                <w:sz w:val="28"/>
                <w:szCs w:val="28"/>
              </w:rPr>
            </w:pPr>
            <w:r w:rsidRPr="00271BFA">
              <w:rPr>
                <w:rFonts w:ascii="Arial" w:hAnsi="Arial" w:cs="Arial"/>
                <w:b/>
                <w:sz w:val="28"/>
                <w:szCs w:val="28"/>
              </w:rPr>
              <w:lastRenderedPageBreak/>
              <w:t>Programmer’s Contact Details</w:t>
            </w:r>
          </w:p>
        </w:tc>
        <w:tc>
          <w:tcPr>
            <w:tcW w:w="5528" w:type="dxa"/>
            <w:vMerge w:val="restart"/>
          </w:tcPr>
          <w:p w14:paraId="1F9BDBCE" w14:textId="77777777" w:rsidR="00EB340E" w:rsidRPr="0047415C" w:rsidRDefault="00C713C9" w:rsidP="00F127BB">
            <w:pPr>
              <w:spacing w:before="60" w:after="60" w:line="40" w:lineRule="atLeast"/>
              <w:rPr>
                <w:rFonts w:ascii="Arial" w:hAnsi="Arial" w:cs="Arial"/>
                <w:i/>
              </w:rPr>
            </w:pPr>
            <w:r>
              <w:rPr>
                <w:noProof/>
                <w:lang w:eastAsia="en-GB"/>
              </w:rPr>
              <w:drawing>
                <wp:anchor distT="0" distB="0" distL="114300" distR="114300" simplePos="0" relativeHeight="251658261" behindDoc="0" locked="0" layoutInCell="1" allowOverlap="1" wp14:anchorId="1F9BEA4E" wp14:editId="784DA32A">
                  <wp:simplePos x="0" y="0"/>
                  <wp:positionH relativeFrom="column">
                    <wp:posOffset>-1270</wp:posOffset>
                  </wp:positionH>
                  <wp:positionV relativeFrom="page">
                    <wp:posOffset>41275</wp:posOffset>
                  </wp:positionV>
                  <wp:extent cx="3916044" cy="2095608"/>
                  <wp:effectExtent l="0" t="0" r="8890" b="0"/>
                  <wp:wrapSquare wrapText="bothSides"/>
                  <wp:docPr id="116" name="Picture 116" descr="TheCi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Civ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6044" cy="2095608"/>
                          </a:xfrm>
                          <a:prstGeom prst="rect">
                            <a:avLst/>
                          </a:prstGeom>
                          <a:noFill/>
                        </pic:spPr>
                      </pic:pic>
                    </a:graphicData>
                  </a:graphic>
                  <wp14:sizeRelH relativeFrom="page">
                    <wp14:pctWidth>0</wp14:pctWidth>
                  </wp14:sizeRelH>
                  <wp14:sizeRelV relativeFrom="page">
                    <wp14:pctHeight>0</wp14:pctHeight>
                  </wp14:sizeRelV>
                </wp:anchor>
              </w:drawing>
            </w:r>
          </w:p>
        </w:tc>
      </w:tr>
      <w:tr w:rsidR="00367AA7" w14:paraId="1F9BDBD3" w14:textId="77777777" w:rsidTr="007477F8">
        <w:tc>
          <w:tcPr>
            <w:tcW w:w="1702" w:type="dxa"/>
          </w:tcPr>
          <w:p w14:paraId="1F9BDBD0" w14:textId="77777777" w:rsidR="00367AA7" w:rsidRPr="00032197" w:rsidRDefault="00367AA7" w:rsidP="00F127BB">
            <w:pPr>
              <w:spacing w:before="60" w:after="60" w:line="40" w:lineRule="atLeast"/>
              <w:rPr>
                <w:rFonts w:ascii="Arial" w:hAnsi="Arial" w:cs="Arial"/>
                <w:b/>
                <w:sz w:val="24"/>
                <w:szCs w:val="24"/>
              </w:rPr>
            </w:pPr>
            <w:r w:rsidRPr="00032197">
              <w:rPr>
                <w:rFonts w:ascii="Arial" w:hAnsi="Arial" w:cs="Arial"/>
                <w:b/>
                <w:sz w:val="24"/>
                <w:szCs w:val="24"/>
              </w:rPr>
              <w:t>Name:</w:t>
            </w:r>
          </w:p>
        </w:tc>
        <w:tc>
          <w:tcPr>
            <w:tcW w:w="3969" w:type="dxa"/>
            <w:shd w:val="clear" w:color="auto" w:fill="DEEAF6" w:themeFill="accent1" w:themeFillTint="33"/>
          </w:tcPr>
          <w:p w14:paraId="1F9BDBD1" w14:textId="77777777" w:rsidR="00367AA7" w:rsidRPr="00032197" w:rsidRDefault="00367AA7" w:rsidP="00F127BB">
            <w:pPr>
              <w:spacing w:before="60" w:after="60" w:line="40" w:lineRule="atLeast"/>
              <w:rPr>
                <w:rFonts w:ascii="Arial" w:hAnsi="Arial" w:cs="Arial"/>
                <w:sz w:val="24"/>
                <w:szCs w:val="24"/>
              </w:rPr>
            </w:pPr>
            <w:r w:rsidRPr="00032197">
              <w:rPr>
                <w:rFonts w:ascii="Arial" w:hAnsi="Arial" w:cs="Arial"/>
                <w:sz w:val="24"/>
                <w:szCs w:val="24"/>
              </w:rPr>
              <w:t>Ian Morley</w:t>
            </w:r>
          </w:p>
        </w:tc>
        <w:tc>
          <w:tcPr>
            <w:tcW w:w="5528" w:type="dxa"/>
            <w:vMerge/>
          </w:tcPr>
          <w:p w14:paraId="1F9BDBD2" w14:textId="77777777" w:rsidR="00367AA7" w:rsidRDefault="00367AA7" w:rsidP="00F127BB">
            <w:pPr>
              <w:spacing w:before="60" w:after="60" w:line="40" w:lineRule="atLeast"/>
              <w:rPr>
                <w:rFonts w:ascii="Arial" w:hAnsi="Arial" w:cs="Arial"/>
              </w:rPr>
            </w:pPr>
          </w:p>
        </w:tc>
      </w:tr>
      <w:tr w:rsidR="00367AA7" w14:paraId="1F9BDBD7" w14:textId="77777777" w:rsidTr="007477F8">
        <w:tc>
          <w:tcPr>
            <w:tcW w:w="1702" w:type="dxa"/>
          </w:tcPr>
          <w:p w14:paraId="1F9BDBD4" w14:textId="77777777" w:rsidR="00367AA7" w:rsidRPr="00032197" w:rsidRDefault="00367AA7" w:rsidP="00F127BB">
            <w:pPr>
              <w:spacing w:before="60" w:after="60" w:line="40" w:lineRule="atLeast"/>
              <w:rPr>
                <w:rFonts w:ascii="Arial" w:hAnsi="Arial" w:cs="Arial"/>
                <w:b/>
                <w:sz w:val="24"/>
                <w:szCs w:val="24"/>
              </w:rPr>
            </w:pPr>
            <w:r w:rsidRPr="00032197">
              <w:rPr>
                <w:rFonts w:ascii="Arial" w:hAnsi="Arial" w:cs="Arial"/>
                <w:b/>
                <w:sz w:val="24"/>
                <w:szCs w:val="24"/>
              </w:rPr>
              <w:t>Position:</w:t>
            </w:r>
          </w:p>
        </w:tc>
        <w:tc>
          <w:tcPr>
            <w:tcW w:w="3969" w:type="dxa"/>
            <w:shd w:val="clear" w:color="auto" w:fill="DEEAF6" w:themeFill="accent1" w:themeFillTint="33"/>
          </w:tcPr>
          <w:p w14:paraId="1F9BDBD5" w14:textId="3124DF39" w:rsidR="00367AA7" w:rsidRPr="00032197" w:rsidRDefault="7E55677C" w:rsidP="00F127BB">
            <w:pPr>
              <w:spacing w:before="60" w:after="60" w:line="40" w:lineRule="atLeast"/>
              <w:rPr>
                <w:rFonts w:ascii="Arial" w:hAnsi="Arial" w:cs="Arial"/>
                <w:sz w:val="24"/>
                <w:szCs w:val="24"/>
              </w:rPr>
            </w:pPr>
            <w:r w:rsidRPr="00032197">
              <w:rPr>
                <w:rFonts w:ascii="Arial" w:hAnsi="Arial" w:cs="Arial"/>
                <w:sz w:val="24"/>
                <w:szCs w:val="24"/>
              </w:rPr>
              <w:t>Head of Programming and Artist Development</w:t>
            </w:r>
          </w:p>
        </w:tc>
        <w:tc>
          <w:tcPr>
            <w:tcW w:w="5528" w:type="dxa"/>
            <w:vMerge/>
          </w:tcPr>
          <w:p w14:paraId="1F9BDBD6" w14:textId="77777777" w:rsidR="00367AA7" w:rsidRDefault="00367AA7" w:rsidP="00F127BB">
            <w:pPr>
              <w:spacing w:before="60" w:after="60" w:line="40" w:lineRule="atLeast"/>
              <w:rPr>
                <w:rFonts w:ascii="Arial" w:hAnsi="Arial" w:cs="Arial"/>
              </w:rPr>
            </w:pPr>
          </w:p>
        </w:tc>
      </w:tr>
      <w:tr w:rsidR="3450596F" w14:paraId="6B42F230" w14:textId="77777777" w:rsidTr="007477F8">
        <w:tc>
          <w:tcPr>
            <w:tcW w:w="1331" w:type="dxa"/>
          </w:tcPr>
          <w:p w14:paraId="382ACF3B" w14:textId="7DAEC9F3" w:rsidR="7E55677C" w:rsidRPr="00032197" w:rsidRDefault="7E55677C" w:rsidP="00F127BB">
            <w:pPr>
              <w:spacing w:before="60" w:after="60" w:line="40" w:lineRule="atLeast"/>
              <w:rPr>
                <w:rFonts w:ascii="Arial" w:hAnsi="Arial" w:cs="Arial"/>
                <w:b/>
                <w:bCs/>
                <w:sz w:val="24"/>
                <w:szCs w:val="24"/>
              </w:rPr>
            </w:pPr>
            <w:r w:rsidRPr="00032197">
              <w:rPr>
                <w:rFonts w:ascii="Arial" w:hAnsi="Arial" w:cs="Arial"/>
                <w:b/>
                <w:bCs/>
                <w:sz w:val="24"/>
                <w:szCs w:val="24"/>
              </w:rPr>
              <w:t>Tel:</w:t>
            </w:r>
          </w:p>
        </w:tc>
        <w:tc>
          <w:tcPr>
            <w:tcW w:w="3472" w:type="dxa"/>
            <w:shd w:val="clear" w:color="auto" w:fill="DEEAF6" w:themeFill="accent1" w:themeFillTint="33"/>
          </w:tcPr>
          <w:p w14:paraId="1B4CE88E" w14:textId="2675A427" w:rsidR="7E55677C" w:rsidRPr="00032197" w:rsidRDefault="7E55677C" w:rsidP="00F127BB">
            <w:pPr>
              <w:spacing w:before="60" w:after="60" w:line="40" w:lineRule="atLeast"/>
              <w:rPr>
                <w:rFonts w:ascii="Arial" w:hAnsi="Arial" w:cs="Arial"/>
                <w:sz w:val="24"/>
                <w:szCs w:val="24"/>
              </w:rPr>
            </w:pPr>
            <w:r w:rsidRPr="00032197">
              <w:rPr>
                <w:rFonts w:ascii="Arial" w:hAnsi="Arial" w:cs="Arial"/>
                <w:sz w:val="24"/>
                <w:szCs w:val="24"/>
              </w:rPr>
              <w:t>01226 327000</w:t>
            </w:r>
          </w:p>
        </w:tc>
        <w:tc>
          <w:tcPr>
            <w:tcW w:w="6396" w:type="dxa"/>
            <w:vMerge/>
          </w:tcPr>
          <w:p w14:paraId="7DC2ED4F" w14:textId="77777777" w:rsidR="00343AA2" w:rsidRDefault="00343AA2" w:rsidP="00F127BB">
            <w:pPr>
              <w:spacing w:before="60" w:after="60" w:line="40" w:lineRule="atLeast"/>
            </w:pPr>
          </w:p>
        </w:tc>
      </w:tr>
      <w:tr w:rsidR="00367AA7" w14:paraId="1F9BDBDB" w14:textId="77777777" w:rsidTr="007477F8">
        <w:tc>
          <w:tcPr>
            <w:tcW w:w="1702" w:type="dxa"/>
          </w:tcPr>
          <w:p w14:paraId="1F9BDBD8" w14:textId="1AB3CD4D" w:rsidR="00367AA7" w:rsidRPr="00032197" w:rsidRDefault="7E55677C" w:rsidP="00F127BB">
            <w:pPr>
              <w:spacing w:before="60" w:after="60" w:line="40" w:lineRule="atLeast"/>
              <w:rPr>
                <w:rFonts w:ascii="Arial" w:hAnsi="Arial" w:cs="Arial"/>
                <w:b/>
                <w:bCs/>
                <w:sz w:val="24"/>
                <w:szCs w:val="24"/>
              </w:rPr>
            </w:pPr>
            <w:r w:rsidRPr="00032197">
              <w:rPr>
                <w:rFonts w:ascii="Arial" w:hAnsi="Arial" w:cs="Arial"/>
                <w:b/>
                <w:bCs/>
                <w:sz w:val="24"/>
                <w:szCs w:val="24"/>
              </w:rPr>
              <w:t>Email:</w:t>
            </w:r>
          </w:p>
        </w:tc>
        <w:tc>
          <w:tcPr>
            <w:tcW w:w="3969" w:type="dxa"/>
            <w:shd w:val="clear" w:color="auto" w:fill="DEEAF6" w:themeFill="accent1" w:themeFillTint="33"/>
          </w:tcPr>
          <w:p w14:paraId="1F9BDBD9" w14:textId="471EC1FF" w:rsidR="00367AA7" w:rsidRPr="00032197" w:rsidRDefault="00F238B6" w:rsidP="00F127BB">
            <w:pPr>
              <w:spacing w:before="60" w:after="60" w:line="40" w:lineRule="atLeast"/>
              <w:rPr>
                <w:rFonts w:ascii="Arial" w:hAnsi="Arial" w:cs="Arial"/>
                <w:sz w:val="24"/>
                <w:szCs w:val="24"/>
              </w:rPr>
            </w:pPr>
            <w:hyperlink r:id="rId45" w:history="1">
              <w:r w:rsidR="003348F3" w:rsidRPr="00032197">
                <w:rPr>
                  <w:rStyle w:val="Hyperlink"/>
                  <w:rFonts w:ascii="Arial" w:hAnsi="Arial" w:cs="Arial"/>
                  <w:sz w:val="24"/>
                  <w:szCs w:val="24"/>
                </w:rPr>
                <w:t>ianmorley@barnsleycivic.co.uk</w:t>
              </w:r>
            </w:hyperlink>
            <w:r w:rsidR="003348F3" w:rsidRPr="00032197">
              <w:rPr>
                <w:rFonts w:ascii="Arial" w:hAnsi="Arial" w:cs="Arial"/>
                <w:sz w:val="24"/>
                <w:szCs w:val="24"/>
              </w:rPr>
              <w:t xml:space="preserve"> </w:t>
            </w:r>
          </w:p>
        </w:tc>
        <w:tc>
          <w:tcPr>
            <w:tcW w:w="5528" w:type="dxa"/>
            <w:vMerge/>
          </w:tcPr>
          <w:p w14:paraId="1F9BDBDA" w14:textId="77777777" w:rsidR="00367AA7" w:rsidRDefault="00367AA7" w:rsidP="00F127BB">
            <w:pPr>
              <w:spacing w:before="60" w:after="60" w:line="40" w:lineRule="atLeast"/>
              <w:rPr>
                <w:rFonts w:ascii="Arial" w:hAnsi="Arial" w:cs="Arial"/>
              </w:rPr>
            </w:pPr>
          </w:p>
        </w:tc>
      </w:tr>
      <w:tr w:rsidR="00367AA7" w14:paraId="1F9BDBDF" w14:textId="77777777" w:rsidTr="024ECEC1">
        <w:tc>
          <w:tcPr>
            <w:tcW w:w="11199" w:type="dxa"/>
            <w:gridSpan w:val="3"/>
          </w:tcPr>
          <w:p w14:paraId="7DC1F6A2" w14:textId="0A2D4075" w:rsidR="5EA8ACB9" w:rsidRDefault="473BAD7E" w:rsidP="00F127BB">
            <w:pPr>
              <w:pStyle w:val="Heading1"/>
              <w:spacing w:before="60" w:after="60" w:line="40" w:lineRule="atLeast"/>
              <w:outlineLvl w:val="0"/>
            </w:pPr>
            <w:bookmarkStart w:id="531" w:name="_Toc97035088"/>
            <w:r>
              <w:t xml:space="preserve">The </w:t>
            </w:r>
            <w:r w:rsidR="63714F17">
              <w:t>Civic, Barnsley</w:t>
            </w:r>
            <w:bookmarkEnd w:id="531"/>
          </w:p>
        </w:tc>
      </w:tr>
    </w:tbl>
    <w:p w14:paraId="1F9BDBE0" w14:textId="77777777" w:rsidR="00367AA7" w:rsidRDefault="00367AA7" w:rsidP="00F127BB">
      <w:pPr>
        <w:spacing w:before="60" w:after="60" w:line="40" w:lineRule="atLeast"/>
      </w:pPr>
    </w:p>
    <w:tbl>
      <w:tblPr>
        <w:tblStyle w:val="TableGrid"/>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367AA7" w:rsidRPr="0047415C" w14:paraId="1F9BDBE2" w14:textId="77777777" w:rsidTr="024ECEC1">
        <w:trPr>
          <w:gridAfter w:val="4"/>
          <w:wAfter w:w="5528" w:type="dxa"/>
        </w:trPr>
        <w:tc>
          <w:tcPr>
            <w:tcW w:w="5671" w:type="dxa"/>
            <w:gridSpan w:val="3"/>
          </w:tcPr>
          <w:p w14:paraId="1F9BDBE1" w14:textId="77777777" w:rsidR="00367AA7" w:rsidRPr="00271BFA" w:rsidRDefault="00367AA7" w:rsidP="00F127BB">
            <w:pPr>
              <w:spacing w:before="60" w:after="60" w:line="40" w:lineRule="atLeast"/>
              <w:rPr>
                <w:rFonts w:ascii="Arial" w:hAnsi="Arial" w:cs="Arial"/>
                <w:i/>
                <w:sz w:val="28"/>
                <w:szCs w:val="28"/>
              </w:rPr>
            </w:pPr>
            <w:r w:rsidRPr="00271BFA">
              <w:rPr>
                <w:rFonts w:ascii="Arial" w:hAnsi="Arial" w:cs="Arial"/>
                <w:b/>
                <w:bCs/>
                <w:sz w:val="28"/>
                <w:szCs w:val="28"/>
              </w:rPr>
              <w:t>Artistic Policy</w:t>
            </w:r>
          </w:p>
        </w:tc>
      </w:tr>
      <w:tr w:rsidR="00367AA7" w:rsidRPr="0047415C" w14:paraId="1F9BDC17" w14:textId="77777777" w:rsidTr="007477F8">
        <w:tc>
          <w:tcPr>
            <w:tcW w:w="11199" w:type="dxa"/>
            <w:gridSpan w:val="7"/>
            <w:shd w:val="clear" w:color="auto" w:fill="DEEAF6" w:themeFill="accent1" w:themeFillTint="33"/>
          </w:tcPr>
          <w:p w14:paraId="1F9BDBE4" w14:textId="3AEAB241" w:rsidR="00367AA7" w:rsidRPr="00271BFA" w:rsidRDefault="63714F17" w:rsidP="00F127BB">
            <w:pPr>
              <w:spacing w:before="60" w:after="60" w:line="40" w:lineRule="atLeast"/>
              <w:rPr>
                <w:rFonts w:ascii="Arial" w:hAnsi="Arial" w:cs="Arial"/>
                <w:b/>
                <w:bCs/>
                <w:sz w:val="24"/>
                <w:szCs w:val="24"/>
              </w:rPr>
            </w:pPr>
            <w:r w:rsidRPr="00271BFA">
              <w:rPr>
                <w:rFonts w:ascii="Arial" w:hAnsi="Arial" w:cs="Arial"/>
                <w:b/>
                <w:bCs/>
                <w:sz w:val="24"/>
                <w:szCs w:val="24"/>
              </w:rPr>
              <w:t>Who We Are:</w:t>
            </w:r>
          </w:p>
          <w:p w14:paraId="23D05529" w14:textId="3BA61AC4" w:rsidR="203B5F68" w:rsidRPr="00271BFA" w:rsidRDefault="203B5F68" w:rsidP="00F127BB">
            <w:pPr>
              <w:pStyle w:val="Default"/>
              <w:spacing w:before="60" w:after="60" w:line="40" w:lineRule="atLeast"/>
            </w:pPr>
            <w:r w:rsidRPr="00271BFA">
              <w:rPr>
                <w:rFonts w:eastAsia="PMingLiU"/>
                <w:color w:val="000000" w:themeColor="text1"/>
              </w:rPr>
              <w:t xml:space="preserve">The Civic is a small to mid-scale arts centre located in the Centre of Barnsley, South Yorkshire. We programme a varied and dynamic cross section of visual and performance art that includes theatre, dance, circus, comedy, music, community arts, sculpture and fine art exhibitions and a dedicated programme of professional children's theatre.   </w:t>
            </w:r>
          </w:p>
          <w:p w14:paraId="33DEC338" w14:textId="7F4617D5" w:rsidR="3450596F" w:rsidRPr="00271BFA" w:rsidRDefault="3450596F" w:rsidP="00F127BB">
            <w:pPr>
              <w:pStyle w:val="Default"/>
              <w:spacing w:before="60" w:after="60" w:line="40" w:lineRule="atLeast"/>
              <w:rPr>
                <w:rFonts w:eastAsia="PMingLiU"/>
                <w:color w:val="000000" w:themeColor="text1"/>
              </w:rPr>
            </w:pPr>
          </w:p>
          <w:p w14:paraId="10C423AF" w14:textId="51AF8732"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We believe in collaborative work with companies and organisations and run an annual dedicated artist development programme, CARP (Civic Artists Residency Programme) a flexible programme aiming to support Northern artists in the process of creating work, developing and experimenting with new ideas in a creative and supportive arts environment.   </w:t>
            </w:r>
          </w:p>
          <w:p w14:paraId="51525721" w14:textId="17DDA6EC"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 </w:t>
            </w:r>
          </w:p>
          <w:p w14:paraId="6159749D" w14:textId="6F2CE0A0"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We are a multi-functional and mixed space venue that comprises of The Assembly Room, Gallery@, small rehearsal spaces, meeting rooms and Foyer areas, and Mandela Gardens.  </w:t>
            </w:r>
          </w:p>
          <w:p w14:paraId="799901E8" w14:textId="5569E21E"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 </w:t>
            </w:r>
          </w:p>
          <w:p w14:paraId="1F9BDBE9" w14:textId="29462ECF" w:rsidR="00367AA7"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We are an Arts Council National Portfolio Organisation   </w:t>
            </w:r>
          </w:p>
          <w:p w14:paraId="1F9BDBEA" w14:textId="77777777" w:rsidR="003A13E0" w:rsidRPr="00271BFA" w:rsidRDefault="003A13E0" w:rsidP="00F127BB">
            <w:pPr>
              <w:spacing w:before="60" w:after="60" w:line="40" w:lineRule="atLeast"/>
              <w:rPr>
                <w:rFonts w:ascii="Arial" w:hAnsi="Arial" w:cs="Arial"/>
                <w:sz w:val="24"/>
                <w:szCs w:val="24"/>
              </w:rPr>
            </w:pPr>
          </w:p>
          <w:p w14:paraId="1F9BDBEB" w14:textId="77777777" w:rsidR="00367AA7" w:rsidRPr="00271BFA" w:rsidRDefault="121A7B97" w:rsidP="00F127BB">
            <w:pPr>
              <w:spacing w:before="60" w:after="60" w:line="40" w:lineRule="atLeast"/>
              <w:rPr>
                <w:rFonts w:ascii="Arial" w:hAnsi="Arial" w:cs="Arial"/>
                <w:b/>
                <w:sz w:val="24"/>
                <w:szCs w:val="24"/>
              </w:rPr>
            </w:pPr>
            <w:r w:rsidRPr="00271BFA">
              <w:rPr>
                <w:rFonts w:ascii="Arial" w:hAnsi="Arial" w:cs="Arial"/>
                <w:b/>
                <w:bCs/>
                <w:sz w:val="24"/>
                <w:szCs w:val="24"/>
              </w:rPr>
              <w:t>What are our aims?</w:t>
            </w:r>
          </w:p>
          <w:p w14:paraId="72C60E08" w14:textId="73B02DCE" w:rsidR="1CF1A5DD" w:rsidRPr="00271BFA" w:rsidRDefault="1CF1A5DD" w:rsidP="00F127BB">
            <w:pPr>
              <w:spacing w:before="60" w:after="60" w:line="40" w:lineRule="atLeast"/>
              <w:rPr>
                <w:rFonts w:ascii="Arial" w:hAnsi="Arial" w:cs="Arial"/>
                <w:sz w:val="24"/>
                <w:szCs w:val="24"/>
              </w:rPr>
            </w:pPr>
            <w:r w:rsidRPr="00271BFA">
              <w:rPr>
                <w:rFonts w:ascii="Arial" w:hAnsi="Arial" w:cs="Arial"/>
                <w:sz w:val="24"/>
                <w:szCs w:val="24"/>
              </w:rPr>
              <w:t xml:space="preserve">Our vision is to provide extra-ordinary art and experiences to the people of Barnsley, Yorkshire and surrounding region. We aim to raise aspirations, challenge perceptions and inspire pride in our community. We aim to achieve this through our dynamic programme  </w:t>
            </w:r>
          </w:p>
          <w:p w14:paraId="1F9BDBEE" w14:textId="77777777" w:rsidR="003A13E0" w:rsidRPr="00271BFA" w:rsidRDefault="003A13E0" w:rsidP="00F127BB">
            <w:pPr>
              <w:spacing w:before="60" w:after="60" w:line="40" w:lineRule="atLeast"/>
              <w:rPr>
                <w:rFonts w:ascii="Arial" w:hAnsi="Arial" w:cs="Arial"/>
                <w:sz w:val="24"/>
                <w:szCs w:val="24"/>
              </w:rPr>
            </w:pPr>
          </w:p>
          <w:p w14:paraId="1F9BDBEF" w14:textId="77777777" w:rsidR="00367AA7" w:rsidRPr="00271BFA" w:rsidRDefault="63714F17" w:rsidP="00F127BB">
            <w:pPr>
              <w:spacing w:before="60" w:after="60" w:line="40" w:lineRule="atLeast"/>
              <w:rPr>
                <w:rFonts w:ascii="Arial" w:hAnsi="Arial" w:cs="Arial"/>
                <w:b/>
                <w:bCs/>
                <w:sz w:val="24"/>
                <w:szCs w:val="24"/>
              </w:rPr>
            </w:pPr>
            <w:r w:rsidRPr="00271BFA">
              <w:rPr>
                <w:rFonts w:ascii="Arial" w:hAnsi="Arial" w:cs="Arial"/>
                <w:b/>
                <w:bCs/>
                <w:sz w:val="24"/>
                <w:szCs w:val="24"/>
              </w:rPr>
              <w:t>What do we programme?</w:t>
            </w:r>
          </w:p>
          <w:p w14:paraId="5320FA46" w14:textId="48DF12F2" w:rsidR="024ECEC1" w:rsidRPr="00271BFA" w:rsidRDefault="024ECEC1" w:rsidP="00F127BB">
            <w:pPr>
              <w:spacing w:before="60" w:after="60" w:line="40" w:lineRule="atLeast"/>
              <w:rPr>
                <w:rFonts w:ascii="Arial" w:hAnsi="Arial" w:cs="Arial"/>
                <w:b/>
                <w:bCs/>
                <w:sz w:val="24"/>
                <w:szCs w:val="24"/>
              </w:rPr>
            </w:pPr>
          </w:p>
          <w:p w14:paraId="5A9C79B0" w14:textId="54086B81" w:rsidR="00367AA7" w:rsidRPr="00271BFA"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0271BFA">
              <w:rPr>
                <w:rFonts w:ascii="Arial" w:eastAsia="Arial" w:hAnsi="Arial" w:cs="Arial"/>
                <w:b/>
                <w:bCs/>
                <w:color w:val="000000" w:themeColor="text1"/>
                <w:sz w:val="24"/>
                <w:szCs w:val="24"/>
              </w:rPr>
              <w:t xml:space="preserve">Theatre, Circus and Dance </w:t>
            </w:r>
            <w:r w:rsidRPr="00271BFA">
              <w:rPr>
                <w:rFonts w:ascii="Arial" w:eastAsia="Arial" w:hAnsi="Arial" w:cs="Arial"/>
                <w:color w:val="000000" w:themeColor="text1"/>
                <w:sz w:val="24"/>
                <w:szCs w:val="24"/>
              </w:rPr>
              <w:t xml:space="preserve"> </w:t>
            </w:r>
          </w:p>
          <w:p w14:paraId="315824B0" w14:textId="3B8158B8" w:rsidR="00367AA7" w:rsidRPr="00271BFA" w:rsidRDefault="3D47158F" w:rsidP="00F127BB">
            <w:pPr>
              <w:spacing w:before="60" w:after="60" w:line="40" w:lineRule="atLeast"/>
              <w:rPr>
                <w:rFonts w:ascii="Arial" w:eastAsia="Arial" w:hAnsi="Arial" w:cs="Arial"/>
                <w:color w:val="000000" w:themeColor="text1"/>
                <w:sz w:val="24"/>
                <w:szCs w:val="24"/>
              </w:rPr>
            </w:pPr>
            <w:r w:rsidRPr="00271BFA">
              <w:rPr>
                <w:rFonts w:ascii="Arial" w:eastAsia="Arial" w:hAnsi="Arial" w:cs="Arial"/>
                <w:color w:val="000000" w:themeColor="text1"/>
                <w:sz w:val="24"/>
                <w:szCs w:val="24"/>
              </w:rPr>
              <w:t xml:space="preserve">Our Theatre Circus and Dance programme is mixture of contemporary dance, Contemporary Circus new writing, physical theatre, adaptations of classic text and spoken word.  </w:t>
            </w:r>
          </w:p>
          <w:p w14:paraId="08A59575" w14:textId="6B94BEEE"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 xml:space="preserve"> </w:t>
            </w:r>
          </w:p>
          <w:p w14:paraId="56136A0B" w14:textId="39C1F611"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programme consists of nationally renowned touring companies and local / regional artists. We are predominantly a receiving house but are interested in collaborative and potential commissioning opportunities that have audience development and engagement at their heart. In addition to onsite indoor </w:t>
            </w:r>
            <w:r w:rsidR="00FB754C" w:rsidRPr="3450596F">
              <w:rPr>
                <w:rFonts w:ascii="Arial" w:eastAsia="Arial" w:hAnsi="Arial" w:cs="Arial"/>
                <w:color w:val="000000" w:themeColor="text1"/>
                <w:sz w:val="24"/>
                <w:szCs w:val="24"/>
              </w:rPr>
              <w:t>work,</w:t>
            </w:r>
            <w:r w:rsidRPr="3450596F">
              <w:rPr>
                <w:rFonts w:ascii="Arial" w:eastAsia="Arial" w:hAnsi="Arial" w:cs="Arial"/>
                <w:color w:val="000000" w:themeColor="text1"/>
                <w:sz w:val="24"/>
                <w:szCs w:val="24"/>
              </w:rPr>
              <w:t xml:space="preserve"> we regularly co-commission and programme work to be presented of site  </w:t>
            </w:r>
          </w:p>
          <w:p w14:paraId="0C310892" w14:textId="03028C00"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73EEC0A7" w14:textId="26C6D9CD" w:rsidR="00367AA7" w:rsidRPr="0047415C" w:rsidRDefault="6F16E205"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We programme dance and theatre approximately 10 – 12 months in advance </w:t>
            </w:r>
          </w:p>
          <w:p w14:paraId="09EC0AD8" w14:textId="33524310" w:rsidR="00367AA7" w:rsidRPr="0047415C" w:rsidRDefault="6F16E205"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  </w:t>
            </w:r>
          </w:p>
          <w:p w14:paraId="6D7E3A4B" w14:textId="5DE42FA7"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are keen to establish dialogue with arts organisations and companies that could support us to engage and develop new audiences. </w:t>
            </w:r>
          </w:p>
          <w:p w14:paraId="1D4E1C82" w14:textId="4524AB2B"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02DA28C6" w14:textId="27E51815" w:rsidR="00367AA7" w:rsidRPr="0047415C"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 xml:space="preserve">Family Performance </w:t>
            </w:r>
            <w:r w:rsidRPr="024ECEC1">
              <w:rPr>
                <w:rFonts w:ascii="Arial" w:eastAsia="Arial" w:hAnsi="Arial" w:cs="Arial"/>
                <w:color w:val="000000" w:themeColor="text1"/>
                <w:sz w:val="24"/>
                <w:szCs w:val="24"/>
              </w:rPr>
              <w:t xml:space="preserve"> </w:t>
            </w:r>
          </w:p>
          <w:p w14:paraId="37A27088" w14:textId="0281DFD3"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are passionate about programming high quality, dynamic and engaging work for families and young people, we predominantly programme work for 3 – 8 year olds but are keen to explore work that attracts and engages with older children. We work with and programme companies that both adapt classic or known text and with those that produce new writing and devised work. Our family programme consists of fortnightly Sunday afternoon performances, an extended family show for Christmas that is an alternative offer to the traditional pantomime, and periodic longer runs that tie in with school terms and half terms depending on the company and show.  We commission and co commission family work and are open to discussions with companies about their work. We programme our family work 6 – 12 months in advance  </w:t>
            </w:r>
          </w:p>
          <w:p w14:paraId="0A0C1F80" w14:textId="6C9A0558" w:rsidR="00367AA7" w:rsidRPr="0047415C" w:rsidRDefault="00367AA7" w:rsidP="00F127BB">
            <w:pPr>
              <w:spacing w:before="60" w:after="60" w:line="40" w:lineRule="atLeast"/>
              <w:rPr>
                <w:rFonts w:ascii="Arial" w:eastAsia="Arial" w:hAnsi="Arial" w:cs="Arial"/>
                <w:color w:val="000000" w:themeColor="text1"/>
                <w:sz w:val="24"/>
                <w:szCs w:val="24"/>
              </w:rPr>
            </w:pPr>
          </w:p>
          <w:p w14:paraId="1E1C8731" w14:textId="2B9115EC" w:rsidR="00367AA7" w:rsidRPr="0047415C"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Music</w:t>
            </w:r>
            <w:r w:rsidRPr="024ECEC1">
              <w:rPr>
                <w:rFonts w:ascii="Arial" w:eastAsia="Arial" w:hAnsi="Arial" w:cs="Arial"/>
                <w:color w:val="000000" w:themeColor="text1"/>
                <w:sz w:val="24"/>
                <w:szCs w:val="24"/>
              </w:rPr>
              <w:t xml:space="preserve">  </w:t>
            </w:r>
          </w:p>
          <w:p w14:paraId="493ED833" w14:textId="057F40C4"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music programme is a range of touring folk, jazz, blues and classical acoustic artists and bands. We predominantly programme artists producing original material and tend not to present tribute acts as this is already catered for in other venues in the town. However, if available our facilities can be hired for tribute acts. We programme at least one band or artist per month.  The music programme is planned 6 – 8 months in advance  </w:t>
            </w:r>
          </w:p>
          <w:p w14:paraId="4714C471" w14:textId="0FEE6FBE"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43E7E5C0" w14:textId="0C08AA63" w:rsidR="00367AA7" w:rsidRPr="0047415C"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 xml:space="preserve">Comedy and Cabaret </w:t>
            </w:r>
            <w:r w:rsidRPr="024ECEC1">
              <w:rPr>
                <w:rFonts w:ascii="Arial" w:eastAsia="Arial" w:hAnsi="Arial" w:cs="Arial"/>
                <w:color w:val="000000" w:themeColor="text1"/>
                <w:sz w:val="24"/>
                <w:szCs w:val="24"/>
              </w:rPr>
              <w:t xml:space="preserve"> </w:t>
            </w:r>
          </w:p>
          <w:p w14:paraId="03FA45E5" w14:textId="32FFCAF3" w:rsidR="00367AA7" w:rsidRPr="0047415C" w:rsidRDefault="6F16E205"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Our comedy programme </w:t>
            </w:r>
            <w:r w:rsidR="00FB754C" w:rsidRPr="024ECEC1">
              <w:rPr>
                <w:rFonts w:ascii="Arial" w:eastAsia="Arial" w:hAnsi="Arial" w:cs="Arial"/>
                <w:color w:val="000000" w:themeColor="text1"/>
                <w:sz w:val="24"/>
                <w:szCs w:val="24"/>
              </w:rPr>
              <w:t>consists</w:t>
            </w:r>
            <w:r w:rsidRPr="024ECEC1">
              <w:rPr>
                <w:rFonts w:ascii="Arial" w:eastAsia="Arial" w:hAnsi="Arial" w:cs="Arial"/>
                <w:color w:val="000000" w:themeColor="text1"/>
                <w:sz w:val="24"/>
                <w:szCs w:val="24"/>
              </w:rPr>
              <w:t xml:space="preserve"> of monthly gigs from national touring known comedians and a seasonal showcase of emerging talent in partnership with The Last Laugh Comedy Club</w:t>
            </w:r>
            <w:r w:rsidR="59E8A3BC" w:rsidRPr="024ECEC1">
              <w:rPr>
                <w:rFonts w:ascii="Arial" w:eastAsia="Arial" w:hAnsi="Arial" w:cs="Arial"/>
                <w:color w:val="000000" w:themeColor="text1"/>
                <w:sz w:val="24"/>
                <w:szCs w:val="24"/>
              </w:rPr>
              <w:t xml:space="preserve">. </w:t>
            </w:r>
            <w:r w:rsidRPr="024ECEC1">
              <w:rPr>
                <w:rFonts w:ascii="Arial" w:eastAsia="Arial" w:hAnsi="Arial" w:cs="Arial"/>
                <w:color w:val="000000" w:themeColor="text1"/>
                <w:sz w:val="24"/>
                <w:szCs w:val="24"/>
              </w:rPr>
              <w:t xml:space="preserve">We programme our comedy 6 – 12 months in advance  </w:t>
            </w:r>
          </w:p>
          <w:p w14:paraId="748567FC" w14:textId="2311695A" w:rsidR="024ECEC1" w:rsidRDefault="024ECEC1" w:rsidP="00F127BB">
            <w:pPr>
              <w:spacing w:before="60" w:after="60" w:line="40" w:lineRule="atLeast"/>
              <w:rPr>
                <w:rFonts w:ascii="Arial" w:eastAsia="Arial" w:hAnsi="Arial" w:cs="Arial"/>
                <w:color w:val="000000" w:themeColor="text1"/>
                <w:sz w:val="24"/>
                <w:szCs w:val="24"/>
              </w:rPr>
            </w:pPr>
          </w:p>
          <w:p w14:paraId="16D5E961" w14:textId="0E6A9DB6" w:rsidR="00367AA7" w:rsidRPr="0047415C" w:rsidRDefault="6F16E205" w:rsidP="00F127BB">
            <w:pPr>
              <w:pStyle w:val="ListParagraph"/>
              <w:numPr>
                <w:ilvl w:val="0"/>
                <w:numId w:val="3"/>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 xml:space="preserve"> Visual Arts  </w:t>
            </w:r>
          </w:p>
          <w:p w14:paraId="27B48A8A" w14:textId="77777777" w:rsidR="00032197"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Gallery@ The Civic currently stages approximately 6-8 temporary exhibitions each year; 3 in the main gallery and 5 on the smaller Panorama space. As The Gallery@ has no permanent collection from which to draw, these exhibitions are a mixture of touring exhibitions from established lenders, exhibitions created specifically for the Civic either by the in-house team or in conjunction with local curators, and exhibitions by local emerging artists and makers. Our aim is to be forward-thinking in our choice of exhibitions, and to present the best of all aspects of art and design to our audience by including a range of contemporary visual fine art, design, fashion, photography and craft. The Gallery@ The Civic is passionate about visual arts and particularly about sharing exceptional and extraordinary visual art with the widest audience. The Civic also believes in nurturing the talent of </w:t>
            </w:r>
            <w:r w:rsidRPr="3450596F">
              <w:rPr>
                <w:rFonts w:ascii="Arial" w:eastAsia="Arial" w:hAnsi="Arial" w:cs="Arial"/>
                <w:color w:val="000000" w:themeColor="text1"/>
                <w:sz w:val="24"/>
                <w:szCs w:val="24"/>
              </w:rPr>
              <w:lastRenderedPageBreak/>
              <w:t xml:space="preserve">emerging and established makers, supporting them to create and sell new work, extend their practice and develop </w:t>
            </w:r>
          </w:p>
          <w:p w14:paraId="13B368DE" w14:textId="64FF0D77" w:rsidR="00367AA7" w:rsidRPr="0047415C" w:rsidRDefault="3D47158F"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sustainable</w:t>
            </w:r>
            <w:proofErr w:type="gramEnd"/>
            <w:r w:rsidRPr="3450596F">
              <w:rPr>
                <w:rFonts w:ascii="Arial" w:eastAsia="Arial" w:hAnsi="Arial" w:cs="Arial"/>
                <w:color w:val="000000" w:themeColor="text1"/>
                <w:sz w:val="24"/>
                <w:szCs w:val="24"/>
              </w:rPr>
              <w:t xml:space="preserve"> careers, for example through exhibiting at the venue and through participation in the Civic’s Artistic Residency Programme, CARP.  </w:t>
            </w:r>
          </w:p>
          <w:p w14:paraId="3CA35F5B" w14:textId="4CFE7948"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1F9BDC16" w14:textId="1A19A944" w:rsidR="00367AA7" w:rsidRPr="00FB754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addition to Venues North we are members of SVN a Small Venue Network of 20 arts venues in the Yorkshire region that meet and work collaboratively, share knowledge and expertise with the purpose of bolstering the artistic and economic resilience of smaller provincial venues.</w:t>
            </w:r>
          </w:p>
        </w:tc>
      </w:tr>
      <w:tr w:rsidR="00367AA7" w:rsidRPr="0047415C" w14:paraId="1F9BDC19" w14:textId="77777777" w:rsidTr="024ECEC1">
        <w:tc>
          <w:tcPr>
            <w:tcW w:w="11199" w:type="dxa"/>
            <w:gridSpan w:val="7"/>
          </w:tcPr>
          <w:p w14:paraId="1F9BDC18" w14:textId="77777777" w:rsidR="00367AA7" w:rsidRPr="00271BFA" w:rsidRDefault="00367AA7" w:rsidP="00F127BB">
            <w:pPr>
              <w:spacing w:before="60" w:after="60" w:line="40" w:lineRule="atLeast"/>
              <w:rPr>
                <w:rFonts w:ascii="Arial" w:hAnsi="Arial" w:cs="Arial"/>
                <w:bCs/>
                <w:sz w:val="28"/>
                <w:szCs w:val="28"/>
              </w:rPr>
            </w:pPr>
            <w:r w:rsidRPr="00271BFA">
              <w:rPr>
                <w:rFonts w:ascii="Arial" w:hAnsi="Arial" w:cs="Arial"/>
                <w:b/>
                <w:bCs/>
                <w:sz w:val="28"/>
                <w:szCs w:val="28"/>
              </w:rPr>
              <w:lastRenderedPageBreak/>
              <w:t>How we support artists</w:t>
            </w:r>
          </w:p>
        </w:tc>
      </w:tr>
      <w:tr w:rsidR="00367AA7" w:rsidRPr="0047415C" w14:paraId="1F9BDC1B" w14:textId="77777777" w:rsidTr="005D7AFC">
        <w:tc>
          <w:tcPr>
            <w:tcW w:w="11199" w:type="dxa"/>
            <w:gridSpan w:val="7"/>
            <w:shd w:val="clear" w:color="auto" w:fill="DEEAF6" w:themeFill="accent1" w:themeFillTint="33"/>
          </w:tcPr>
          <w:p w14:paraId="1F9BDC1A" w14:textId="39D08D48" w:rsidR="00EB340E" w:rsidRPr="0047415C" w:rsidRDefault="140F5D9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support artists through scratch nights, our CARP scheme, commissions and co-commissions, and rehearsal space</w:t>
            </w:r>
          </w:p>
        </w:tc>
      </w:tr>
      <w:tr w:rsidR="00367AA7" w:rsidRPr="0047415C" w14:paraId="1F9BDC1D" w14:textId="77777777" w:rsidTr="024ECEC1">
        <w:tc>
          <w:tcPr>
            <w:tcW w:w="11199" w:type="dxa"/>
            <w:gridSpan w:val="7"/>
          </w:tcPr>
          <w:p w14:paraId="1F9BDC1C" w14:textId="5943D2B6" w:rsidR="00367AA7" w:rsidRPr="00271BFA" w:rsidRDefault="00367AA7" w:rsidP="00F127BB">
            <w:pPr>
              <w:spacing w:before="60" w:after="60" w:line="40" w:lineRule="atLeast"/>
              <w:rPr>
                <w:rFonts w:ascii="Arial" w:hAnsi="Arial" w:cs="Arial"/>
                <w:b/>
                <w:bCs/>
                <w:sz w:val="28"/>
                <w:szCs w:val="28"/>
              </w:rPr>
            </w:pPr>
            <w:r w:rsidRPr="00271BFA">
              <w:rPr>
                <w:rFonts w:ascii="Arial" w:hAnsi="Arial" w:cs="Arial"/>
                <w:b/>
                <w:bCs/>
                <w:sz w:val="28"/>
                <w:szCs w:val="28"/>
              </w:rPr>
              <w:t xml:space="preserve">Spaces &amp; </w:t>
            </w:r>
            <w:r w:rsidR="00032197">
              <w:rPr>
                <w:rFonts w:ascii="Arial" w:hAnsi="Arial" w:cs="Arial"/>
                <w:b/>
                <w:bCs/>
                <w:sz w:val="28"/>
                <w:szCs w:val="28"/>
              </w:rPr>
              <w:t>c</w:t>
            </w:r>
            <w:r w:rsidRPr="00271BFA">
              <w:rPr>
                <w:rFonts w:ascii="Arial" w:hAnsi="Arial" w:cs="Arial"/>
                <w:b/>
                <w:bCs/>
                <w:sz w:val="28"/>
                <w:szCs w:val="28"/>
              </w:rPr>
              <w:t>apacities</w:t>
            </w:r>
          </w:p>
        </w:tc>
      </w:tr>
      <w:tr w:rsidR="00367AA7" w:rsidRPr="0047415C" w14:paraId="1F9BDC20" w14:textId="77777777" w:rsidTr="005D7AFC">
        <w:tc>
          <w:tcPr>
            <w:tcW w:w="5815" w:type="dxa"/>
            <w:gridSpan w:val="4"/>
            <w:shd w:val="clear" w:color="auto" w:fill="DEEAF6" w:themeFill="accent1" w:themeFillTint="33"/>
          </w:tcPr>
          <w:p w14:paraId="1F9BDC1E" w14:textId="77777777" w:rsidR="00367AA7" w:rsidRPr="00032197" w:rsidRDefault="00367AA7" w:rsidP="00F127BB">
            <w:pPr>
              <w:spacing w:before="60" w:after="60" w:line="40" w:lineRule="atLeast"/>
              <w:rPr>
                <w:rFonts w:asciiTheme="minorBidi" w:hAnsiTheme="minorBidi"/>
                <w:b/>
                <w:bCs/>
                <w:iCs/>
                <w:sz w:val="24"/>
                <w:szCs w:val="24"/>
              </w:rPr>
            </w:pPr>
            <w:r w:rsidRPr="00032197">
              <w:rPr>
                <w:rFonts w:asciiTheme="minorBidi" w:hAnsiTheme="minorBidi"/>
                <w:b/>
                <w:bCs/>
                <w:iCs/>
                <w:sz w:val="24"/>
                <w:szCs w:val="24"/>
              </w:rPr>
              <w:t>Venue</w:t>
            </w:r>
          </w:p>
        </w:tc>
        <w:tc>
          <w:tcPr>
            <w:tcW w:w="5384" w:type="dxa"/>
            <w:gridSpan w:val="3"/>
            <w:shd w:val="clear" w:color="auto" w:fill="DEEAF6" w:themeFill="accent1" w:themeFillTint="33"/>
          </w:tcPr>
          <w:p w14:paraId="1F9BDC1F" w14:textId="77777777" w:rsidR="00367AA7" w:rsidRPr="00032197" w:rsidRDefault="00367AA7" w:rsidP="00F127BB">
            <w:pPr>
              <w:spacing w:before="60" w:after="60" w:line="40" w:lineRule="atLeast"/>
              <w:rPr>
                <w:rFonts w:asciiTheme="minorBidi" w:hAnsiTheme="minorBidi"/>
                <w:b/>
                <w:bCs/>
                <w:iCs/>
                <w:sz w:val="24"/>
                <w:szCs w:val="24"/>
              </w:rPr>
            </w:pPr>
            <w:r w:rsidRPr="00032197">
              <w:rPr>
                <w:rFonts w:asciiTheme="minorBidi" w:hAnsiTheme="minorBidi"/>
                <w:b/>
                <w:bCs/>
                <w:iCs/>
                <w:sz w:val="24"/>
                <w:szCs w:val="24"/>
              </w:rPr>
              <w:t>Capacity</w:t>
            </w:r>
          </w:p>
        </w:tc>
      </w:tr>
      <w:tr w:rsidR="00367AA7" w:rsidRPr="0047415C" w14:paraId="1F9BDC25" w14:textId="77777777" w:rsidTr="005D7AFC">
        <w:tc>
          <w:tcPr>
            <w:tcW w:w="5815" w:type="dxa"/>
            <w:gridSpan w:val="4"/>
            <w:shd w:val="clear" w:color="auto" w:fill="DEEAF6" w:themeFill="accent1" w:themeFillTint="33"/>
          </w:tcPr>
          <w:p w14:paraId="1F9BDC21" w14:textId="77777777" w:rsidR="00367AA7" w:rsidRPr="00032197" w:rsidRDefault="00367AA7" w:rsidP="00F127BB">
            <w:pPr>
              <w:spacing w:before="60" w:after="60" w:line="40" w:lineRule="atLeast"/>
              <w:rPr>
                <w:rFonts w:asciiTheme="minorBidi" w:hAnsiTheme="minorBidi"/>
                <w:sz w:val="24"/>
                <w:szCs w:val="24"/>
              </w:rPr>
            </w:pPr>
            <w:r w:rsidRPr="00032197">
              <w:rPr>
                <w:rFonts w:asciiTheme="minorBidi" w:hAnsiTheme="minorBidi"/>
                <w:sz w:val="24"/>
                <w:szCs w:val="24"/>
              </w:rPr>
              <w:t xml:space="preserve">The Assembly Room </w:t>
            </w:r>
          </w:p>
        </w:tc>
        <w:tc>
          <w:tcPr>
            <w:tcW w:w="5384" w:type="dxa"/>
            <w:gridSpan w:val="3"/>
            <w:shd w:val="clear" w:color="auto" w:fill="DEEAF6" w:themeFill="accent1" w:themeFillTint="33"/>
          </w:tcPr>
          <w:p w14:paraId="1F9BDC24" w14:textId="19F3462B" w:rsidR="00367AA7" w:rsidRPr="00032197" w:rsidRDefault="121A7B97" w:rsidP="00F127BB">
            <w:pPr>
              <w:spacing w:before="60" w:after="60" w:line="40" w:lineRule="atLeast"/>
              <w:rPr>
                <w:rFonts w:asciiTheme="minorBidi" w:hAnsiTheme="minorBidi"/>
                <w:sz w:val="24"/>
                <w:szCs w:val="24"/>
              </w:rPr>
            </w:pPr>
            <w:r w:rsidRPr="00032197">
              <w:rPr>
                <w:rFonts w:asciiTheme="minorBidi" w:hAnsiTheme="minorBidi"/>
                <w:sz w:val="24"/>
                <w:szCs w:val="24"/>
              </w:rPr>
              <w:t xml:space="preserve">336 </w:t>
            </w:r>
          </w:p>
        </w:tc>
      </w:tr>
      <w:tr w:rsidR="00367AA7" w:rsidRPr="0047415C" w14:paraId="1F9BDC2B" w14:textId="77777777" w:rsidTr="005D7AFC">
        <w:tc>
          <w:tcPr>
            <w:tcW w:w="5815" w:type="dxa"/>
            <w:gridSpan w:val="4"/>
            <w:shd w:val="clear" w:color="auto" w:fill="DEEAF6" w:themeFill="accent1" w:themeFillTint="33"/>
          </w:tcPr>
          <w:p w14:paraId="1F9BDC27" w14:textId="3793DBBE" w:rsidR="00367AA7" w:rsidRPr="00032197" w:rsidRDefault="121A7B97" w:rsidP="00F127BB">
            <w:pPr>
              <w:spacing w:before="60" w:after="60" w:line="40" w:lineRule="atLeast"/>
              <w:rPr>
                <w:rFonts w:ascii="Arial" w:eastAsia="Arial" w:hAnsi="Arial" w:cs="Arial"/>
                <w:color w:val="000000" w:themeColor="text1"/>
                <w:sz w:val="24"/>
                <w:szCs w:val="24"/>
              </w:rPr>
            </w:pPr>
            <w:r w:rsidRPr="00032197">
              <w:rPr>
                <w:rFonts w:asciiTheme="minorBidi" w:hAnsiTheme="minorBidi"/>
                <w:sz w:val="24"/>
                <w:szCs w:val="24"/>
              </w:rPr>
              <w:t xml:space="preserve">Mandela Gardens </w:t>
            </w:r>
            <w:r w:rsidR="5BB343B3" w:rsidRPr="00032197">
              <w:rPr>
                <w:rFonts w:ascii="Arial" w:eastAsia="Arial" w:hAnsi="Arial" w:cs="Arial"/>
                <w:color w:val="000000" w:themeColor="text1"/>
                <w:sz w:val="24"/>
                <w:szCs w:val="24"/>
              </w:rPr>
              <w:t>(outdoor greenspace)</w:t>
            </w:r>
          </w:p>
        </w:tc>
        <w:tc>
          <w:tcPr>
            <w:tcW w:w="5384" w:type="dxa"/>
            <w:gridSpan w:val="3"/>
            <w:shd w:val="clear" w:color="auto" w:fill="DEEAF6" w:themeFill="accent1" w:themeFillTint="33"/>
          </w:tcPr>
          <w:p w14:paraId="1F9BDC2A" w14:textId="64D943CF" w:rsidR="00367AA7" w:rsidRPr="00032197" w:rsidRDefault="121A7B97" w:rsidP="00F127BB">
            <w:pPr>
              <w:spacing w:before="60" w:after="60" w:line="40" w:lineRule="atLeast"/>
              <w:rPr>
                <w:rFonts w:asciiTheme="minorBidi" w:hAnsiTheme="minorBidi"/>
                <w:sz w:val="24"/>
                <w:szCs w:val="24"/>
              </w:rPr>
            </w:pPr>
            <w:r w:rsidRPr="00032197">
              <w:rPr>
                <w:rFonts w:asciiTheme="minorBidi" w:hAnsiTheme="minorBidi"/>
                <w:sz w:val="24"/>
                <w:szCs w:val="24"/>
              </w:rPr>
              <w:t>500</w:t>
            </w:r>
          </w:p>
        </w:tc>
      </w:tr>
      <w:tr w:rsidR="00367AA7" w:rsidRPr="0047415C" w14:paraId="1F9BDC2D" w14:textId="77777777" w:rsidTr="024ECEC1">
        <w:tc>
          <w:tcPr>
            <w:tcW w:w="11199" w:type="dxa"/>
            <w:gridSpan w:val="7"/>
          </w:tcPr>
          <w:p w14:paraId="1F9BDC2C"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Seasons</w:t>
            </w:r>
          </w:p>
        </w:tc>
      </w:tr>
      <w:tr w:rsidR="00367AA7" w:rsidRPr="00653833" w14:paraId="1F9BDC2F" w14:textId="77777777" w:rsidTr="005D7AFC">
        <w:tc>
          <w:tcPr>
            <w:tcW w:w="11199" w:type="dxa"/>
            <w:gridSpan w:val="7"/>
            <w:shd w:val="clear" w:color="auto" w:fill="DEEAF6" w:themeFill="accent1" w:themeFillTint="33"/>
          </w:tcPr>
          <w:p w14:paraId="1F9BDC2E" w14:textId="4E102BD1" w:rsidR="00367AA7" w:rsidRPr="00653833" w:rsidRDefault="03B0221F" w:rsidP="00F127BB">
            <w:pPr>
              <w:spacing w:before="60" w:after="60" w:line="40" w:lineRule="atLeast"/>
              <w:rPr>
                <w:rFonts w:ascii="Arial" w:hAnsi="Arial" w:cs="Arial"/>
              </w:rPr>
            </w:pPr>
            <w:r w:rsidRPr="00032197">
              <w:rPr>
                <w:rFonts w:ascii="Arial" w:hAnsi="Arial" w:cs="Arial"/>
                <w:sz w:val="24"/>
                <w:szCs w:val="24"/>
              </w:rPr>
              <w:t xml:space="preserve">2 seasons per year Sept – Jan &amp; Feb – July  </w:t>
            </w:r>
          </w:p>
        </w:tc>
      </w:tr>
      <w:tr w:rsidR="00367AA7" w:rsidRPr="0047415C" w14:paraId="1F9BDC31" w14:textId="77777777" w:rsidTr="024ECEC1">
        <w:tc>
          <w:tcPr>
            <w:tcW w:w="11199" w:type="dxa"/>
            <w:gridSpan w:val="7"/>
          </w:tcPr>
          <w:p w14:paraId="1F9BDC30"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How far in advance to contact us</w:t>
            </w:r>
          </w:p>
        </w:tc>
      </w:tr>
      <w:tr w:rsidR="00367AA7" w:rsidRPr="00653833" w14:paraId="1F9BDC33" w14:textId="77777777" w:rsidTr="005D7AFC">
        <w:tc>
          <w:tcPr>
            <w:tcW w:w="11199" w:type="dxa"/>
            <w:gridSpan w:val="7"/>
            <w:shd w:val="clear" w:color="auto" w:fill="DEEAF6" w:themeFill="accent1" w:themeFillTint="33"/>
          </w:tcPr>
          <w:p w14:paraId="1F9BDC32" w14:textId="32894214" w:rsidR="00367AA7" w:rsidRPr="00653833" w:rsidRDefault="121A7B97" w:rsidP="00F127BB">
            <w:pPr>
              <w:spacing w:before="60" w:after="60" w:line="40" w:lineRule="atLeast"/>
              <w:rPr>
                <w:rFonts w:ascii="Arial" w:eastAsia="Arial" w:hAnsi="Arial" w:cs="Arial"/>
                <w:color w:val="000000" w:themeColor="text1"/>
              </w:rPr>
            </w:pPr>
            <w:r w:rsidRPr="00032197">
              <w:rPr>
                <w:rFonts w:ascii="Arial" w:hAnsi="Arial" w:cs="Arial"/>
                <w:sz w:val="24"/>
                <w:szCs w:val="24"/>
              </w:rPr>
              <w:t xml:space="preserve">12 </w:t>
            </w:r>
            <w:r w:rsidR="28F5AC82" w:rsidRPr="00032197">
              <w:rPr>
                <w:rFonts w:ascii="Arial" w:eastAsia="Arial" w:hAnsi="Arial" w:cs="Arial"/>
                <w:color w:val="000000" w:themeColor="text1"/>
                <w:sz w:val="24"/>
                <w:szCs w:val="24"/>
              </w:rPr>
              <w:t>– 18 Months</w:t>
            </w:r>
          </w:p>
        </w:tc>
      </w:tr>
      <w:tr w:rsidR="00367AA7" w:rsidRPr="0047415C" w14:paraId="1F9BDC35" w14:textId="77777777" w:rsidTr="024ECEC1">
        <w:tc>
          <w:tcPr>
            <w:tcW w:w="11199" w:type="dxa"/>
            <w:gridSpan w:val="7"/>
          </w:tcPr>
          <w:p w14:paraId="1F9BDC34"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The kind of financial deals we can offer</w:t>
            </w:r>
          </w:p>
        </w:tc>
      </w:tr>
      <w:tr w:rsidR="00367AA7" w:rsidRPr="00653833" w14:paraId="1F9BDC37" w14:textId="77777777" w:rsidTr="005D7AFC">
        <w:tc>
          <w:tcPr>
            <w:tcW w:w="11199" w:type="dxa"/>
            <w:gridSpan w:val="7"/>
            <w:shd w:val="clear" w:color="auto" w:fill="DEEAF6" w:themeFill="accent1" w:themeFillTint="33"/>
          </w:tcPr>
          <w:p w14:paraId="1F9BDC36" w14:textId="77777777" w:rsidR="00367AA7" w:rsidRPr="00653833" w:rsidRDefault="00367AA7" w:rsidP="00F127BB">
            <w:pPr>
              <w:spacing w:before="60" w:after="60" w:line="40" w:lineRule="atLeast"/>
              <w:rPr>
                <w:rFonts w:ascii="Arial" w:hAnsi="Arial" w:cs="Arial"/>
                <w:bCs/>
              </w:rPr>
            </w:pPr>
            <w:r w:rsidRPr="00032197">
              <w:rPr>
                <w:rFonts w:ascii="Arial" w:hAnsi="Arial" w:cs="Arial"/>
                <w:bCs/>
                <w:sz w:val="24"/>
                <w:szCs w:val="24"/>
              </w:rPr>
              <w:t xml:space="preserve">Varied deals from guarantees to box office splits, first calls, hires </w:t>
            </w:r>
          </w:p>
        </w:tc>
      </w:tr>
      <w:tr w:rsidR="00367AA7" w:rsidRPr="0047415C" w14:paraId="1F9BDC39" w14:textId="77777777" w:rsidTr="024ECEC1">
        <w:tc>
          <w:tcPr>
            <w:tcW w:w="11199" w:type="dxa"/>
            <w:gridSpan w:val="7"/>
          </w:tcPr>
          <w:p w14:paraId="1F9BDC38"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We like artists to make initial contact by…</w:t>
            </w:r>
          </w:p>
        </w:tc>
      </w:tr>
      <w:tr w:rsidR="00367AA7" w:rsidRPr="00653833" w14:paraId="1F9BDC3B" w14:textId="77777777" w:rsidTr="005D7AFC">
        <w:tc>
          <w:tcPr>
            <w:tcW w:w="11199" w:type="dxa"/>
            <w:gridSpan w:val="7"/>
            <w:shd w:val="clear" w:color="auto" w:fill="DEEAF6" w:themeFill="accent1" w:themeFillTint="33"/>
          </w:tcPr>
          <w:p w14:paraId="1F9BDC3A" w14:textId="77777777" w:rsidR="00367AA7" w:rsidRPr="00653833" w:rsidRDefault="00367AA7" w:rsidP="00F127BB">
            <w:pPr>
              <w:spacing w:before="60" w:after="60" w:line="40" w:lineRule="atLeast"/>
              <w:rPr>
                <w:rFonts w:ascii="Arial" w:hAnsi="Arial" w:cs="Arial"/>
                <w:bCs/>
              </w:rPr>
            </w:pPr>
            <w:r w:rsidRPr="00032197">
              <w:rPr>
                <w:rFonts w:ascii="Arial" w:hAnsi="Arial" w:cs="Arial"/>
                <w:bCs/>
                <w:sz w:val="24"/>
                <w:szCs w:val="24"/>
              </w:rPr>
              <w:t xml:space="preserve">Email followed by telephone </w:t>
            </w:r>
          </w:p>
        </w:tc>
      </w:tr>
      <w:tr w:rsidR="00367AA7" w:rsidRPr="0047415C" w14:paraId="1F9BDC3D" w14:textId="77777777" w:rsidTr="024ECEC1">
        <w:tc>
          <w:tcPr>
            <w:tcW w:w="11199" w:type="dxa"/>
            <w:gridSpan w:val="7"/>
          </w:tcPr>
          <w:p w14:paraId="1F9BDC3C" w14:textId="47A66424"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We prefer artists to contact us</w:t>
            </w:r>
          </w:p>
        </w:tc>
      </w:tr>
      <w:tr w:rsidR="00367AA7" w:rsidRPr="00653833" w14:paraId="1F9BDC44" w14:textId="77777777" w:rsidTr="005D7AFC">
        <w:tc>
          <w:tcPr>
            <w:tcW w:w="2225" w:type="dxa"/>
          </w:tcPr>
          <w:p w14:paraId="1F9BDC3E"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By email</w:t>
            </w:r>
          </w:p>
        </w:tc>
        <w:tc>
          <w:tcPr>
            <w:tcW w:w="1795" w:type="dxa"/>
            <w:shd w:val="clear" w:color="auto" w:fill="DEEAF6" w:themeFill="accent1" w:themeFillTint="33"/>
          </w:tcPr>
          <w:p w14:paraId="1F9BDC3F"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x</w:t>
            </w:r>
          </w:p>
        </w:tc>
        <w:tc>
          <w:tcPr>
            <w:tcW w:w="1795" w:type="dxa"/>
            <w:gridSpan w:val="2"/>
          </w:tcPr>
          <w:p w14:paraId="1F9BDC40"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By phone</w:t>
            </w:r>
          </w:p>
        </w:tc>
        <w:tc>
          <w:tcPr>
            <w:tcW w:w="1794" w:type="dxa"/>
            <w:shd w:val="clear" w:color="auto" w:fill="DEEAF6" w:themeFill="accent1" w:themeFillTint="33"/>
          </w:tcPr>
          <w:p w14:paraId="1F9BDC41"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x</w:t>
            </w:r>
          </w:p>
        </w:tc>
        <w:tc>
          <w:tcPr>
            <w:tcW w:w="1795" w:type="dxa"/>
          </w:tcPr>
          <w:p w14:paraId="1F9BDC42"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By post</w:t>
            </w:r>
          </w:p>
        </w:tc>
        <w:tc>
          <w:tcPr>
            <w:tcW w:w="1795" w:type="dxa"/>
            <w:shd w:val="clear" w:color="auto" w:fill="DEEAF6" w:themeFill="accent1" w:themeFillTint="33"/>
          </w:tcPr>
          <w:p w14:paraId="1F9BDC43" w14:textId="77777777" w:rsidR="00367AA7" w:rsidRPr="00032197" w:rsidRDefault="00367AA7" w:rsidP="00F127BB">
            <w:pPr>
              <w:spacing w:before="60" w:after="60" w:line="40" w:lineRule="atLeast"/>
              <w:rPr>
                <w:rFonts w:ascii="Arial" w:hAnsi="Arial" w:cs="Arial"/>
                <w:bCs/>
                <w:sz w:val="24"/>
                <w:szCs w:val="24"/>
              </w:rPr>
            </w:pPr>
          </w:p>
        </w:tc>
      </w:tr>
      <w:tr w:rsidR="00367AA7" w:rsidRPr="00653833" w14:paraId="1F9BDC4A" w14:textId="77777777" w:rsidTr="005D7AFC">
        <w:tc>
          <w:tcPr>
            <w:tcW w:w="2225" w:type="dxa"/>
          </w:tcPr>
          <w:p w14:paraId="1F9BDC45"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Send weblink</w:t>
            </w:r>
          </w:p>
        </w:tc>
        <w:tc>
          <w:tcPr>
            <w:tcW w:w="1795" w:type="dxa"/>
            <w:shd w:val="clear" w:color="auto" w:fill="DEEAF6" w:themeFill="accent1" w:themeFillTint="33"/>
          </w:tcPr>
          <w:p w14:paraId="1F9BDC46" w14:textId="77777777" w:rsidR="00367AA7" w:rsidRPr="00032197" w:rsidRDefault="00367AA7" w:rsidP="00F127BB">
            <w:pPr>
              <w:spacing w:before="60" w:after="60" w:line="40" w:lineRule="atLeast"/>
              <w:rPr>
                <w:rFonts w:ascii="Arial" w:hAnsi="Arial" w:cs="Arial"/>
                <w:bCs/>
                <w:sz w:val="24"/>
                <w:szCs w:val="24"/>
              </w:rPr>
            </w:pPr>
          </w:p>
        </w:tc>
        <w:tc>
          <w:tcPr>
            <w:tcW w:w="1795" w:type="dxa"/>
            <w:gridSpan w:val="2"/>
          </w:tcPr>
          <w:p w14:paraId="1F9BDC47"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Send DVD</w:t>
            </w:r>
          </w:p>
        </w:tc>
        <w:tc>
          <w:tcPr>
            <w:tcW w:w="1794" w:type="dxa"/>
            <w:shd w:val="clear" w:color="auto" w:fill="DEEAF6" w:themeFill="accent1" w:themeFillTint="33"/>
          </w:tcPr>
          <w:p w14:paraId="1F9BDC48" w14:textId="77777777" w:rsidR="00367AA7" w:rsidRPr="00032197" w:rsidRDefault="00367AA7" w:rsidP="00F127BB">
            <w:pPr>
              <w:spacing w:before="60" w:after="60" w:line="40" w:lineRule="atLeast"/>
              <w:rPr>
                <w:rFonts w:ascii="Arial" w:hAnsi="Arial" w:cs="Arial"/>
                <w:bCs/>
                <w:sz w:val="24"/>
                <w:szCs w:val="24"/>
              </w:rPr>
            </w:pPr>
          </w:p>
        </w:tc>
        <w:tc>
          <w:tcPr>
            <w:tcW w:w="3590" w:type="dxa"/>
            <w:gridSpan w:val="2"/>
          </w:tcPr>
          <w:p w14:paraId="1F9BDC49" w14:textId="77777777" w:rsidR="00367AA7" w:rsidRPr="00032197" w:rsidRDefault="00367AA7" w:rsidP="00F127BB">
            <w:pPr>
              <w:spacing w:before="60" w:after="60" w:line="40" w:lineRule="atLeast"/>
              <w:rPr>
                <w:rFonts w:ascii="Arial" w:hAnsi="Arial" w:cs="Arial"/>
                <w:bCs/>
                <w:sz w:val="24"/>
                <w:szCs w:val="24"/>
              </w:rPr>
            </w:pPr>
          </w:p>
        </w:tc>
      </w:tr>
      <w:tr w:rsidR="00367AA7" w:rsidRPr="0047415C" w14:paraId="1F9BDC4C" w14:textId="77777777" w:rsidTr="024ECEC1">
        <w:tc>
          <w:tcPr>
            <w:tcW w:w="11199" w:type="dxa"/>
            <w:gridSpan w:val="7"/>
          </w:tcPr>
          <w:p w14:paraId="1F9BDC4B"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If you approach us, you can expect…</w:t>
            </w:r>
          </w:p>
        </w:tc>
      </w:tr>
      <w:tr w:rsidR="00367AA7" w:rsidRPr="00653833" w14:paraId="1F9BDC4E" w14:textId="77777777" w:rsidTr="005D7AFC">
        <w:tc>
          <w:tcPr>
            <w:tcW w:w="11199" w:type="dxa"/>
            <w:gridSpan w:val="7"/>
            <w:shd w:val="clear" w:color="auto" w:fill="DEEAF6" w:themeFill="accent1" w:themeFillTint="33"/>
          </w:tcPr>
          <w:p w14:paraId="1F9BDC4D" w14:textId="77777777" w:rsidR="00367AA7" w:rsidRPr="00653833" w:rsidRDefault="00367AA7" w:rsidP="00F127BB">
            <w:pPr>
              <w:spacing w:before="60" w:after="60" w:line="40" w:lineRule="atLeast"/>
              <w:rPr>
                <w:rFonts w:ascii="Arial" w:hAnsi="Arial" w:cs="Arial"/>
                <w:bCs/>
              </w:rPr>
            </w:pPr>
            <w:r w:rsidRPr="00032197">
              <w:rPr>
                <w:rFonts w:ascii="Arial" w:hAnsi="Arial" w:cs="Arial"/>
                <w:bCs/>
                <w:sz w:val="24"/>
                <w:szCs w:val="24"/>
              </w:rPr>
              <w:t xml:space="preserve">I will aim to respond with 2 weeks </w:t>
            </w:r>
          </w:p>
        </w:tc>
      </w:tr>
    </w:tbl>
    <w:p w14:paraId="1F9BDC4F" w14:textId="0AC14ED0" w:rsidR="004B6BA2" w:rsidRDefault="004B6BA2" w:rsidP="00F127BB">
      <w:pPr>
        <w:spacing w:before="60" w:after="60" w:line="40" w:lineRule="atLeast"/>
      </w:pPr>
      <w:r>
        <w:br w:type="page"/>
      </w:r>
    </w:p>
    <w:tbl>
      <w:tblPr>
        <w:tblStyle w:val="TableGrid"/>
        <w:tblW w:w="11199" w:type="dxa"/>
        <w:tblInd w:w="-431" w:type="dxa"/>
        <w:tblLook w:val="04A0" w:firstRow="1" w:lastRow="0" w:firstColumn="1" w:lastColumn="0" w:noHBand="0" w:noVBand="1"/>
      </w:tblPr>
      <w:tblGrid>
        <w:gridCol w:w="1357"/>
        <w:gridCol w:w="4189"/>
        <w:gridCol w:w="5653"/>
      </w:tblGrid>
      <w:tr w:rsidR="00032197" w14:paraId="2D7B995D" w14:textId="77777777" w:rsidTr="00032197">
        <w:tc>
          <w:tcPr>
            <w:tcW w:w="5327" w:type="dxa"/>
            <w:gridSpan w:val="2"/>
          </w:tcPr>
          <w:p w14:paraId="4C98572E" w14:textId="77777777" w:rsidR="024ECEC1" w:rsidRPr="00032197" w:rsidRDefault="024ECEC1" w:rsidP="00F127BB">
            <w:pPr>
              <w:spacing w:before="60" w:after="60" w:line="40" w:lineRule="atLeast"/>
              <w:rPr>
                <w:rFonts w:ascii="Arial" w:hAnsi="Arial" w:cs="Arial"/>
                <w:b/>
                <w:bCs/>
                <w:sz w:val="28"/>
                <w:szCs w:val="28"/>
              </w:rPr>
            </w:pPr>
            <w:r w:rsidRPr="00032197">
              <w:rPr>
                <w:rFonts w:ascii="Arial" w:hAnsi="Arial" w:cs="Arial"/>
                <w:b/>
                <w:bCs/>
                <w:sz w:val="28"/>
                <w:szCs w:val="28"/>
              </w:rPr>
              <w:lastRenderedPageBreak/>
              <w:t>Programmer’s Contact Details</w:t>
            </w:r>
          </w:p>
        </w:tc>
        <w:tc>
          <w:tcPr>
            <w:tcW w:w="5872" w:type="dxa"/>
            <w:vMerge w:val="restart"/>
          </w:tcPr>
          <w:p w14:paraId="16F75560" w14:textId="77D71F89" w:rsidR="4E1385FC" w:rsidRDefault="4E1385FC" w:rsidP="00F127BB">
            <w:pPr>
              <w:spacing w:before="60" w:after="60" w:line="40" w:lineRule="atLeast"/>
              <w:rPr>
                <w:rFonts w:ascii="Arial" w:hAnsi="Arial" w:cs="Arial"/>
                <w:i/>
                <w:iCs/>
              </w:rPr>
            </w:pPr>
            <w:r>
              <w:rPr>
                <w:noProof/>
                <w:lang w:eastAsia="en-GB"/>
              </w:rPr>
              <w:drawing>
                <wp:anchor distT="0" distB="0" distL="114300" distR="114300" simplePos="0" relativeHeight="251659292" behindDoc="0" locked="0" layoutInCell="1" allowOverlap="1" wp14:anchorId="76B3C1DE" wp14:editId="6B0C07C3">
                  <wp:simplePos x="0" y="0"/>
                  <wp:positionH relativeFrom="column">
                    <wp:posOffset>425041</wp:posOffset>
                  </wp:positionH>
                  <wp:positionV relativeFrom="paragraph">
                    <wp:posOffset>8739</wp:posOffset>
                  </wp:positionV>
                  <wp:extent cx="2752254" cy="1480268"/>
                  <wp:effectExtent l="0" t="0" r="0" b="5715"/>
                  <wp:wrapThrough wrapText="bothSides">
                    <wp:wrapPolygon edited="0">
                      <wp:start x="0" y="0"/>
                      <wp:lineTo x="0" y="21405"/>
                      <wp:lineTo x="21381" y="21405"/>
                      <wp:lineTo x="21381" y="0"/>
                      <wp:lineTo x="0" y="0"/>
                    </wp:wrapPolygon>
                  </wp:wrapThrough>
                  <wp:docPr id="2121198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52254" cy="14802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2197" w14:paraId="23E70252" w14:textId="77777777" w:rsidTr="005D7AFC">
        <w:tc>
          <w:tcPr>
            <w:tcW w:w="1252" w:type="dxa"/>
          </w:tcPr>
          <w:p w14:paraId="2A17D837" w14:textId="77777777"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Name:</w:t>
            </w:r>
          </w:p>
        </w:tc>
        <w:tc>
          <w:tcPr>
            <w:tcW w:w="4075" w:type="dxa"/>
            <w:shd w:val="clear" w:color="auto" w:fill="DEEAF6" w:themeFill="accent1" w:themeFillTint="33"/>
          </w:tcPr>
          <w:p w14:paraId="772443F9" w14:textId="7D6D6551" w:rsidR="5B1DE44F" w:rsidRPr="00032197" w:rsidRDefault="5B1DE44F" w:rsidP="00F127BB">
            <w:pPr>
              <w:spacing w:before="60" w:after="60" w:line="40" w:lineRule="atLeast"/>
              <w:rPr>
                <w:rFonts w:ascii="Arial" w:hAnsi="Arial" w:cs="Arial"/>
                <w:sz w:val="24"/>
                <w:szCs w:val="24"/>
              </w:rPr>
            </w:pPr>
            <w:r w:rsidRPr="00032197">
              <w:rPr>
                <w:rFonts w:ascii="Arial" w:hAnsi="Arial" w:cs="Arial"/>
                <w:sz w:val="24"/>
                <w:szCs w:val="24"/>
              </w:rPr>
              <w:t>TBC</w:t>
            </w:r>
          </w:p>
        </w:tc>
        <w:tc>
          <w:tcPr>
            <w:tcW w:w="5872" w:type="dxa"/>
            <w:vMerge/>
          </w:tcPr>
          <w:p w14:paraId="5511C6D6" w14:textId="77777777" w:rsidR="00514250" w:rsidRDefault="00514250" w:rsidP="00F127BB">
            <w:pPr>
              <w:spacing w:before="60" w:after="60" w:line="40" w:lineRule="atLeast"/>
            </w:pPr>
          </w:p>
        </w:tc>
      </w:tr>
      <w:tr w:rsidR="00032197" w14:paraId="77C648F4" w14:textId="77777777" w:rsidTr="005D7AFC">
        <w:tc>
          <w:tcPr>
            <w:tcW w:w="1252" w:type="dxa"/>
          </w:tcPr>
          <w:p w14:paraId="664E47F9" w14:textId="77777777"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Position:</w:t>
            </w:r>
          </w:p>
        </w:tc>
        <w:tc>
          <w:tcPr>
            <w:tcW w:w="4075" w:type="dxa"/>
            <w:shd w:val="clear" w:color="auto" w:fill="DEEAF6" w:themeFill="accent1" w:themeFillTint="33"/>
          </w:tcPr>
          <w:p w14:paraId="6C9AABFD" w14:textId="6726611E" w:rsidR="17365CEF" w:rsidRPr="00032197" w:rsidRDefault="17365CEF" w:rsidP="00F127BB">
            <w:pPr>
              <w:spacing w:before="60" w:after="60" w:line="40" w:lineRule="atLeast"/>
              <w:rPr>
                <w:rFonts w:ascii="Arial" w:hAnsi="Arial" w:cs="Arial"/>
                <w:sz w:val="24"/>
                <w:szCs w:val="24"/>
              </w:rPr>
            </w:pPr>
            <w:r w:rsidRPr="00032197">
              <w:rPr>
                <w:rFonts w:ascii="Arial" w:hAnsi="Arial" w:cs="Arial"/>
                <w:sz w:val="24"/>
                <w:szCs w:val="24"/>
              </w:rPr>
              <w:t>Associate Producer</w:t>
            </w:r>
          </w:p>
        </w:tc>
        <w:tc>
          <w:tcPr>
            <w:tcW w:w="5872" w:type="dxa"/>
            <w:vMerge/>
          </w:tcPr>
          <w:p w14:paraId="2B76B237" w14:textId="77777777" w:rsidR="00514250" w:rsidRDefault="00514250" w:rsidP="00F127BB">
            <w:pPr>
              <w:spacing w:before="60" w:after="60" w:line="40" w:lineRule="atLeast"/>
            </w:pPr>
          </w:p>
        </w:tc>
      </w:tr>
      <w:tr w:rsidR="00032197" w14:paraId="6236450B" w14:textId="77777777" w:rsidTr="005D7AFC">
        <w:tc>
          <w:tcPr>
            <w:tcW w:w="1252" w:type="dxa"/>
          </w:tcPr>
          <w:p w14:paraId="274D96A9" w14:textId="7DAEC9F3"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Tel:</w:t>
            </w:r>
          </w:p>
        </w:tc>
        <w:tc>
          <w:tcPr>
            <w:tcW w:w="4075" w:type="dxa"/>
            <w:shd w:val="clear" w:color="auto" w:fill="DEEAF6" w:themeFill="accent1" w:themeFillTint="33"/>
          </w:tcPr>
          <w:p w14:paraId="588BD066" w14:textId="3585AB09" w:rsidR="44AA3BD1" w:rsidRPr="00032197" w:rsidRDefault="44AA3BD1" w:rsidP="00F127BB">
            <w:pPr>
              <w:spacing w:before="60" w:after="60" w:line="40" w:lineRule="atLeast"/>
              <w:rPr>
                <w:rFonts w:ascii="Arial" w:hAnsi="Arial" w:cs="Arial"/>
                <w:sz w:val="24"/>
                <w:szCs w:val="24"/>
              </w:rPr>
            </w:pPr>
            <w:r w:rsidRPr="00032197">
              <w:rPr>
                <w:rFonts w:ascii="Arial" w:hAnsi="Arial" w:cs="Arial"/>
                <w:sz w:val="24"/>
                <w:szCs w:val="24"/>
              </w:rPr>
              <w:t>01302 303 950</w:t>
            </w:r>
          </w:p>
        </w:tc>
        <w:tc>
          <w:tcPr>
            <w:tcW w:w="5872" w:type="dxa"/>
            <w:vMerge/>
          </w:tcPr>
          <w:p w14:paraId="25BB3508" w14:textId="77777777" w:rsidR="00514250" w:rsidRDefault="00514250" w:rsidP="00F127BB">
            <w:pPr>
              <w:spacing w:before="60" w:after="60" w:line="40" w:lineRule="atLeast"/>
            </w:pPr>
          </w:p>
        </w:tc>
      </w:tr>
      <w:tr w:rsidR="00032197" w14:paraId="2CAAB0AA" w14:textId="77777777" w:rsidTr="005D7AFC">
        <w:tc>
          <w:tcPr>
            <w:tcW w:w="1252" w:type="dxa"/>
          </w:tcPr>
          <w:p w14:paraId="0E8A42FE" w14:textId="1AB3CD4D"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Email:</w:t>
            </w:r>
          </w:p>
        </w:tc>
        <w:tc>
          <w:tcPr>
            <w:tcW w:w="4075" w:type="dxa"/>
            <w:shd w:val="clear" w:color="auto" w:fill="DEEAF6" w:themeFill="accent1" w:themeFillTint="33"/>
          </w:tcPr>
          <w:p w14:paraId="54C40C62" w14:textId="0DCBEA3A" w:rsidR="033483EA" w:rsidRPr="00032197" w:rsidRDefault="00F238B6" w:rsidP="00F127BB">
            <w:pPr>
              <w:spacing w:before="60" w:after="60" w:line="40" w:lineRule="atLeast"/>
              <w:rPr>
                <w:rFonts w:ascii="Arial" w:hAnsi="Arial" w:cs="Arial"/>
                <w:sz w:val="24"/>
                <w:szCs w:val="24"/>
              </w:rPr>
            </w:pPr>
            <w:hyperlink r:id="rId47" w:history="1">
              <w:r w:rsidR="0008683F" w:rsidRPr="00032197">
                <w:rPr>
                  <w:rStyle w:val="Hyperlink"/>
                  <w:rFonts w:ascii="Arial" w:hAnsi="Arial" w:cs="Arial"/>
                  <w:sz w:val="24"/>
                  <w:szCs w:val="24"/>
                </w:rPr>
                <w:t>programming@castindoncaster.com</w:t>
              </w:r>
            </w:hyperlink>
            <w:r w:rsidR="0008683F" w:rsidRPr="00032197">
              <w:rPr>
                <w:rFonts w:ascii="Arial" w:hAnsi="Arial" w:cs="Arial"/>
                <w:sz w:val="24"/>
                <w:szCs w:val="24"/>
              </w:rPr>
              <w:t xml:space="preserve"> </w:t>
            </w:r>
          </w:p>
        </w:tc>
        <w:tc>
          <w:tcPr>
            <w:tcW w:w="5872" w:type="dxa"/>
            <w:vMerge/>
          </w:tcPr>
          <w:p w14:paraId="4C06ED2C" w14:textId="77777777" w:rsidR="00514250" w:rsidRDefault="00514250" w:rsidP="00F127BB">
            <w:pPr>
              <w:spacing w:before="60" w:after="60" w:line="40" w:lineRule="atLeast"/>
            </w:pPr>
          </w:p>
        </w:tc>
      </w:tr>
      <w:tr w:rsidR="024ECEC1" w14:paraId="71A5A86C" w14:textId="77777777" w:rsidTr="00032197">
        <w:tc>
          <w:tcPr>
            <w:tcW w:w="11199" w:type="dxa"/>
            <w:gridSpan w:val="3"/>
          </w:tcPr>
          <w:p w14:paraId="2A90309C" w14:textId="31EF9999" w:rsidR="033483EA" w:rsidRDefault="033483EA" w:rsidP="00F127BB">
            <w:pPr>
              <w:pStyle w:val="Heading1"/>
              <w:spacing w:before="60" w:after="60" w:line="40" w:lineRule="atLeast"/>
              <w:outlineLvl w:val="0"/>
            </w:pPr>
            <w:bookmarkStart w:id="532" w:name="_Toc97035089"/>
            <w:r>
              <w:t>Cast, Doncaster</w:t>
            </w:r>
            <w:bookmarkEnd w:id="532"/>
          </w:p>
        </w:tc>
      </w:tr>
    </w:tbl>
    <w:p w14:paraId="1F9BDCCD" w14:textId="748EE493" w:rsidR="00F45D52" w:rsidRDefault="00F45D52" w:rsidP="00F127BB">
      <w:pPr>
        <w:spacing w:before="60" w:after="60" w:line="40" w:lineRule="atLeast"/>
      </w:pPr>
    </w:p>
    <w:tbl>
      <w:tblPr>
        <w:tblStyle w:val="TableGrid"/>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571C10" w:rsidRPr="0047415C" w14:paraId="1F9BDCCF" w14:textId="77777777" w:rsidTr="3450596F">
        <w:trPr>
          <w:gridAfter w:val="4"/>
          <w:wAfter w:w="5528" w:type="dxa"/>
          <w:trHeight w:val="487"/>
        </w:trPr>
        <w:tc>
          <w:tcPr>
            <w:tcW w:w="5671" w:type="dxa"/>
            <w:gridSpan w:val="3"/>
          </w:tcPr>
          <w:p w14:paraId="1F9BDCCE" w14:textId="77777777" w:rsidR="00571C10" w:rsidRPr="00032197" w:rsidRDefault="00571C10" w:rsidP="00F127BB">
            <w:pPr>
              <w:spacing w:before="60" w:after="60" w:line="40" w:lineRule="atLeast"/>
              <w:rPr>
                <w:rFonts w:ascii="Arial" w:hAnsi="Arial" w:cs="Arial"/>
                <w:i/>
                <w:sz w:val="28"/>
                <w:szCs w:val="28"/>
              </w:rPr>
            </w:pPr>
            <w:r w:rsidRPr="00032197">
              <w:rPr>
                <w:rFonts w:ascii="Arial" w:hAnsi="Arial" w:cs="Arial"/>
                <w:b/>
                <w:bCs/>
                <w:sz w:val="28"/>
                <w:szCs w:val="28"/>
              </w:rPr>
              <w:t>Artistic Policy</w:t>
            </w:r>
          </w:p>
        </w:tc>
      </w:tr>
      <w:tr w:rsidR="00571C10" w:rsidRPr="0047415C" w14:paraId="1F9BDCD3" w14:textId="77777777" w:rsidTr="0002741F">
        <w:tc>
          <w:tcPr>
            <w:tcW w:w="11199" w:type="dxa"/>
            <w:gridSpan w:val="7"/>
            <w:shd w:val="clear" w:color="auto" w:fill="DEEAF6" w:themeFill="accent1" w:themeFillTint="33"/>
          </w:tcPr>
          <w:p w14:paraId="16AF7794" w14:textId="00A163A5" w:rsidR="00F45D52" w:rsidRPr="00032197" w:rsidRDefault="1148BBE1" w:rsidP="00F127BB">
            <w:pPr>
              <w:spacing w:before="60" w:after="60" w:line="40" w:lineRule="atLeast"/>
              <w:rPr>
                <w:rFonts w:ascii="Arial" w:hAnsi="Arial" w:cs="Arial"/>
                <w:sz w:val="24"/>
                <w:szCs w:val="24"/>
              </w:rPr>
            </w:pPr>
            <w:r w:rsidRPr="00032197">
              <w:rPr>
                <w:rFonts w:ascii="Arial" w:hAnsi="Arial" w:cs="Arial"/>
                <w:sz w:val="24"/>
                <w:szCs w:val="24"/>
              </w:rPr>
              <w:t xml:space="preserve">Cast’s mission is to enrich the creative and culture life of our communities through high-quality artistic experiences.  We aim to raise engagement in the arts in Doncaster through a varied performance programme; to raise aspiration and develop cultural capital through participation in creative activity.  We work in partnership using the arts as a powerful tool for social change and place making. </w:t>
            </w:r>
          </w:p>
          <w:p w14:paraId="5C1A278A" w14:textId="549D0C0E" w:rsidR="00F45D52" w:rsidRPr="00032197" w:rsidRDefault="1148BBE1" w:rsidP="00F127BB">
            <w:pPr>
              <w:spacing w:before="60" w:after="60" w:line="40" w:lineRule="atLeast"/>
              <w:rPr>
                <w:rFonts w:ascii="Arial" w:hAnsi="Arial" w:cs="Arial"/>
                <w:sz w:val="24"/>
                <w:szCs w:val="24"/>
              </w:rPr>
            </w:pPr>
            <w:r w:rsidRPr="00032197">
              <w:rPr>
                <w:rFonts w:ascii="Arial" w:hAnsi="Arial" w:cs="Arial"/>
                <w:sz w:val="24"/>
                <w:szCs w:val="24"/>
              </w:rPr>
              <w:t xml:space="preserve"> </w:t>
            </w:r>
          </w:p>
          <w:p w14:paraId="1F9BDCD2" w14:textId="17B1CDEF" w:rsidR="00F45D52" w:rsidRPr="0047415C" w:rsidRDefault="1148BBE1" w:rsidP="00F127BB">
            <w:pPr>
              <w:spacing w:before="60" w:after="60" w:line="40" w:lineRule="atLeast"/>
              <w:rPr>
                <w:rFonts w:ascii="Arial" w:hAnsi="Arial" w:cs="Arial"/>
              </w:rPr>
            </w:pPr>
            <w:r w:rsidRPr="00032197">
              <w:rPr>
                <w:rFonts w:ascii="Arial" w:hAnsi="Arial" w:cs="Arial"/>
                <w:sz w:val="24"/>
                <w:szCs w:val="24"/>
              </w:rPr>
              <w:t>Cast’s artistic programme spans a number of spaces and includes both indoor, outdoor and digital work.  We mainly programme touring product in our spaces, alongside community work, hires, and work that we co-produce and/or co-commission.   We have a thriving artist development programme with a range of different strands.</w:t>
            </w:r>
          </w:p>
        </w:tc>
      </w:tr>
      <w:tr w:rsidR="00571C10" w:rsidRPr="0047415C" w14:paraId="1F9BDCD5" w14:textId="77777777" w:rsidTr="3450596F">
        <w:tc>
          <w:tcPr>
            <w:tcW w:w="11199" w:type="dxa"/>
            <w:gridSpan w:val="7"/>
          </w:tcPr>
          <w:p w14:paraId="1F9BDCD4" w14:textId="77777777" w:rsidR="00571C10" w:rsidRPr="00032197" w:rsidRDefault="00571C10" w:rsidP="00F127BB">
            <w:pPr>
              <w:spacing w:before="60" w:after="60" w:line="40" w:lineRule="atLeast"/>
              <w:rPr>
                <w:rFonts w:ascii="Arial" w:hAnsi="Arial" w:cs="Arial"/>
                <w:bCs/>
                <w:sz w:val="28"/>
                <w:szCs w:val="28"/>
              </w:rPr>
            </w:pPr>
            <w:r w:rsidRPr="00032197">
              <w:rPr>
                <w:rFonts w:ascii="Arial" w:hAnsi="Arial" w:cs="Arial"/>
                <w:b/>
                <w:bCs/>
                <w:sz w:val="28"/>
                <w:szCs w:val="28"/>
              </w:rPr>
              <w:t>How we support artists</w:t>
            </w:r>
          </w:p>
        </w:tc>
      </w:tr>
      <w:tr w:rsidR="00571C10" w:rsidRPr="0047415C" w14:paraId="1F9BDCD7" w14:textId="77777777" w:rsidTr="0002741F">
        <w:tc>
          <w:tcPr>
            <w:tcW w:w="11199" w:type="dxa"/>
            <w:gridSpan w:val="7"/>
            <w:shd w:val="clear" w:color="auto" w:fill="DEEAF6" w:themeFill="accent1" w:themeFillTint="33"/>
          </w:tcPr>
          <w:p w14:paraId="1F9BDCD6" w14:textId="27B16556" w:rsidR="00571C10" w:rsidRPr="0047415C" w:rsidRDefault="66F4E47F" w:rsidP="00F127BB">
            <w:pPr>
              <w:spacing w:before="60" w:after="60" w:line="40" w:lineRule="atLeast"/>
              <w:rPr>
                <w:rFonts w:ascii="Arial" w:hAnsi="Arial" w:cs="Arial"/>
              </w:rPr>
            </w:pPr>
            <w:r w:rsidRPr="00032197">
              <w:rPr>
                <w:rFonts w:ascii="Arial" w:hAnsi="Arial" w:cs="Arial"/>
                <w:sz w:val="24"/>
                <w:szCs w:val="24"/>
              </w:rPr>
              <w:t xml:space="preserve">We have an Associate Artist scheme (currently 5 companies), and we also support a range of other artists and emerging companies through mentoring, signposting, R&amp;D time in our spaces and a small amount of commissioning funds. We run monthly artist </w:t>
            </w:r>
            <w:r w:rsidR="00FC59EA" w:rsidRPr="00032197">
              <w:rPr>
                <w:rFonts w:ascii="Arial" w:hAnsi="Arial" w:cs="Arial"/>
                <w:sz w:val="24"/>
                <w:szCs w:val="24"/>
              </w:rPr>
              <w:t>hangouts and</w:t>
            </w:r>
            <w:r w:rsidRPr="00032197">
              <w:rPr>
                <w:rFonts w:ascii="Arial" w:hAnsi="Arial" w:cs="Arial"/>
                <w:sz w:val="24"/>
                <w:szCs w:val="24"/>
              </w:rPr>
              <w:t xml:space="preserve"> support a writers’ group and offer masterclasses and workshops.  We also have an emerging community company of citizen artists who have opportunities to perform at Cast.</w:t>
            </w:r>
          </w:p>
        </w:tc>
      </w:tr>
      <w:tr w:rsidR="00571C10" w:rsidRPr="0047415C" w14:paraId="1F9BDCD9" w14:textId="77777777" w:rsidTr="3450596F">
        <w:tc>
          <w:tcPr>
            <w:tcW w:w="11199" w:type="dxa"/>
            <w:gridSpan w:val="7"/>
          </w:tcPr>
          <w:p w14:paraId="1F9BDCD8"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Spaces &amp; Capacities</w:t>
            </w:r>
          </w:p>
        </w:tc>
      </w:tr>
      <w:tr w:rsidR="00571C10" w:rsidRPr="0047415C" w14:paraId="1F9BDCDC" w14:textId="77777777" w:rsidTr="001A4F92">
        <w:tc>
          <w:tcPr>
            <w:tcW w:w="5815" w:type="dxa"/>
            <w:gridSpan w:val="4"/>
            <w:shd w:val="clear" w:color="auto" w:fill="DEEAF6" w:themeFill="accent1" w:themeFillTint="33"/>
          </w:tcPr>
          <w:p w14:paraId="1F9BDCDA" w14:textId="77777777" w:rsidR="00571C10" w:rsidRPr="00032197" w:rsidRDefault="00571C10" w:rsidP="00F127BB">
            <w:pPr>
              <w:spacing w:before="60" w:after="60" w:line="40" w:lineRule="atLeast"/>
              <w:rPr>
                <w:rFonts w:ascii="Arial" w:hAnsi="Arial" w:cs="Arial"/>
                <w:b/>
                <w:bCs/>
                <w:iCs/>
                <w:sz w:val="24"/>
                <w:szCs w:val="24"/>
              </w:rPr>
            </w:pPr>
            <w:r w:rsidRPr="00032197">
              <w:rPr>
                <w:rFonts w:ascii="Arial" w:hAnsi="Arial" w:cs="Arial"/>
                <w:b/>
                <w:bCs/>
                <w:iCs/>
                <w:sz w:val="24"/>
                <w:szCs w:val="24"/>
              </w:rPr>
              <w:t>Venue</w:t>
            </w:r>
          </w:p>
        </w:tc>
        <w:tc>
          <w:tcPr>
            <w:tcW w:w="5384" w:type="dxa"/>
            <w:gridSpan w:val="3"/>
            <w:shd w:val="clear" w:color="auto" w:fill="DEEAF6" w:themeFill="accent1" w:themeFillTint="33"/>
          </w:tcPr>
          <w:p w14:paraId="1F9BDCDB" w14:textId="77777777" w:rsidR="00571C10" w:rsidRPr="00032197" w:rsidRDefault="00571C10" w:rsidP="00F127BB">
            <w:pPr>
              <w:spacing w:before="60" w:after="60" w:line="40" w:lineRule="atLeast"/>
              <w:rPr>
                <w:rFonts w:ascii="Arial" w:hAnsi="Arial" w:cs="Arial"/>
                <w:b/>
                <w:bCs/>
                <w:iCs/>
                <w:sz w:val="24"/>
                <w:szCs w:val="24"/>
              </w:rPr>
            </w:pPr>
            <w:r w:rsidRPr="00032197">
              <w:rPr>
                <w:rFonts w:ascii="Arial" w:hAnsi="Arial" w:cs="Arial"/>
                <w:b/>
                <w:bCs/>
                <w:iCs/>
                <w:sz w:val="24"/>
                <w:szCs w:val="24"/>
              </w:rPr>
              <w:t>Capacity</w:t>
            </w:r>
          </w:p>
        </w:tc>
      </w:tr>
      <w:tr w:rsidR="00571C10" w:rsidRPr="0047415C" w14:paraId="1F9BDCDF" w14:textId="77777777" w:rsidTr="001A4F92">
        <w:tc>
          <w:tcPr>
            <w:tcW w:w="5815" w:type="dxa"/>
            <w:gridSpan w:val="4"/>
            <w:shd w:val="clear" w:color="auto" w:fill="DEEAF6" w:themeFill="accent1" w:themeFillTint="33"/>
          </w:tcPr>
          <w:p w14:paraId="1F9BDCDD" w14:textId="77777777" w:rsidR="00571C10" w:rsidRPr="00032197" w:rsidRDefault="00571C10" w:rsidP="00F127BB">
            <w:pPr>
              <w:spacing w:before="60" w:after="60" w:line="40" w:lineRule="atLeast"/>
              <w:rPr>
                <w:rFonts w:ascii="Arial" w:hAnsi="Arial" w:cs="Arial"/>
                <w:bCs/>
                <w:sz w:val="24"/>
                <w:szCs w:val="24"/>
              </w:rPr>
            </w:pPr>
            <w:r w:rsidRPr="00032197">
              <w:rPr>
                <w:rFonts w:ascii="Arial" w:hAnsi="Arial" w:cs="Arial"/>
                <w:bCs/>
                <w:sz w:val="24"/>
                <w:szCs w:val="24"/>
              </w:rPr>
              <w:t>Main House</w:t>
            </w:r>
          </w:p>
        </w:tc>
        <w:tc>
          <w:tcPr>
            <w:tcW w:w="5384" w:type="dxa"/>
            <w:gridSpan w:val="3"/>
            <w:shd w:val="clear" w:color="auto" w:fill="DEEAF6" w:themeFill="accent1" w:themeFillTint="33"/>
          </w:tcPr>
          <w:p w14:paraId="1F9BDCDE" w14:textId="77777777" w:rsidR="00571C10" w:rsidRPr="00032197" w:rsidRDefault="00571C10" w:rsidP="00F127BB">
            <w:pPr>
              <w:spacing w:before="60" w:after="60" w:line="40" w:lineRule="atLeast"/>
              <w:rPr>
                <w:rFonts w:ascii="Arial" w:hAnsi="Arial" w:cs="Arial"/>
                <w:bCs/>
                <w:sz w:val="24"/>
                <w:szCs w:val="24"/>
              </w:rPr>
            </w:pPr>
            <w:r w:rsidRPr="00032197">
              <w:rPr>
                <w:rFonts w:ascii="Arial" w:hAnsi="Arial" w:cs="Arial"/>
                <w:bCs/>
                <w:sz w:val="24"/>
                <w:szCs w:val="24"/>
              </w:rPr>
              <w:t>620</w:t>
            </w:r>
          </w:p>
        </w:tc>
      </w:tr>
      <w:tr w:rsidR="00571C10" w:rsidRPr="0047415C" w14:paraId="1F9BDCE2" w14:textId="77777777" w:rsidTr="001A4F92">
        <w:tc>
          <w:tcPr>
            <w:tcW w:w="5815" w:type="dxa"/>
            <w:gridSpan w:val="4"/>
            <w:shd w:val="clear" w:color="auto" w:fill="DEEAF6" w:themeFill="accent1" w:themeFillTint="33"/>
          </w:tcPr>
          <w:p w14:paraId="1F9BDCE0" w14:textId="77777777" w:rsidR="00571C10" w:rsidRPr="00032197" w:rsidRDefault="00571C10" w:rsidP="00F127BB">
            <w:pPr>
              <w:spacing w:before="60" w:after="60" w:line="40" w:lineRule="atLeast"/>
              <w:rPr>
                <w:rFonts w:ascii="Arial" w:hAnsi="Arial" w:cs="Arial"/>
                <w:bCs/>
                <w:sz w:val="24"/>
                <w:szCs w:val="24"/>
              </w:rPr>
            </w:pPr>
            <w:r w:rsidRPr="00032197">
              <w:rPr>
                <w:rFonts w:ascii="Arial" w:hAnsi="Arial" w:cs="Arial"/>
                <w:bCs/>
                <w:sz w:val="24"/>
                <w:szCs w:val="24"/>
              </w:rPr>
              <w:t>Second Space</w:t>
            </w:r>
          </w:p>
        </w:tc>
        <w:tc>
          <w:tcPr>
            <w:tcW w:w="5384" w:type="dxa"/>
            <w:gridSpan w:val="3"/>
            <w:shd w:val="clear" w:color="auto" w:fill="DEEAF6" w:themeFill="accent1" w:themeFillTint="33"/>
          </w:tcPr>
          <w:p w14:paraId="1F9BDCE1" w14:textId="44CFC479" w:rsidR="00571C10" w:rsidRPr="00032197" w:rsidRDefault="50B20BC1" w:rsidP="00F127BB">
            <w:pPr>
              <w:spacing w:before="60" w:after="60" w:line="40" w:lineRule="atLeast"/>
              <w:rPr>
                <w:rFonts w:ascii="Arial" w:hAnsi="Arial" w:cs="Arial"/>
                <w:sz w:val="24"/>
                <w:szCs w:val="24"/>
              </w:rPr>
            </w:pPr>
            <w:r w:rsidRPr="00032197">
              <w:rPr>
                <w:rFonts w:ascii="Arial" w:hAnsi="Arial" w:cs="Arial"/>
                <w:sz w:val="24"/>
                <w:szCs w:val="24"/>
              </w:rPr>
              <w:t xml:space="preserve">142 </w:t>
            </w:r>
          </w:p>
        </w:tc>
      </w:tr>
      <w:tr w:rsidR="00571C10" w:rsidRPr="0047415C" w14:paraId="1F9BDCE4" w14:textId="77777777" w:rsidTr="3450596F">
        <w:tc>
          <w:tcPr>
            <w:tcW w:w="11199" w:type="dxa"/>
            <w:gridSpan w:val="7"/>
          </w:tcPr>
          <w:p w14:paraId="1F9BDCE3"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Seasons</w:t>
            </w:r>
          </w:p>
        </w:tc>
      </w:tr>
      <w:tr w:rsidR="00571C10" w:rsidRPr="00653833" w14:paraId="1F9BDCE6" w14:textId="77777777" w:rsidTr="001A4F92">
        <w:tc>
          <w:tcPr>
            <w:tcW w:w="11199" w:type="dxa"/>
            <w:gridSpan w:val="7"/>
            <w:shd w:val="clear" w:color="auto" w:fill="DEEAF6" w:themeFill="accent1" w:themeFillTint="33"/>
          </w:tcPr>
          <w:p w14:paraId="1F9BDCE5" w14:textId="0795B87B" w:rsidR="00571C10" w:rsidRPr="00FB754C" w:rsidRDefault="235EFDBB" w:rsidP="00F127BB">
            <w:pPr>
              <w:spacing w:before="60" w:after="60" w:line="40" w:lineRule="atLeast"/>
              <w:rPr>
                <w:rFonts w:ascii="Arial" w:eastAsia="Calibri" w:hAnsi="Arial" w:cs="Arial"/>
                <w:color w:val="201F1E"/>
              </w:rPr>
            </w:pPr>
            <w:r w:rsidRPr="00032197">
              <w:rPr>
                <w:rFonts w:ascii="Arial" w:eastAsia="Calibri" w:hAnsi="Arial" w:cs="Arial"/>
                <w:color w:val="201F1E"/>
                <w:sz w:val="24"/>
                <w:szCs w:val="24"/>
              </w:rPr>
              <w:t>Seasons:  Feb – July, Sept – Nov</w:t>
            </w:r>
          </w:p>
        </w:tc>
      </w:tr>
      <w:tr w:rsidR="00571C10" w:rsidRPr="0047415C" w14:paraId="1F9BDCE8" w14:textId="77777777" w:rsidTr="3450596F">
        <w:tc>
          <w:tcPr>
            <w:tcW w:w="11199" w:type="dxa"/>
            <w:gridSpan w:val="7"/>
          </w:tcPr>
          <w:p w14:paraId="1F9BDCE7"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How far in advance to contact us</w:t>
            </w:r>
          </w:p>
        </w:tc>
      </w:tr>
      <w:tr w:rsidR="00571C10" w:rsidRPr="00653833" w14:paraId="1F9BDCEA" w14:textId="77777777" w:rsidTr="001A4F92">
        <w:tc>
          <w:tcPr>
            <w:tcW w:w="11199" w:type="dxa"/>
            <w:gridSpan w:val="7"/>
            <w:shd w:val="clear" w:color="auto" w:fill="DEEAF6" w:themeFill="accent1" w:themeFillTint="33"/>
          </w:tcPr>
          <w:p w14:paraId="1F9BDCE9" w14:textId="77777777" w:rsidR="00571C10" w:rsidRPr="00653833" w:rsidRDefault="00571C10" w:rsidP="00F127BB">
            <w:pPr>
              <w:spacing w:before="60" w:after="60" w:line="40" w:lineRule="atLeast"/>
              <w:rPr>
                <w:rFonts w:ascii="Arial" w:hAnsi="Arial" w:cs="Arial"/>
                <w:bCs/>
              </w:rPr>
            </w:pPr>
            <w:r w:rsidRPr="00032197">
              <w:rPr>
                <w:rFonts w:ascii="Arial" w:hAnsi="Arial" w:cs="Arial"/>
                <w:bCs/>
                <w:sz w:val="24"/>
                <w:szCs w:val="24"/>
              </w:rPr>
              <w:t>6-12 months</w:t>
            </w:r>
          </w:p>
        </w:tc>
      </w:tr>
      <w:tr w:rsidR="00571C10" w:rsidRPr="0047415C" w14:paraId="1F9BDCEC" w14:textId="77777777" w:rsidTr="3450596F">
        <w:tc>
          <w:tcPr>
            <w:tcW w:w="11199" w:type="dxa"/>
            <w:gridSpan w:val="7"/>
          </w:tcPr>
          <w:p w14:paraId="1F9BDCEB"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We aren’t interested in booking…</w:t>
            </w:r>
          </w:p>
        </w:tc>
      </w:tr>
      <w:tr w:rsidR="00571C10" w:rsidRPr="00653833" w14:paraId="1F9BDCEE" w14:textId="77777777" w:rsidTr="001A4F92">
        <w:tc>
          <w:tcPr>
            <w:tcW w:w="11199" w:type="dxa"/>
            <w:gridSpan w:val="7"/>
            <w:shd w:val="clear" w:color="auto" w:fill="DEEAF6" w:themeFill="accent1" w:themeFillTint="33"/>
          </w:tcPr>
          <w:p w14:paraId="1F9BDCED" w14:textId="7CBCFA8F" w:rsidR="00571C10" w:rsidRPr="00653833" w:rsidRDefault="50B20BC1" w:rsidP="00F127BB">
            <w:pPr>
              <w:spacing w:before="60" w:after="60" w:line="40" w:lineRule="atLeast"/>
              <w:rPr>
                <w:rFonts w:ascii="Arial" w:hAnsi="Arial" w:cs="Arial"/>
              </w:rPr>
            </w:pPr>
            <w:r w:rsidRPr="00032197">
              <w:rPr>
                <w:rFonts w:ascii="Arial" w:hAnsi="Arial" w:cs="Arial"/>
                <w:sz w:val="24"/>
                <w:szCs w:val="24"/>
              </w:rPr>
              <w:t xml:space="preserve">Hypnotists, </w:t>
            </w:r>
            <w:r w:rsidR="7E3AA3EB" w:rsidRPr="00032197">
              <w:rPr>
                <w:rFonts w:ascii="Arial" w:hAnsi="Arial" w:cs="Arial"/>
                <w:sz w:val="24"/>
                <w:szCs w:val="24"/>
              </w:rPr>
              <w:t>wrestling, mediums</w:t>
            </w:r>
          </w:p>
        </w:tc>
      </w:tr>
      <w:tr w:rsidR="00571C10" w:rsidRPr="0047415C" w14:paraId="1F9BDCF0" w14:textId="77777777" w:rsidTr="3450596F">
        <w:tc>
          <w:tcPr>
            <w:tcW w:w="11199" w:type="dxa"/>
            <w:gridSpan w:val="7"/>
          </w:tcPr>
          <w:p w14:paraId="1F9BDCEF"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The kind of financial deals we can offer</w:t>
            </w:r>
          </w:p>
        </w:tc>
      </w:tr>
      <w:tr w:rsidR="00571C10" w:rsidRPr="00653833" w14:paraId="1F9BDCF2" w14:textId="77777777" w:rsidTr="3450596F">
        <w:tc>
          <w:tcPr>
            <w:tcW w:w="11199" w:type="dxa"/>
            <w:gridSpan w:val="7"/>
            <w:shd w:val="clear" w:color="auto" w:fill="DEEAF6" w:themeFill="accent1" w:themeFillTint="33"/>
          </w:tcPr>
          <w:p w14:paraId="1F9BDCF1" w14:textId="77777777" w:rsidR="00571C10" w:rsidRPr="00653833" w:rsidRDefault="00571C10" w:rsidP="00F127BB">
            <w:pPr>
              <w:spacing w:before="60" w:after="60" w:line="40" w:lineRule="atLeast"/>
              <w:rPr>
                <w:rFonts w:ascii="Arial" w:hAnsi="Arial" w:cs="Arial"/>
                <w:bCs/>
              </w:rPr>
            </w:pPr>
            <w:r w:rsidRPr="00245453">
              <w:rPr>
                <w:rFonts w:ascii="Arial" w:hAnsi="Arial" w:cs="Arial"/>
                <w:bCs/>
                <w:sz w:val="24"/>
                <w:szCs w:val="24"/>
              </w:rPr>
              <w:lastRenderedPageBreak/>
              <w:t>Mainly box office splits, occasionally work on first calls for studio shows, some guarantees in the main house</w:t>
            </w:r>
          </w:p>
        </w:tc>
      </w:tr>
      <w:tr w:rsidR="00571C10" w:rsidRPr="0047415C" w14:paraId="1F9BDCF4" w14:textId="77777777" w:rsidTr="3450596F">
        <w:tc>
          <w:tcPr>
            <w:tcW w:w="11199" w:type="dxa"/>
            <w:gridSpan w:val="7"/>
          </w:tcPr>
          <w:p w14:paraId="1F9BDCF3" w14:textId="77777777" w:rsidR="00571C10" w:rsidRPr="00245453" w:rsidRDefault="00571C10" w:rsidP="00F127BB">
            <w:pPr>
              <w:spacing w:before="60" w:after="60" w:line="40" w:lineRule="atLeast"/>
              <w:rPr>
                <w:rFonts w:ascii="Arial" w:hAnsi="Arial" w:cs="Arial"/>
                <w:b/>
                <w:bCs/>
                <w:sz w:val="28"/>
                <w:szCs w:val="28"/>
              </w:rPr>
            </w:pPr>
            <w:r w:rsidRPr="00245453">
              <w:rPr>
                <w:rFonts w:ascii="Arial" w:hAnsi="Arial" w:cs="Arial"/>
                <w:b/>
                <w:bCs/>
                <w:sz w:val="28"/>
                <w:szCs w:val="28"/>
              </w:rPr>
              <w:t>We like artists to make initial contact by…</w:t>
            </w:r>
          </w:p>
        </w:tc>
      </w:tr>
      <w:tr w:rsidR="00571C10" w:rsidRPr="00653833" w14:paraId="1F9BDCF6" w14:textId="77777777" w:rsidTr="3450596F">
        <w:tc>
          <w:tcPr>
            <w:tcW w:w="11199" w:type="dxa"/>
            <w:gridSpan w:val="7"/>
            <w:shd w:val="clear" w:color="auto" w:fill="DEEAF6" w:themeFill="accent1" w:themeFillTint="33"/>
          </w:tcPr>
          <w:p w14:paraId="1F9BDCF5" w14:textId="5D1E5475" w:rsidR="00571C10" w:rsidRPr="00653833" w:rsidRDefault="3D775398" w:rsidP="00F127BB">
            <w:pPr>
              <w:spacing w:before="60" w:after="60" w:line="40" w:lineRule="atLeast"/>
              <w:rPr>
                <w:rFonts w:ascii="Arial" w:eastAsia="Arial" w:hAnsi="Arial" w:cs="Arial"/>
                <w:color w:val="000000" w:themeColor="text1"/>
                <w:sz w:val="24"/>
                <w:szCs w:val="24"/>
              </w:rPr>
            </w:pPr>
            <w:r w:rsidRPr="00245453">
              <w:rPr>
                <w:rFonts w:ascii="Arial" w:eastAsia="Arial" w:hAnsi="Arial" w:cs="Arial"/>
                <w:color w:val="000000" w:themeColor="text1"/>
                <w:sz w:val="24"/>
                <w:szCs w:val="24"/>
              </w:rPr>
              <w:t>Make contact initially by email please</w:t>
            </w:r>
          </w:p>
        </w:tc>
      </w:tr>
      <w:tr w:rsidR="00571C10" w:rsidRPr="0047415C" w14:paraId="1F9BDCF8" w14:textId="77777777" w:rsidTr="3450596F">
        <w:tc>
          <w:tcPr>
            <w:tcW w:w="11199" w:type="dxa"/>
            <w:gridSpan w:val="7"/>
          </w:tcPr>
          <w:p w14:paraId="1F9BDCF7" w14:textId="30C228C9" w:rsidR="00571C10" w:rsidRPr="00245453" w:rsidRDefault="00571C10" w:rsidP="00F127BB">
            <w:pPr>
              <w:spacing w:before="60" w:after="60" w:line="40" w:lineRule="atLeast"/>
              <w:rPr>
                <w:rFonts w:ascii="Arial" w:hAnsi="Arial" w:cs="Arial"/>
                <w:b/>
                <w:bCs/>
                <w:sz w:val="28"/>
                <w:szCs w:val="28"/>
              </w:rPr>
            </w:pPr>
            <w:r w:rsidRPr="00245453">
              <w:rPr>
                <w:rFonts w:ascii="Arial" w:hAnsi="Arial" w:cs="Arial"/>
                <w:b/>
                <w:bCs/>
                <w:sz w:val="24"/>
                <w:szCs w:val="24"/>
              </w:rPr>
              <w:t>We prefer artists to contact us</w:t>
            </w:r>
          </w:p>
        </w:tc>
      </w:tr>
      <w:tr w:rsidR="00571C10" w:rsidRPr="00653833" w14:paraId="1F9BDCFF" w14:textId="77777777" w:rsidTr="3450596F">
        <w:tc>
          <w:tcPr>
            <w:tcW w:w="2225" w:type="dxa"/>
          </w:tcPr>
          <w:p w14:paraId="1F9BDCF9"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By email</w:t>
            </w:r>
          </w:p>
        </w:tc>
        <w:tc>
          <w:tcPr>
            <w:tcW w:w="1795" w:type="dxa"/>
            <w:shd w:val="clear" w:color="auto" w:fill="DEEAF6" w:themeFill="accent1" w:themeFillTint="33"/>
          </w:tcPr>
          <w:p w14:paraId="1F9BDCFA" w14:textId="71875D24" w:rsidR="00571C10" w:rsidRPr="00245453" w:rsidRDefault="25FCDBC8" w:rsidP="00F127BB">
            <w:pPr>
              <w:spacing w:before="60" w:after="60" w:line="40" w:lineRule="atLeast"/>
              <w:rPr>
                <w:rFonts w:ascii="Arial" w:hAnsi="Arial" w:cs="Arial"/>
                <w:sz w:val="24"/>
                <w:szCs w:val="24"/>
              </w:rPr>
            </w:pPr>
            <w:r w:rsidRPr="00245453">
              <w:rPr>
                <w:rFonts w:ascii="Arial" w:hAnsi="Arial" w:cs="Arial"/>
                <w:sz w:val="24"/>
                <w:szCs w:val="24"/>
              </w:rPr>
              <w:t>x</w:t>
            </w:r>
          </w:p>
        </w:tc>
        <w:tc>
          <w:tcPr>
            <w:tcW w:w="1795" w:type="dxa"/>
            <w:gridSpan w:val="2"/>
          </w:tcPr>
          <w:p w14:paraId="1F9BDCFB"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By phone</w:t>
            </w:r>
          </w:p>
        </w:tc>
        <w:tc>
          <w:tcPr>
            <w:tcW w:w="1794" w:type="dxa"/>
            <w:shd w:val="clear" w:color="auto" w:fill="DEEAF6" w:themeFill="accent1" w:themeFillTint="33"/>
          </w:tcPr>
          <w:p w14:paraId="1F9BDCFC" w14:textId="77777777" w:rsidR="00571C10" w:rsidRPr="00245453" w:rsidRDefault="00571C10" w:rsidP="00F127BB">
            <w:pPr>
              <w:spacing w:before="60" w:after="60" w:line="40" w:lineRule="atLeast"/>
              <w:rPr>
                <w:rFonts w:ascii="Arial" w:hAnsi="Arial" w:cs="Arial"/>
                <w:bCs/>
                <w:sz w:val="24"/>
                <w:szCs w:val="24"/>
              </w:rPr>
            </w:pPr>
          </w:p>
        </w:tc>
        <w:tc>
          <w:tcPr>
            <w:tcW w:w="1795" w:type="dxa"/>
          </w:tcPr>
          <w:p w14:paraId="1F9BDCFD"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By post</w:t>
            </w:r>
          </w:p>
        </w:tc>
        <w:tc>
          <w:tcPr>
            <w:tcW w:w="1795" w:type="dxa"/>
            <w:shd w:val="clear" w:color="auto" w:fill="DEEAF6" w:themeFill="accent1" w:themeFillTint="33"/>
          </w:tcPr>
          <w:p w14:paraId="1F9BDCFE" w14:textId="77777777" w:rsidR="00571C10" w:rsidRPr="00245453" w:rsidRDefault="00571C10" w:rsidP="00F127BB">
            <w:pPr>
              <w:spacing w:before="60" w:after="60" w:line="40" w:lineRule="atLeast"/>
              <w:rPr>
                <w:rFonts w:ascii="Arial" w:hAnsi="Arial" w:cs="Arial"/>
                <w:bCs/>
                <w:sz w:val="24"/>
                <w:szCs w:val="24"/>
              </w:rPr>
            </w:pPr>
          </w:p>
        </w:tc>
      </w:tr>
      <w:tr w:rsidR="00571C10" w:rsidRPr="00653833" w14:paraId="1F9BDD05" w14:textId="77777777" w:rsidTr="3450596F">
        <w:tc>
          <w:tcPr>
            <w:tcW w:w="2225" w:type="dxa"/>
          </w:tcPr>
          <w:p w14:paraId="1F9BDD00"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Send weblink</w:t>
            </w:r>
          </w:p>
        </w:tc>
        <w:tc>
          <w:tcPr>
            <w:tcW w:w="1795" w:type="dxa"/>
            <w:shd w:val="clear" w:color="auto" w:fill="DEEAF6" w:themeFill="accent1" w:themeFillTint="33"/>
          </w:tcPr>
          <w:p w14:paraId="1F9BDD01" w14:textId="000FE7E8" w:rsidR="00571C10" w:rsidRPr="00245453" w:rsidRDefault="00571C10" w:rsidP="00F127BB">
            <w:pPr>
              <w:spacing w:before="60" w:after="60" w:line="40" w:lineRule="atLeast"/>
              <w:rPr>
                <w:rFonts w:ascii="Arial" w:hAnsi="Arial" w:cs="Arial"/>
                <w:sz w:val="24"/>
                <w:szCs w:val="24"/>
              </w:rPr>
            </w:pPr>
          </w:p>
        </w:tc>
        <w:tc>
          <w:tcPr>
            <w:tcW w:w="1795" w:type="dxa"/>
            <w:gridSpan w:val="2"/>
          </w:tcPr>
          <w:p w14:paraId="1F9BDD02"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Send DVD</w:t>
            </w:r>
          </w:p>
        </w:tc>
        <w:tc>
          <w:tcPr>
            <w:tcW w:w="1794" w:type="dxa"/>
            <w:shd w:val="clear" w:color="auto" w:fill="DEEAF6" w:themeFill="accent1" w:themeFillTint="33"/>
          </w:tcPr>
          <w:p w14:paraId="1F9BDD03" w14:textId="77777777" w:rsidR="00571C10" w:rsidRPr="00245453" w:rsidRDefault="00571C10" w:rsidP="00F127BB">
            <w:pPr>
              <w:spacing w:before="60" w:after="60" w:line="40" w:lineRule="atLeast"/>
              <w:rPr>
                <w:rFonts w:ascii="Arial" w:hAnsi="Arial" w:cs="Arial"/>
                <w:bCs/>
                <w:sz w:val="24"/>
                <w:szCs w:val="24"/>
              </w:rPr>
            </w:pPr>
          </w:p>
        </w:tc>
        <w:tc>
          <w:tcPr>
            <w:tcW w:w="3590" w:type="dxa"/>
            <w:gridSpan w:val="2"/>
          </w:tcPr>
          <w:p w14:paraId="1F9BDD04" w14:textId="77777777" w:rsidR="00571C10" w:rsidRPr="00245453" w:rsidRDefault="00571C10" w:rsidP="00F127BB">
            <w:pPr>
              <w:spacing w:before="60" w:after="60" w:line="40" w:lineRule="atLeast"/>
              <w:rPr>
                <w:rFonts w:ascii="Arial" w:hAnsi="Arial" w:cs="Arial"/>
                <w:bCs/>
                <w:sz w:val="24"/>
                <w:szCs w:val="24"/>
              </w:rPr>
            </w:pPr>
          </w:p>
        </w:tc>
      </w:tr>
      <w:tr w:rsidR="00571C10" w:rsidRPr="0047415C" w14:paraId="1F9BDD07" w14:textId="77777777" w:rsidTr="3450596F">
        <w:tc>
          <w:tcPr>
            <w:tcW w:w="11199" w:type="dxa"/>
            <w:gridSpan w:val="7"/>
          </w:tcPr>
          <w:p w14:paraId="1F9BDD06" w14:textId="77777777" w:rsidR="00571C10" w:rsidRPr="00245453" w:rsidRDefault="00571C10" w:rsidP="00F127BB">
            <w:pPr>
              <w:spacing w:before="60" w:after="60" w:line="40" w:lineRule="atLeast"/>
              <w:rPr>
                <w:rFonts w:ascii="Arial" w:hAnsi="Arial" w:cs="Arial"/>
                <w:b/>
                <w:bCs/>
                <w:sz w:val="28"/>
                <w:szCs w:val="28"/>
              </w:rPr>
            </w:pPr>
            <w:r w:rsidRPr="00245453">
              <w:rPr>
                <w:rFonts w:ascii="Arial" w:hAnsi="Arial" w:cs="Arial"/>
                <w:b/>
                <w:bCs/>
                <w:sz w:val="28"/>
                <w:szCs w:val="28"/>
              </w:rPr>
              <w:t>If you approach us, you can expect…</w:t>
            </w:r>
          </w:p>
        </w:tc>
      </w:tr>
      <w:tr w:rsidR="00571C10" w:rsidRPr="00653833" w14:paraId="1F9BDD0C" w14:textId="77777777" w:rsidTr="008E74F7">
        <w:trPr>
          <w:trHeight w:val="898"/>
        </w:trPr>
        <w:tc>
          <w:tcPr>
            <w:tcW w:w="11199" w:type="dxa"/>
            <w:gridSpan w:val="7"/>
            <w:shd w:val="clear" w:color="auto" w:fill="DEEAF6" w:themeFill="accent1" w:themeFillTint="33"/>
          </w:tcPr>
          <w:p w14:paraId="2D986E7B" w14:textId="773F5DCC"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Programming tends to happen in clusters where a range of potential work is considered, so we can’t always respond immediately. </w:t>
            </w:r>
          </w:p>
          <w:p w14:paraId="1D33AE20" w14:textId="16447B9D"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5E6FFD1F" w14:textId="639F7110"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A </w:t>
            </w:r>
            <w:r w:rsidR="00E06679" w:rsidRPr="00245453">
              <w:rPr>
                <w:rFonts w:ascii="Arial" w:hAnsi="Arial" w:cs="Arial"/>
                <w:sz w:val="24"/>
                <w:szCs w:val="24"/>
              </w:rPr>
              <w:t>“</w:t>
            </w:r>
            <w:r w:rsidRPr="00245453">
              <w:rPr>
                <w:rFonts w:ascii="Arial" w:hAnsi="Arial" w:cs="Arial"/>
                <w:sz w:val="24"/>
                <w:szCs w:val="24"/>
              </w:rPr>
              <w:t>no</w:t>
            </w:r>
            <w:r w:rsidR="00E06679" w:rsidRPr="00245453">
              <w:rPr>
                <w:rFonts w:ascii="Arial" w:hAnsi="Arial" w:cs="Arial"/>
                <w:sz w:val="24"/>
                <w:szCs w:val="24"/>
              </w:rPr>
              <w:t>”</w:t>
            </w:r>
            <w:r w:rsidRPr="00245453">
              <w:rPr>
                <w:rFonts w:ascii="Arial" w:hAnsi="Arial" w:cs="Arial"/>
                <w:sz w:val="24"/>
                <w:szCs w:val="24"/>
              </w:rPr>
              <w:t xml:space="preserve"> this time doesn’t mean that we aren’t interested in future work! </w:t>
            </w:r>
          </w:p>
          <w:p w14:paraId="39072B8B" w14:textId="1C52D178"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6454C603" w14:textId="65756AFA"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Unfortunately, it is impossible to reply to everyone with detailed feedback on shows and due to the number of proposals we receive, we tend to only respond to artists/companies who we have a relationship with or whose work we wish to discuss further.  If we haven’t responded within 3 </w:t>
            </w:r>
            <w:r w:rsidR="00E06679" w:rsidRPr="00245453">
              <w:rPr>
                <w:rFonts w:ascii="Arial" w:hAnsi="Arial" w:cs="Arial"/>
                <w:sz w:val="24"/>
                <w:szCs w:val="24"/>
              </w:rPr>
              <w:t>months,</w:t>
            </w:r>
            <w:r w:rsidRPr="00245453">
              <w:rPr>
                <w:rFonts w:ascii="Arial" w:hAnsi="Arial" w:cs="Arial"/>
                <w:sz w:val="24"/>
                <w:szCs w:val="24"/>
              </w:rPr>
              <w:t xml:space="preserve"> it will usually mean that we haven’t been able to include your work on this occasion. </w:t>
            </w:r>
          </w:p>
          <w:p w14:paraId="7B924932" w14:textId="60B42BEE"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1E40CDE4" w14:textId="66111432"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Please include your touring plans and if we aren’t able to programme your show, do let us know when it is touring. </w:t>
            </w:r>
          </w:p>
          <w:p w14:paraId="6628A89E" w14:textId="5E2DA466"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1F9BDD0B" w14:textId="53CEC33E" w:rsidR="00F45D52" w:rsidRPr="00653833" w:rsidRDefault="5D9ABDC8" w:rsidP="00F127BB">
            <w:pPr>
              <w:spacing w:before="60" w:after="60" w:line="40" w:lineRule="atLeast"/>
              <w:rPr>
                <w:rFonts w:ascii="Arial" w:hAnsi="Arial" w:cs="Arial"/>
              </w:rPr>
            </w:pPr>
            <w:r w:rsidRPr="00245453">
              <w:rPr>
                <w:rFonts w:ascii="Arial" w:hAnsi="Arial" w:cs="Arial"/>
                <w:sz w:val="24"/>
                <w:szCs w:val="24"/>
              </w:rPr>
              <w:t>We try and see work where possible, but it is helpful if you are able to share your work/showcase/clips digitally with us.</w:t>
            </w:r>
          </w:p>
        </w:tc>
      </w:tr>
    </w:tbl>
    <w:p w14:paraId="1F9BDD0D" w14:textId="236EE202" w:rsidR="00760F65" w:rsidRDefault="00760F65" w:rsidP="00F127BB">
      <w:pPr>
        <w:spacing w:before="60" w:after="60" w:line="40" w:lineRule="atLeast"/>
      </w:pPr>
      <w:r>
        <w:br w:type="page"/>
      </w:r>
    </w:p>
    <w:tbl>
      <w:tblPr>
        <w:tblStyle w:val="TableGrid1"/>
        <w:tblW w:w="11199" w:type="dxa"/>
        <w:tblInd w:w="-431" w:type="dxa"/>
        <w:tblLook w:val="04A0" w:firstRow="1" w:lastRow="0" w:firstColumn="1" w:lastColumn="0" w:noHBand="0" w:noVBand="1"/>
      </w:tblPr>
      <w:tblGrid>
        <w:gridCol w:w="1593"/>
        <w:gridCol w:w="3688"/>
        <w:gridCol w:w="5918"/>
      </w:tblGrid>
      <w:tr w:rsidR="00E94F7D" w:rsidRPr="00E94F7D" w14:paraId="1F9BDD10" w14:textId="77777777" w:rsidTr="024ECEC1">
        <w:tc>
          <w:tcPr>
            <w:tcW w:w="5671" w:type="dxa"/>
            <w:gridSpan w:val="2"/>
          </w:tcPr>
          <w:p w14:paraId="1F9BDD0E" w14:textId="77777777" w:rsidR="00E94F7D" w:rsidRPr="00245453" w:rsidRDefault="00E94F7D" w:rsidP="00F127BB">
            <w:pPr>
              <w:spacing w:before="60" w:after="60" w:line="40" w:lineRule="atLeast"/>
              <w:rPr>
                <w:rFonts w:ascii="Arial" w:eastAsia="Times New Roman" w:hAnsi="Arial" w:cs="Arial"/>
                <w:b/>
                <w:sz w:val="28"/>
                <w:szCs w:val="28"/>
              </w:rPr>
            </w:pPr>
            <w:r w:rsidRPr="00245453">
              <w:rPr>
                <w:rFonts w:ascii="Arial" w:eastAsia="Times New Roman" w:hAnsi="Arial" w:cs="Arial"/>
                <w:b/>
                <w:sz w:val="28"/>
                <w:szCs w:val="28"/>
              </w:rPr>
              <w:lastRenderedPageBreak/>
              <w:t>Programmer’s Contact Details</w:t>
            </w:r>
          </w:p>
        </w:tc>
        <w:tc>
          <w:tcPr>
            <w:tcW w:w="5528" w:type="dxa"/>
            <w:vMerge w:val="restart"/>
          </w:tcPr>
          <w:p w14:paraId="1F9BDD0F" w14:textId="77777777" w:rsidR="006C5DD2" w:rsidRPr="00E94F7D" w:rsidRDefault="006C5DD2" w:rsidP="00F127BB">
            <w:pPr>
              <w:spacing w:before="60" w:after="60" w:line="40" w:lineRule="atLeast"/>
              <w:rPr>
                <w:rFonts w:ascii="Arial" w:eastAsia="Times New Roman" w:hAnsi="Arial" w:cs="Arial"/>
                <w:i/>
                <w:sz w:val="24"/>
                <w:szCs w:val="24"/>
              </w:rPr>
            </w:pPr>
            <w:r>
              <w:rPr>
                <w:noProof/>
                <w:lang w:eastAsia="en-GB"/>
              </w:rPr>
              <w:drawing>
                <wp:anchor distT="0" distB="0" distL="114300" distR="114300" simplePos="0" relativeHeight="251658262" behindDoc="0" locked="0" layoutInCell="1" allowOverlap="1" wp14:anchorId="1F9BEA54" wp14:editId="1F9BEA55">
                  <wp:simplePos x="0" y="0"/>
                  <wp:positionH relativeFrom="column">
                    <wp:posOffset>-33020</wp:posOffset>
                  </wp:positionH>
                  <wp:positionV relativeFrom="page">
                    <wp:posOffset>74930</wp:posOffset>
                  </wp:positionV>
                  <wp:extent cx="3620796" cy="1929766"/>
                  <wp:effectExtent l="0" t="0" r="0" b="0"/>
                  <wp:wrapSquare wrapText="bothSides"/>
                  <wp:docPr id="136" name="Picture 136" descr="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ta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0796" cy="1929766"/>
                          </a:xfrm>
                          <a:prstGeom prst="rect">
                            <a:avLst/>
                          </a:prstGeom>
                          <a:noFill/>
                        </pic:spPr>
                      </pic:pic>
                    </a:graphicData>
                  </a:graphic>
                  <wp14:sizeRelH relativeFrom="page">
                    <wp14:pctWidth>0</wp14:pctWidth>
                  </wp14:sizeRelH>
                  <wp14:sizeRelV relativeFrom="page">
                    <wp14:pctHeight>0</wp14:pctHeight>
                  </wp14:sizeRelV>
                </wp:anchor>
              </w:drawing>
            </w:r>
          </w:p>
        </w:tc>
      </w:tr>
      <w:tr w:rsidR="00E94F7D" w:rsidRPr="00E94F7D" w14:paraId="1F9BDD14" w14:textId="77777777" w:rsidTr="008E74F7">
        <w:tc>
          <w:tcPr>
            <w:tcW w:w="1702" w:type="dxa"/>
          </w:tcPr>
          <w:p w14:paraId="1F9BDD11" w14:textId="77777777" w:rsidR="00E94F7D" w:rsidRPr="00245453" w:rsidRDefault="00E94F7D"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Name:</w:t>
            </w:r>
          </w:p>
        </w:tc>
        <w:tc>
          <w:tcPr>
            <w:tcW w:w="3969" w:type="dxa"/>
            <w:shd w:val="clear" w:color="auto" w:fill="DEEAF6" w:themeFill="accent1" w:themeFillTint="33"/>
          </w:tcPr>
          <w:p w14:paraId="1F9BDD12" w14:textId="41C78169" w:rsidR="00E94F7D" w:rsidRPr="00245453" w:rsidRDefault="6C2FDBBB" w:rsidP="00F127BB">
            <w:pPr>
              <w:spacing w:before="60" w:after="60" w:line="40" w:lineRule="atLeast"/>
              <w:rPr>
                <w:rFonts w:ascii="Arial" w:eastAsia="Arial" w:hAnsi="Arial" w:cs="Arial"/>
                <w:color w:val="000000" w:themeColor="text1"/>
                <w:sz w:val="24"/>
                <w:szCs w:val="24"/>
              </w:rPr>
            </w:pPr>
            <w:r w:rsidRPr="00245453">
              <w:rPr>
                <w:rFonts w:ascii="Arial" w:eastAsia="Arial" w:hAnsi="Arial" w:cs="Arial"/>
                <w:color w:val="000000" w:themeColor="text1"/>
                <w:sz w:val="24"/>
                <w:szCs w:val="24"/>
              </w:rPr>
              <w:t>Ric Watts</w:t>
            </w:r>
          </w:p>
        </w:tc>
        <w:tc>
          <w:tcPr>
            <w:tcW w:w="5528" w:type="dxa"/>
            <w:vMerge/>
          </w:tcPr>
          <w:p w14:paraId="1F9BDD13"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D18" w14:textId="77777777" w:rsidTr="008E74F7">
        <w:tc>
          <w:tcPr>
            <w:tcW w:w="1702" w:type="dxa"/>
          </w:tcPr>
          <w:p w14:paraId="1F9BDD15" w14:textId="77777777" w:rsidR="00E94F7D" w:rsidRPr="00245453" w:rsidRDefault="00E94F7D"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Position:</w:t>
            </w:r>
          </w:p>
        </w:tc>
        <w:tc>
          <w:tcPr>
            <w:tcW w:w="3969" w:type="dxa"/>
            <w:shd w:val="clear" w:color="auto" w:fill="DEEAF6" w:themeFill="accent1" w:themeFillTint="33"/>
          </w:tcPr>
          <w:p w14:paraId="1F9BDD16" w14:textId="77777777" w:rsidR="00E94F7D" w:rsidRPr="00245453" w:rsidRDefault="00E94F7D"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Programme Manager</w:t>
            </w:r>
          </w:p>
        </w:tc>
        <w:tc>
          <w:tcPr>
            <w:tcW w:w="5528" w:type="dxa"/>
            <w:vMerge/>
          </w:tcPr>
          <w:p w14:paraId="1F9BDD17" w14:textId="77777777" w:rsidR="00E94F7D" w:rsidRPr="00E94F7D" w:rsidRDefault="00E94F7D" w:rsidP="00F127BB">
            <w:pPr>
              <w:spacing w:before="60" w:after="60" w:line="40" w:lineRule="atLeast"/>
              <w:rPr>
                <w:rFonts w:ascii="Arial" w:eastAsia="Times New Roman" w:hAnsi="Arial" w:cs="Arial"/>
                <w:sz w:val="24"/>
                <w:szCs w:val="24"/>
              </w:rPr>
            </w:pPr>
          </w:p>
        </w:tc>
      </w:tr>
      <w:tr w:rsidR="3450596F" w14:paraId="6A019202" w14:textId="77777777" w:rsidTr="008E74F7">
        <w:tc>
          <w:tcPr>
            <w:tcW w:w="1550" w:type="dxa"/>
          </w:tcPr>
          <w:p w14:paraId="7F1A7F87" w14:textId="12EA82A4" w:rsidR="4915F707" w:rsidRPr="00245453" w:rsidRDefault="4915F707"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Tel:</w:t>
            </w:r>
          </w:p>
        </w:tc>
        <w:tc>
          <w:tcPr>
            <w:tcW w:w="3731" w:type="dxa"/>
            <w:shd w:val="clear" w:color="auto" w:fill="DEEAF6" w:themeFill="accent1" w:themeFillTint="33"/>
          </w:tcPr>
          <w:p w14:paraId="4842521F" w14:textId="477079CC" w:rsidR="4915F707" w:rsidRPr="00245453" w:rsidRDefault="4915F707"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0161 274 06 11</w:t>
            </w:r>
          </w:p>
        </w:tc>
        <w:tc>
          <w:tcPr>
            <w:tcW w:w="5918" w:type="dxa"/>
            <w:vMerge/>
          </w:tcPr>
          <w:p w14:paraId="06F3D660" w14:textId="77777777" w:rsidR="00343AA2" w:rsidRDefault="00343AA2" w:rsidP="00F127BB">
            <w:pPr>
              <w:spacing w:before="60" w:after="60" w:line="40" w:lineRule="atLeast"/>
            </w:pPr>
          </w:p>
        </w:tc>
      </w:tr>
      <w:tr w:rsidR="00E94F7D" w:rsidRPr="00E94F7D" w14:paraId="1F9BDD1C" w14:textId="77777777" w:rsidTr="008E74F7">
        <w:tc>
          <w:tcPr>
            <w:tcW w:w="1702" w:type="dxa"/>
          </w:tcPr>
          <w:p w14:paraId="1F9BDD19" w14:textId="4A6C51E5" w:rsidR="00E94F7D" w:rsidRPr="00245453" w:rsidRDefault="4915F707"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Email:</w:t>
            </w:r>
          </w:p>
        </w:tc>
        <w:tc>
          <w:tcPr>
            <w:tcW w:w="3969" w:type="dxa"/>
            <w:shd w:val="clear" w:color="auto" w:fill="DEEAF6" w:themeFill="accent1" w:themeFillTint="33"/>
          </w:tcPr>
          <w:p w14:paraId="1F9BDD1A" w14:textId="67BACE39" w:rsidR="00E94F7D" w:rsidRPr="00245453" w:rsidRDefault="00F238B6" w:rsidP="00F127BB">
            <w:pPr>
              <w:spacing w:before="60" w:after="60" w:line="40" w:lineRule="atLeast"/>
              <w:rPr>
                <w:rFonts w:ascii="Arial" w:eastAsia="Arial" w:hAnsi="Arial" w:cs="Arial"/>
                <w:color w:val="000000" w:themeColor="text1"/>
                <w:sz w:val="24"/>
                <w:szCs w:val="24"/>
              </w:rPr>
            </w:pPr>
            <w:hyperlink r:id="rId49" w:history="1">
              <w:r w:rsidR="00C41238" w:rsidRPr="00245453">
                <w:rPr>
                  <w:rStyle w:val="Hyperlink"/>
                  <w:rFonts w:ascii="Arial" w:eastAsia="Arial" w:hAnsi="Arial" w:cs="Arial"/>
                  <w:sz w:val="24"/>
                  <w:szCs w:val="24"/>
                </w:rPr>
                <w:t>ricwatts@contactmcr.com</w:t>
              </w:r>
            </w:hyperlink>
            <w:r w:rsidR="00C41238" w:rsidRPr="00245453">
              <w:rPr>
                <w:rFonts w:ascii="Arial" w:eastAsia="Arial" w:hAnsi="Arial" w:cs="Arial"/>
                <w:color w:val="000000" w:themeColor="text1"/>
                <w:sz w:val="24"/>
                <w:szCs w:val="24"/>
              </w:rPr>
              <w:t xml:space="preserve"> </w:t>
            </w:r>
          </w:p>
        </w:tc>
        <w:tc>
          <w:tcPr>
            <w:tcW w:w="5528" w:type="dxa"/>
            <w:vMerge/>
          </w:tcPr>
          <w:p w14:paraId="1F9BDD1B"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D20" w14:textId="77777777" w:rsidTr="024ECEC1">
        <w:tc>
          <w:tcPr>
            <w:tcW w:w="11199" w:type="dxa"/>
            <w:gridSpan w:val="3"/>
          </w:tcPr>
          <w:p w14:paraId="0A0B5B8C" w14:textId="4EEC87D0" w:rsidR="512A8A87" w:rsidRDefault="3CD1E5C1" w:rsidP="00F127BB">
            <w:pPr>
              <w:pStyle w:val="Heading1"/>
              <w:spacing w:before="60" w:after="60" w:line="40" w:lineRule="atLeast"/>
              <w:outlineLvl w:val="0"/>
              <w:rPr>
                <w:rFonts w:eastAsia="Times New Roman"/>
              </w:rPr>
            </w:pPr>
            <w:bookmarkStart w:id="533" w:name="_Toc97035090"/>
            <w:r>
              <w:t>Contact, Manchester</w:t>
            </w:r>
            <w:bookmarkEnd w:id="533"/>
          </w:p>
        </w:tc>
      </w:tr>
    </w:tbl>
    <w:p w14:paraId="1F9BDD21" w14:textId="77777777" w:rsidR="00E94F7D" w:rsidRPr="00E94F7D" w:rsidRDefault="00E94F7D" w:rsidP="00F127BB">
      <w:pPr>
        <w:spacing w:before="60" w:after="60" w:line="40" w:lineRule="atLeast"/>
        <w:rPr>
          <w:rFonts w:ascii="Verdana" w:eastAsia="Times New Roman" w:hAnsi="Verdana" w:cs="Times New Roman"/>
          <w:sz w:val="24"/>
          <w:szCs w:val="24"/>
        </w:rPr>
      </w:pPr>
    </w:p>
    <w:tbl>
      <w:tblPr>
        <w:tblStyle w:val="TableGrid1"/>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E94F7D" w:rsidRPr="00E94F7D" w14:paraId="1F9BDD23" w14:textId="77777777" w:rsidTr="3450596F">
        <w:trPr>
          <w:gridAfter w:val="4"/>
          <w:wAfter w:w="5528" w:type="dxa"/>
        </w:trPr>
        <w:tc>
          <w:tcPr>
            <w:tcW w:w="5671" w:type="dxa"/>
            <w:gridSpan w:val="3"/>
          </w:tcPr>
          <w:p w14:paraId="1F9BDD22" w14:textId="77777777" w:rsidR="00E94F7D" w:rsidRPr="00245453" w:rsidRDefault="00E94F7D" w:rsidP="00F127BB">
            <w:pPr>
              <w:spacing w:before="60" w:after="60" w:line="40" w:lineRule="atLeast"/>
              <w:rPr>
                <w:rFonts w:ascii="Arial" w:eastAsia="Times New Roman" w:hAnsi="Arial" w:cs="Arial"/>
                <w:i/>
                <w:sz w:val="28"/>
                <w:szCs w:val="28"/>
              </w:rPr>
            </w:pPr>
            <w:r w:rsidRPr="00245453">
              <w:rPr>
                <w:rFonts w:ascii="Arial" w:eastAsia="Times New Roman" w:hAnsi="Arial" w:cs="Arial"/>
                <w:b/>
                <w:bCs/>
                <w:sz w:val="28"/>
                <w:szCs w:val="28"/>
              </w:rPr>
              <w:t>Artistic Policy</w:t>
            </w:r>
          </w:p>
        </w:tc>
      </w:tr>
      <w:tr w:rsidR="00E94F7D" w:rsidRPr="004B6BA2" w14:paraId="1F9BDD2C" w14:textId="77777777" w:rsidTr="008E74F7">
        <w:trPr>
          <w:trHeight w:val="4444"/>
        </w:trPr>
        <w:tc>
          <w:tcPr>
            <w:tcW w:w="11199" w:type="dxa"/>
            <w:gridSpan w:val="7"/>
            <w:shd w:val="clear" w:color="auto" w:fill="DEEAF6" w:themeFill="accent1" w:themeFillTint="33"/>
          </w:tcPr>
          <w:p w14:paraId="23DC77AD" w14:textId="6495DD26" w:rsidR="00E44CE0" w:rsidRPr="00245453" w:rsidRDefault="3C9CBA71" w:rsidP="00F127BB">
            <w:pPr>
              <w:pStyle w:val="NormalWeb"/>
              <w:spacing w:before="60" w:after="60" w:line="40" w:lineRule="atLeast"/>
              <w:rPr>
                <w:rFonts w:ascii="Arial" w:eastAsia="Arial" w:hAnsi="Arial" w:cs="Arial"/>
                <w:color w:val="000000" w:themeColor="text1"/>
              </w:rPr>
            </w:pPr>
            <w:r w:rsidRPr="00245453">
              <w:rPr>
                <w:rFonts w:ascii="Arial" w:eastAsia="ArialMT" w:hAnsi="Arial" w:cs="Arial"/>
                <w:color w:val="000000" w:themeColor="text1"/>
              </w:rPr>
              <w:t xml:space="preserve">Contact is where young people change their lives through the arts, and audiences of all ages experience exciting </w:t>
            </w:r>
            <w:r w:rsidRPr="00245453">
              <w:rPr>
                <w:rFonts w:ascii="Arial" w:eastAsia="Arial" w:hAnsi="Arial" w:cs="Arial"/>
                <w:color w:val="000000" w:themeColor="text1"/>
              </w:rPr>
              <w:t xml:space="preserve">and diverse new shows. It is the leading national theatre and arts venue to place young people at the decision- making heart of everything: where young people aged 13-30 work alongside staff in deciding the artistic programme, making all staff appointments and act as full Board members. The result is an outstanding, diverse and accessible artistic programme for everyone. </w:t>
            </w:r>
          </w:p>
          <w:p w14:paraId="327A694B" w14:textId="09915BC2" w:rsidR="00E44CE0" w:rsidRPr="00245453" w:rsidRDefault="3C9CBA71"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color w:val="000000" w:themeColor="text1"/>
              </w:rPr>
              <w:t>We present contemporary theatre, dance, live art, cabaret, spoken word, circus, comedy and music. We support artists who work across any or all of these art-forms, or who are inventing new forms. We have a particular interest in work that speaks to people under 30, that is socially engaged or that young people find exciting and relevant.</w:t>
            </w:r>
          </w:p>
          <w:p w14:paraId="1BD9B2E0" w14:textId="3071620A" w:rsidR="00E44CE0" w:rsidRPr="00245453" w:rsidRDefault="3C9CBA71"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color w:val="000000" w:themeColor="text1"/>
              </w:rPr>
              <w:t xml:space="preserve">Our programme features: </w:t>
            </w:r>
          </w:p>
          <w:p w14:paraId="13B75F6E" w14:textId="78CC1579" w:rsidR="00E44CE0" w:rsidRPr="00245453" w:rsidRDefault="3C9CBA71" w:rsidP="00F127BB">
            <w:pPr>
              <w:pStyle w:val="NormalWeb"/>
              <w:numPr>
                <w:ilvl w:val="0"/>
                <w:numId w:val="24"/>
              </w:numPr>
              <w:spacing w:before="60" w:after="60" w:line="40" w:lineRule="atLeast"/>
              <w:rPr>
                <w:rFonts w:ascii="Arial" w:hAnsi="Arial" w:cs="Arial"/>
                <w:color w:val="000000" w:themeColor="text1"/>
              </w:rPr>
            </w:pPr>
            <w:r w:rsidRPr="00245453">
              <w:rPr>
                <w:rFonts w:ascii="Arial" w:eastAsia="Arial" w:hAnsi="Arial" w:cs="Arial"/>
                <w:color w:val="000000" w:themeColor="text1"/>
              </w:rPr>
              <w:t>Professional shows produced or commissioned by Contact (including a strand of work which is health, wellbeing or science focused)</w:t>
            </w:r>
          </w:p>
          <w:p w14:paraId="4361AB3A" w14:textId="509E19C0" w:rsidR="00E44CE0" w:rsidRPr="00245453" w:rsidRDefault="3C9CBA71" w:rsidP="00F127BB">
            <w:pPr>
              <w:pStyle w:val="NormalWeb"/>
              <w:numPr>
                <w:ilvl w:val="0"/>
                <w:numId w:val="24"/>
              </w:numPr>
              <w:spacing w:before="60" w:after="60" w:line="40" w:lineRule="atLeast"/>
              <w:rPr>
                <w:rFonts w:ascii="Arial" w:hAnsi="Arial" w:cs="Arial"/>
                <w:color w:val="000000" w:themeColor="text1"/>
              </w:rPr>
            </w:pPr>
            <w:r w:rsidRPr="00245453">
              <w:rPr>
                <w:rFonts w:ascii="Arial" w:eastAsia="Arial" w:hAnsi="Arial" w:cs="Arial"/>
                <w:color w:val="000000" w:themeColor="text1"/>
              </w:rPr>
              <w:t xml:space="preserve">Contact Young Company shows, made in collaboration with leading artists </w:t>
            </w:r>
          </w:p>
          <w:p w14:paraId="1F9BDD2B" w14:textId="162AEF03" w:rsidR="00E06679" w:rsidRPr="00E06679" w:rsidRDefault="3C9CBA71" w:rsidP="00F127BB">
            <w:pPr>
              <w:pStyle w:val="NormalWeb"/>
              <w:numPr>
                <w:ilvl w:val="0"/>
                <w:numId w:val="24"/>
              </w:numPr>
              <w:spacing w:before="60" w:after="60" w:line="40" w:lineRule="atLeast"/>
              <w:rPr>
                <w:rFonts w:asciiTheme="minorHAnsi" w:hAnsiTheme="minorHAnsi" w:cstheme="minorBidi"/>
                <w:color w:val="000000" w:themeColor="text1"/>
                <w:sz w:val="22"/>
                <w:szCs w:val="22"/>
              </w:rPr>
            </w:pPr>
            <w:r w:rsidRPr="00245453">
              <w:rPr>
                <w:rFonts w:ascii="Arial" w:eastAsia="Arial" w:hAnsi="Arial" w:cs="Arial"/>
                <w:color w:val="000000" w:themeColor="text1"/>
              </w:rPr>
              <w:t>Touring shows selected by young people and staff</w:t>
            </w:r>
          </w:p>
        </w:tc>
      </w:tr>
      <w:tr w:rsidR="00E94F7D" w:rsidRPr="00E94F7D" w14:paraId="1F9BDD2E" w14:textId="77777777" w:rsidTr="3450596F">
        <w:tc>
          <w:tcPr>
            <w:tcW w:w="11199" w:type="dxa"/>
            <w:gridSpan w:val="7"/>
          </w:tcPr>
          <w:p w14:paraId="1F9BDD2D" w14:textId="77777777" w:rsidR="00E94F7D" w:rsidRPr="00245453" w:rsidRDefault="00E94F7D" w:rsidP="00F127BB">
            <w:pPr>
              <w:spacing w:before="60" w:after="60" w:line="40" w:lineRule="atLeast"/>
              <w:rPr>
                <w:rFonts w:ascii="Arial" w:eastAsia="Times New Roman" w:hAnsi="Arial" w:cs="Arial"/>
                <w:bCs/>
                <w:sz w:val="28"/>
                <w:szCs w:val="28"/>
              </w:rPr>
            </w:pPr>
            <w:r w:rsidRPr="00245453">
              <w:rPr>
                <w:rFonts w:ascii="Arial" w:eastAsia="Times New Roman" w:hAnsi="Arial" w:cs="Arial"/>
                <w:b/>
                <w:bCs/>
                <w:sz w:val="28"/>
                <w:szCs w:val="28"/>
              </w:rPr>
              <w:t>How we support artists</w:t>
            </w:r>
          </w:p>
        </w:tc>
      </w:tr>
      <w:tr w:rsidR="00E94F7D" w:rsidRPr="004B6BA2" w14:paraId="1F9BDD56" w14:textId="77777777" w:rsidTr="008E74F7">
        <w:tc>
          <w:tcPr>
            <w:tcW w:w="11199" w:type="dxa"/>
            <w:gridSpan w:val="7"/>
            <w:shd w:val="clear" w:color="auto" w:fill="DEEAF6" w:themeFill="accent1" w:themeFillTint="33"/>
          </w:tcPr>
          <w:p w14:paraId="03F14C41" w14:textId="2879CA04"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b/>
                <w:bCs/>
                <w:color w:val="000000" w:themeColor="text1"/>
              </w:rPr>
              <w:t xml:space="preserve">The information provided is correct as of November 2021, however in the first half of 2022 we will start working with a new Artistic Director.  As such, our focus and programmes of work is subject to evolve.  For the most up to date information, please see our website. </w:t>
            </w:r>
          </w:p>
          <w:p w14:paraId="6234C91A" w14:textId="6347B931"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color w:val="000000" w:themeColor="text1"/>
              </w:rPr>
              <w:t>Based in our unique creative building in Manchester, we provide a range of support programmes for artists of all career stages, and emerging arts leaders. An ecology under one roof, Contact supports artists across live performance forms (theatre, dance, spoken word, music, cabaret, live art and comedy) progressing from youth programmes to professional development for artists from across Greater Manchester and the UK. Support takes the form of emerging artist commissions, artists labs and development schemes, and major productions and co-productions for national touring:</w:t>
            </w:r>
          </w:p>
          <w:p w14:paraId="41C18A36" w14:textId="653458F3"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Co-productions and Main House artist commissions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As well as in-house productions and co-productions, Contact commissions several shows a year; this includes 3 commissions up to £1,500, for emerging artists who are alumni of Contact to conduct initial </w:t>
            </w:r>
            <w:r w:rsidRPr="00245453">
              <w:rPr>
                <w:rFonts w:ascii="Arial" w:eastAsia="Arial" w:hAnsi="Arial" w:cs="Arial"/>
                <w:color w:val="000000" w:themeColor="text1"/>
              </w:rPr>
              <w:lastRenderedPageBreak/>
              <w:t xml:space="preserve">research phases, and mid- / large-scale productions, and co-productions (between £8,000- £20,000). Co-productions and Contact productions are developed and presented at Contact before extensive national touring, and several have recently been subsequently developed for BBCTV. Shows often have a particular focus on socially engaged practice, work that platforms under-represented communities and narratives, or that has particular interest to young people under 30. </w:t>
            </w:r>
          </w:p>
          <w:p w14:paraId="6718FB40" w14:textId="66F8DEF5"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Health and Science Commissions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Contact annually commissions around 4 artists/companies to develop new work exploring health inequalities or research with a range of partners (</w:t>
            </w:r>
            <w:proofErr w:type="spellStart"/>
            <w:r w:rsidRPr="00245453">
              <w:rPr>
                <w:rFonts w:ascii="Arial" w:eastAsia="Arial" w:hAnsi="Arial" w:cs="Arial"/>
                <w:color w:val="000000" w:themeColor="text1"/>
              </w:rPr>
              <w:t>Wellcome</w:t>
            </w:r>
            <w:proofErr w:type="spellEnd"/>
            <w:r w:rsidRPr="00245453">
              <w:rPr>
                <w:rFonts w:ascii="Arial" w:eastAsia="Arial" w:hAnsi="Arial" w:cs="Arial"/>
                <w:color w:val="000000" w:themeColor="text1"/>
              </w:rPr>
              <w:t xml:space="preserve">, Public Health England). From 2020 these will be developed in our </w:t>
            </w:r>
            <w:proofErr w:type="spellStart"/>
            <w:r w:rsidRPr="00245453">
              <w:rPr>
                <w:rFonts w:ascii="Arial" w:eastAsia="Arial" w:hAnsi="Arial" w:cs="Arial"/>
                <w:color w:val="000000" w:themeColor="text1"/>
              </w:rPr>
              <w:t>Wellcome</w:t>
            </w:r>
            <w:proofErr w:type="spellEnd"/>
            <w:r w:rsidRPr="00245453">
              <w:rPr>
                <w:rFonts w:ascii="Arial" w:eastAsia="Arial" w:hAnsi="Arial" w:cs="Arial"/>
                <w:color w:val="000000" w:themeColor="text1"/>
              </w:rPr>
              <w:t xml:space="preserve"> funded Space 0 supported by our Health and Science Producer Chloe Courtney. </w:t>
            </w:r>
          </w:p>
          <w:p w14:paraId="01977AB8" w14:textId="14B74AA3"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Contact Young Company (CYC</w:t>
            </w:r>
            <w:proofErr w:type="gramStart"/>
            <w:r w:rsidRPr="00245453">
              <w:rPr>
                <w:rFonts w:ascii="Arial" w:eastAsia="Arial" w:hAnsi="Arial" w:cs="Arial"/>
                <w:i/>
                <w:iCs/>
                <w:color w:val="000000" w:themeColor="text1"/>
              </w:rPr>
              <w:t>)</w:t>
            </w:r>
            <w:proofErr w:type="gramEnd"/>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An annually recruited ensemble of 25 young artists aged 15-25. CYC undergo a year-round programme of weekly workshops, see shows in our programme, and join subsidised places at Contact masterclasses. CYC make 3 professional-standard shows in collaboration with leading artists for professional contexts, including touring recently to Southbank Centre, Traverse Theatre and BAC. Form/scale and location varies during the programme (promenade, studio pieces, mid-scale shows, </w:t>
            </w:r>
            <w:proofErr w:type="gramStart"/>
            <w:r w:rsidRPr="00245453">
              <w:rPr>
                <w:rFonts w:ascii="Arial" w:eastAsia="Arial" w:hAnsi="Arial" w:cs="Arial"/>
                <w:color w:val="000000" w:themeColor="text1"/>
              </w:rPr>
              <w:t>work</w:t>
            </w:r>
            <w:proofErr w:type="gramEnd"/>
            <w:r w:rsidRPr="00245453">
              <w:rPr>
                <w:rFonts w:ascii="Arial" w:eastAsia="Arial" w:hAnsi="Arial" w:cs="Arial"/>
                <w:color w:val="000000" w:themeColor="text1"/>
              </w:rPr>
              <w:t xml:space="preserve"> for families). </w:t>
            </w:r>
          </w:p>
          <w:p w14:paraId="29714206" w14:textId="457097AA"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Director Development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Director support takes the form of paid opportunities to shadow and assist professional directors and companies working on Contact Young Company shows and in-house productions, with considerable responsibility to work with lead artists throughout production. Contact also appoint and support emerging directors to lead on specific projects. </w:t>
            </w:r>
          </w:p>
          <w:p w14:paraId="5E1783E3" w14:textId="749FC822"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Young Musicians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Funded by Youth Music, we provide weekly training in music, media and production at drop-in level (Music Drop) through to professional activity (Level Up) aimed at producing skilled musicians, vocalists and MCs able to develop their career in the music industry. A strong focus on diversity and gender balance has created a highly distinctive offer in the city, with the monthly Monday Mic Night providing a public showcase for artists. </w:t>
            </w:r>
          </w:p>
          <w:p w14:paraId="06335227" w14:textId="5E7DEF0F" w:rsidR="00E06679"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The Agency</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The Agency is a youth enterprise project that works with young people from marginalized areas to create social enterprises, events, projects and businesses that will have a positive impact on their local communities. It uses a creative methodology developed in the Favelas of Rio De Janeiro.</w:t>
            </w:r>
          </w:p>
          <w:p w14:paraId="1F9BDD55" w14:textId="2048F49C" w:rsidR="00E44CE0" w:rsidRPr="00F856DA" w:rsidRDefault="08157F3B" w:rsidP="00F127BB">
            <w:pPr>
              <w:pStyle w:val="NormalWeb"/>
              <w:spacing w:before="60" w:after="60" w:line="40" w:lineRule="atLeast"/>
              <w:rPr>
                <w:rFonts w:ascii="Arial" w:eastAsia="Times New Roman" w:hAnsi="Arial" w:cs="Arial"/>
              </w:rPr>
            </w:pPr>
            <w:r w:rsidRPr="00245453">
              <w:rPr>
                <w:rFonts w:ascii="Arial" w:eastAsia="Arial" w:hAnsi="Arial" w:cs="Arial"/>
                <w:color w:val="000000" w:themeColor="text1"/>
              </w:rPr>
              <w:t xml:space="preserve">We have also historically run a number of talent development schemes including </w:t>
            </w:r>
            <w:proofErr w:type="spellStart"/>
            <w:r w:rsidRPr="00245453">
              <w:rPr>
                <w:rFonts w:ascii="Arial" w:eastAsia="Arial" w:hAnsi="Arial" w:cs="Arial"/>
                <w:i/>
                <w:iCs/>
                <w:color w:val="000000" w:themeColor="text1"/>
              </w:rPr>
              <w:t>Re</w:t>
            </w:r>
            <w:proofErr w:type="gramStart"/>
            <w:r w:rsidRPr="00245453">
              <w:rPr>
                <w:rFonts w:ascii="Arial" w:eastAsia="Arial" w:hAnsi="Arial" w:cs="Arial"/>
                <w:i/>
                <w:iCs/>
                <w:color w:val="000000" w:themeColor="text1"/>
              </w:rPr>
              <w:t>:CON</w:t>
            </w:r>
            <w:proofErr w:type="spellEnd"/>
            <w:proofErr w:type="gramEnd"/>
            <w:r w:rsidRPr="00245453">
              <w:rPr>
                <w:rFonts w:ascii="Arial" w:eastAsia="Arial" w:hAnsi="Arial" w:cs="Arial"/>
                <w:color w:val="000000" w:themeColor="text1"/>
              </w:rPr>
              <w:t xml:space="preserve"> (young programmers and producers team), </w:t>
            </w:r>
            <w:r w:rsidRPr="00245453">
              <w:rPr>
                <w:rFonts w:ascii="Arial" w:eastAsia="Arial" w:hAnsi="Arial" w:cs="Arial"/>
                <w:i/>
                <w:iCs/>
                <w:color w:val="000000" w:themeColor="text1"/>
              </w:rPr>
              <w:t>Future Fires</w:t>
            </w:r>
            <w:r w:rsidRPr="00245453">
              <w:rPr>
                <w:rFonts w:ascii="Arial" w:eastAsia="Arial" w:hAnsi="Arial" w:cs="Arial"/>
                <w:color w:val="000000" w:themeColor="text1"/>
              </w:rPr>
              <w:t xml:space="preserve"> (young community arts practitioner programme) and T</w:t>
            </w:r>
            <w:r w:rsidRPr="00245453">
              <w:rPr>
                <w:rFonts w:ascii="Arial" w:eastAsia="Arial" w:hAnsi="Arial" w:cs="Arial"/>
                <w:i/>
                <w:iCs/>
                <w:color w:val="000000" w:themeColor="text1"/>
              </w:rPr>
              <w:t>echnique</w:t>
            </w:r>
            <w:r w:rsidRPr="00245453">
              <w:rPr>
                <w:rFonts w:ascii="Arial" w:eastAsia="Arial" w:hAnsi="Arial" w:cs="Arial"/>
                <w:color w:val="000000" w:themeColor="text1"/>
              </w:rPr>
              <w:t xml:space="preserve"> (training programme for emerging technicians and production managers).  These programmes are being redeveloped and relaunched for 2022 now we are back in our building following capital redevelopment.</w:t>
            </w:r>
          </w:p>
        </w:tc>
      </w:tr>
      <w:tr w:rsidR="00E94F7D" w:rsidRPr="00E94F7D" w14:paraId="1F9BDD58" w14:textId="77777777" w:rsidTr="3450596F">
        <w:tc>
          <w:tcPr>
            <w:tcW w:w="11199" w:type="dxa"/>
            <w:gridSpan w:val="7"/>
          </w:tcPr>
          <w:p w14:paraId="1F9BDD57" w14:textId="77777777" w:rsidR="00E94F7D" w:rsidRPr="00245453" w:rsidRDefault="00E94F7D"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lastRenderedPageBreak/>
              <w:t>Spaces &amp; Capacities</w:t>
            </w:r>
          </w:p>
        </w:tc>
      </w:tr>
      <w:tr w:rsidR="00E94F7D" w:rsidRPr="004B6BA2" w14:paraId="1F9BDD5B" w14:textId="77777777" w:rsidTr="008E74F7">
        <w:tc>
          <w:tcPr>
            <w:tcW w:w="5815" w:type="dxa"/>
            <w:gridSpan w:val="4"/>
            <w:shd w:val="clear" w:color="auto" w:fill="DEEAF6" w:themeFill="accent1" w:themeFillTint="33"/>
          </w:tcPr>
          <w:p w14:paraId="1F9BDD59" w14:textId="77777777" w:rsidR="00E94F7D" w:rsidRPr="00EF3168" w:rsidRDefault="00E94F7D"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Venue</w:t>
            </w:r>
          </w:p>
        </w:tc>
        <w:tc>
          <w:tcPr>
            <w:tcW w:w="5384" w:type="dxa"/>
            <w:gridSpan w:val="3"/>
            <w:shd w:val="clear" w:color="auto" w:fill="DEEAF6" w:themeFill="accent1" w:themeFillTint="33"/>
          </w:tcPr>
          <w:p w14:paraId="1F9BDD5A" w14:textId="77777777" w:rsidR="00E94F7D" w:rsidRPr="00EF3168" w:rsidRDefault="00E94F7D"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Capacity</w:t>
            </w:r>
          </w:p>
        </w:tc>
      </w:tr>
      <w:tr w:rsidR="00E94F7D" w:rsidRPr="004B6BA2" w14:paraId="1F9BDD5E" w14:textId="77777777" w:rsidTr="008E74F7">
        <w:tc>
          <w:tcPr>
            <w:tcW w:w="5815" w:type="dxa"/>
            <w:gridSpan w:val="4"/>
            <w:shd w:val="clear" w:color="auto" w:fill="DEEAF6" w:themeFill="accent1" w:themeFillTint="33"/>
          </w:tcPr>
          <w:p w14:paraId="1F9BDD5C" w14:textId="77777777" w:rsidR="00E94F7D" w:rsidRPr="00245453" w:rsidRDefault="00E94F7D"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Main Space (Space 1)</w:t>
            </w:r>
          </w:p>
        </w:tc>
        <w:tc>
          <w:tcPr>
            <w:tcW w:w="5384" w:type="dxa"/>
            <w:gridSpan w:val="3"/>
            <w:shd w:val="clear" w:color="auto" w:fill="DEEAF6" w:themeFill="accent1" w:themeFillTint="33"/>
          </w:tcPr>
          <w:p w14:paraId="1F9BDD5D" w14:textId="77777777" w:rsidR="00E94F7D"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320</w:t>
            </w:r>
          </w:p>
        </w:tc>
      </w:tr>
      <w:tr w:rsidR="00E94F7D" w:rsidRPr="004B6BA2" w14:paraId="1F9BDD61" w14:textId="77777777" w:rsidTr="008E74F7">
        <w:tc>
          <w:tcPr>
            <w:tcW w:w="5815" w:type="dxa"/>
            <w:gridSpan w:val="4"/>
            <w:shd w:val="clear" w:color="auto" w:fill="DEEAF6" w:themeFill="accent1" w:themeFillTint="33"/>
          </w:tcPr>
          <w:p w14:paraId="1F9BDD5F" w14:textId="77777777" w:rsidR="00E94F7D" w:rsidRPr="00245453" w:rsidRDefault="00E94F7D"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Studio Space (Space 2)</w:t>
            </w:r>
          </w:p>
        </w:tc>
        <w:tc>
          <w:tcPr>
            <w:tcW w:w="5384" w:type="dxa"/>
            <w:gridSpan w:val="3"/>
            <w:shd w:val="clear" w:color="auto" w:fill="DEEAF6" w:themeFill="accent1" w:themeFillTint="33"/>
          </w:tcPr>
          <w:p w14:paraId="1F9BDD60" w14:textId="77777777" w:rsidR="00E94F7D"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 xml:space="preserve">70 </w:t>
            </w:r>
          </w:p>
        </w:tc>
      </w:tr>
      <w:tr w:rsidR="00DA5829" w:rsidRPr="004B6BA2" w14:paraId="1F9BDD64" w14:textId="77777777" w:rsidTr="008E74F7">
        <w:tc>
          <w:tcPr>
            <w:tcW w:w="5815" w:type="dxa"/>
            <w:gridSpan w:val="4"/>
            <w:shd w:val="clear" w:color="auto" w:fill="DEEAF6" w:themeFill="accent1" w:themeFillTint="33"/>
          </w:tcPr>
          <w:p w14:paraId="1F9BDD62" w14:textId="0F0D2620" w:rsidR="00DA5829" w:rsidRPr="00245453" w:rsidRDefault="00DA5829" w:rsidP="00F127BB">
            <w:pPr>
              <w:spacing w:before="60" w:after="60" w:line="40" w:lineRule="atLeast"/>
              <w:rPr>
                <w:rFonts w:ascii="Arial" w:hAnsi="Arial" w:cs="Arial"/>
                <w:bCs/>
                <w:sz w:val="24"/>
                <w:szCs w:val="24"/>
              </w:rPr>
            </w:pPr>
            <w:r w:rsidRPr="00245453">
              <w:rPr>
                <w:rFonts w:ascii="Arial" w:hAnsi="Arial" w:cs="Arial"/>
                <w:bCs/>
                <w:sz w:val="24"/>
                <w:szCs w:val="24"/>
              </w:rPr>
              <w:t xml:space="preserve">Space 0 (Science and Health focused space, in partnership with </w:t>
            </w:r>
            <w:proofErr w:type="spellStart"/>
            <w:r w:rsidRPr="00245453">
              <w:rPr>
                <w:rFonts w:ascii="Arial" w:hAnsi="Arial" w:cs="Arial"/>
                <w:bCs/>
                <w:sz w:val="24"/>
                <w:szCs w:val="24"/>
              </w:rPr>
              <w:t>Wel</w:t>
            </w:r>
            <w:r w:rsidR="00494C41">
              <w:rPr>
                <w:rFonts w:ascii="Arial" w:hAnsi="Arial" w:cs="Arial"/>
                <w:bCs/>
                <w:sz w:val="24"/>
                <w:szCs w:val="24"/>
              </w:rPr>
              <w:t>l</w:t>
            </w:r>
            <w:r w:rsidRPr="00245453">
              <w:rPr>
                <w:rFonts w:ascii="Arial" w:hAnsi="Arial" w:cs="Arial"/>
                <w:bCs/>
                <w:sz w:val="24"/>
                <w:szCs w:val="24"/>
              </w:rPr>
              <w:t>come</w:t>
            </w:r>
            <w:proofErr w:type="spellEnd"/>
            <w:r w:rsidRPr="00245453">
              <w:rPr>
                <w:rFonts w:ascii="Arial" w:hAnsi="Arial" w:cs="Arial"/>
                <w:bCs/>
                <w:sz w:val="24"/>
                <w:szCs w:val="24"/>
              </w:rPr>
              <w:t xml:space="preserve"> Trust) </w:t>
            </w:r>
          </w:p>
        </w:tc>
        <w:tc>
          <w:tcPr>
            <w:tcW w:w="5384" w:type="dxa"/>
            <w:gridSpan w:val="3"/>
            <w:shd w:val="clear" w:color="auto" w:fill="DEEAF6" w:themeFill="accent1" w:themeFillTint="33"/>
          </w:tcPr>
          <w:p w14:paraId="1F9BDD63" w14:textId="1F62A3FD" w:rsidR="00DA5829" w:rsidRPr="00245453" w:rsidRDefault="57DE4AF7" w:rsidP="00F127BB">
            <w:pPr>
              <w:spacing w:before="60" w:after="60" w:line="40" w:lineRule="atLeast"/>
              <w:rPr>
                <w:rFonts w:ascii="Arial" w:eastAsia="Arial" w:hAnsi="Arial" w:cs="Arial"/>
                <w:color w:val="000000" w:themeColor="text1"/>
                <w:sz w:val="24"/>
                <w:szCs w:val="24"/>
              </w:rPr>
            </w:pPr>
            <w:r w:rsidRPr="00245453">
              <w:rPr>
                <w:rFonts w:ascii="Arial" w:eastAsia="Arial" w:hAnsi="Arial" w:cs="Arial"/>
                <w:color w:val="000000" w:themeColor="text1"/>
                <w:sz w:val="24"/>
                <w:szCs w:val="24"/>
              </w:rPr>
              <w:t>50 seated, up to 100 standing.</w:t>
            </w:r>
          </w:p>
        </w:tc>
      </w:tr>
      <w:tr w:rsidR="00DA5829" w:rsidRPr="00E94F7D" w14:paraId="1F9BDD66" w14:textId="77777777" w:rsidTr="3450596F">
        <w:tc>
          <w:tcPr>
            <w:tcW w:w="11199" w:type="dxa"/>
            <w:gridSpan w:val="7"/>
          </w:tcPr>
          <w:p w14:paraId="1F9BDD65"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Seasons</w:t>
            </w:r>
          </w:p>
        </w:tc>
      </w:tr>
      <w:tr w:rsidR="00DA5829" w:rsidRPr="004B6BA2" w14:paraId="1F9BDD68" w14:textId="77777777" w:rsidTr="008E74F7">
        <w:tc>
          <w:tcPr>
            <w:tcW w:w="11199" w:type="dxa"/>
            <w:gridSpan w:val="7"/>
            <w:shd w:val="clear" w:color="auto" w:fill="DEEAF6" w:themeFill="accent1" w:themeFillTint="33"/>
          </w:tcPr>
          <w:p w14:paraId="1F9BDD67" w14:textId="22FEBFB4" w:rsidR="00DA5829" w:rsidRPr="004B6BA2" w:rsidRDefault="24953F1B" w:rsidP="00F127BB">
            <w:pPr>
              <w:spacing w:before="60" w:after="60" w:line="40" w:lineRule="atLeast"/>
              <w:rPr>
                <w:rFonts w:ascii="Arial" w:eastAsia="Arial" w:hAnsi="Arial" w:cs="Arial"/>
                <w:color w:val="000000" w:themeColor="text1"/>
              </w:rPr>
            </w:pPr>
            <w:r w:rsidRPr="00245453">
              <w:rPr>
                <w:rFonts w:ascii="Arial" w:eastAsia="Arial" w:hAnsi="Arial" w:cs="Arial"/>
                <w:color w:val="000000" w:themeColor="text1"/>
                <w:sz w:val="24"/>
                <w:szCs w:val="24"/>
              </w:rPr>
              <w:lastRenderedPageBreak/>
              <w:t>Sep to Jan, Feb to May, with Queer Contact Festival in February and off-site projects over the summer</w:t>
            </w:r>
          </w:p>
        </w:tc>
      </w:tr>
      <w:tr w:rsidR="00DA5829" w:rsidRPr="00E94F7D" w14:paraId="1F9BDD6A" w14:textId="77777777" w:rsidTr="3450596F">
        <w:tc>
          <w:tcPr>
            <w:tcW w:w="11199" w:type="dxa"/>
            <w:gridSpan w:val="7"/>
          </w:tcPr>
          <w:p w14:paraId="1F9BDD69"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How far in advance to contact us</w:t>
            </w:r>
          </w:p>
        </w:tc>
      </w:tr>
      <w:tr w:rsidR="00DA5829" w:rsidRPr="004B6BA2" w14:paraId="1F9BDD6D" w14:textId="77777777" w:rsidTr="008E74F7">
        <w:tc>
          <w:tcPr>
            <w:tcW w:w="11199" w:type="dxa"/>
            <w:gridSpan w:val="7"/>
            <w:shd w:val="clear" w:color="auto" w:fill="DEEAF6" w:themeFill="accent1" w:themeFillTint="33"/>
          </w:tcPr>
          <w:p w14:paraId="7FECBEAE" w14:textId="29DCB633" w:rsidR="00DA5829" w:rsidRPr="00245453" w:rsidRDefault="2D1083D3" w:rsidP="00F127BB">
            <w:pPr>
              <w:pStyle w:val="NormalWeb"/>
              <w:spacing w:before="60" w:after="60" w:line="40" w:lineRule="atLeast"/>
              <w:rPr>
                <w:rFonts w:ascii="Arial" w:eastAsia="ArialMT" w:hAnsi="Arial" w:cs="Arial"/>
                <w:color w:val="000000" w:themeColor="text1"/>
              </w:rPr>
            </w:pPr>
            <w:r w:rsidRPr="00245453">
              <w:rPr>
                <w:rFonts w:ascii="Arial" w:eastAsia="ArialMT" w:hAnsi="Arial" w:cs="Arial"/>
                <w:color w:val="000000" w:themeColor="text1"/>
              </w:rPr>
              <w:t xml:space="preserve">For touring work at least 6-12 months in advance. For commissioning/co-production partnerships ideally at the start of the project. </w:t>
            </w:r>
          </w:p>
          <w:p w14:paraId="1F9BDD6C" w14:textId="68567ACA" w:rsidR="00DA5829" w:rsidRPr="004B6BA2" w:rsidRDefault="2D1083D3" w:rsidP="00F127BB">
            <w:pPr>
              <w:pStyle w:val="NormalWeb"/>
              <w:spacing w:before="60" w:after="60" w:line="40" w:lineRule="atLeast"/>
              <w:rPr>
                <w:rFonts w:ascii="ArialMT" w:eastAsia="ArialMT" w:hAnsi="ArialMT" w:cs="ArialMT"/>
                <w:color w:val="000000" w:themeColor="text1"/>
              </w:rPr>
            </w:pPr>
            <w:r w:rsidRPr="00245453">
              <w:rPr>
                <w:rFonts w:ascii="Arial" w:eastAsia="ArialMT" w:hAnsi="Arial" w:cs="Arial"/>
                <w:color w:val="000000" w:themeColor="text1"/>
              </w:rPr>
              <w:t>We programme two main public seasons: Feb to May and Sept to Jan, around 6-12 months in advance. The Programming team meet fortnightly to discuss submissions from artists and companies. When selecting work we consider carefully how they meet our programming aims as well as how they fit our spaces, budget and overall programme ethos.</w:t>
            </w:r>
          </w:p>
        </w:tc>
      </w:tr>
      <w:tr w:rsidR="00DA5829" w:rsidRPr="00E94F7D" w14:paraId="1F9BDD6F" w14:textId="77777777" w:rsidTr="3450596F">
        <w:tc>
          <w:tcPr>
            <w:tcW w:w="11199" w:type="dxa"/>
            <w:gridSpan w:val="7"/>
          </w:tcPr>
          <w:p w14:paraId="1F9BDD6E"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aren’t interested in booking…</w:t>
            </w:r>
          </w:p>
        </w:tc>
      </w:tr>
      <w:tr w:rsidR="00DA5829" w:rsidRPr="00203B92" w14:paraId="1F9BDD71" w14:textId="77777777" w:rsidTr="008E74F7">
        <w:tc>
          <w:tcPr>
            <w:tcW w:w="11199" w:type="dxa"/>
            <w:gridSpan w:val="7"/>
            <w:shd w:val="clear" w:color="auto" w:fill="DEEAF6" w:themeFill="accent1" w:themeFillTint="33"/>
          </w:tcPr>
          <w:p w14:paraId="1F9BDD70" w14:textId="77777777" w:rsidR="00DA5829" w:rsidRPr="00203B92" w:rsidRDefault="00DA5829" w:rsidP="00F127BB">
            <w:pPr>
              <w:spacing w:before="60" w:after="60" w:line="40" w:lineRule="atLeast"/>
              <w:rPr>
                <w:rFonts w:ascii="Arial" w:eastAsia="Times New Roman" w:hAnsi="Arial" w:cs="Arial"/>
                <w:bCs/>
              </w:rPr>
            </w:pPr>
            <w:r w:rsidRPr="00245453">
              <w:rPr>
                <w:rFonts w:ascii="Arial" w:eastAsia="Times New Roman" w:hAnsi="Arial" w:cs="Arial"/>
                <w:bCs/>
                <w:sz w:val="24"/>
                <w:szCs w:val="24"/>
              </w:rPr>
              <w:t>We do not programme traditional adaptation of classical texts. We do not accept unsolicited texts.</w:t>
            </w:r>
          </w:p>
        </w:tc>
      </w:tr>
      <w:tr w:rsidR="00DA5829" w:rsidRPr="00E94F7D" w14:paraId="1F9BDD73" w14:textId="77777777" w:rsidTr="3450596F">
        <w:tc>
          <w:tcPr>
            <w:tcW w:w="11199" w:type="dxa"/>
            <w:gridSpan w:val="7"/>
          </w:tcPr>
          <w:p w14:paraId="1F9BDD72"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The kind of financial deals we can offer</w:t>
            </w:r>
          </w:p>
        </w:tc>
      </w:tr>
      <w:tr w:rsidR="00DA5829" w:rsidRPr="00203B92" w14:paraId="1F9BDD75" w14:textId="77777777" w:rsidTr="008E74F7">
        <w:tc>
          <w:tcPr>
            <w:tcW w:w="11199" w:type="dxa"/>
            <w:gridSpan w:val="7"/>
            <w:shd w:val="clear" w:color="auto" w:fill="DEEAF6" w:themeFill="accent1" w:themeFillTint="33"/>
          </w:tcPr>
          <w:p w14:paraId="1F9BDD74" w14:textId="77777777" w:rsidR="00DA5829" w:rsidRPr="00203B92" w:rsidRDefault="00DA5829" w:rsidP="00F127BB">
            <w:pPr>
              <w:spacing w:before="60" w:after="60" w:line="40" w:lineRule="atLeast"/>
              <w:rPr>
                <w:rFonts w:ascii="Arial" w:eastAsia="Times New Roman" w:hAnsi="Arial" w:cs="Arial"/>
                <w:bCs/>
              </w:rPr>
            </w:pPr>
            <w:r w:rsidRPr="00245453">
              <w:rPr>
                <w:rFonts w:ascii="Arial" w:eastAsia="Times New Roman" w:hAnsi="Arial" w:cs="Arial"/>
                <w:bCs/>
                <w:sz w:val="24"/>
                <w:szCs w:val="24"/>
              </w:rPr>
              <w:t xml:space="preserve">Fees are negotiated though we aim to provide guaranteed fees rather than splits. </w:t>
            </w:r>
            <w:r w:rsidRPr="008E74F7">
              <w:rPr>
                <w:rFonts w:ascii="Arial" w:eastAsia="Times New Roman" w:hAnsi="Arial" w:cs="Arial"/>
                <w:bCs/>
                <w:sz w:val="24"/>
                <w:szCs w:val="24"/>
                <w:shd w:val="clear" w:color="auto" w:fill="DEEAF6" w:themeFill="accent1" w:themeFillTint="33"/>
              </w:rPr>
              <w:t xml:space="preserve">We are also open to proposals from artists, companies and organisations for commissioning/co-production opportunities, through cash contributions and in-kind support. </w:t>
            </w:r>
            <w:r w:rsidRPr="00245453">
              <w:rPr>
                <w:rFonts w:ascii="Arial" w:eastAsia="Times New Roman" w:hAnsi="Arial" w:cs="Arial"/>
                <w:bCs/>
                <w:sz w:val="24"/>
                <w:szCs w:val="24"/>
              </w:rPr>
              <w:t>We also co-present with other venues in the city.</w:t>
            </w:r>
          </w:p>
        </w:tc>
      </w:tr>
      <w:tr w:rsidR="00DA5829" w:rsidRPr="00E94F7D" w14:paraId="1F9BDD77" w14:textId="77777777" w:rsidTr="3450596F">
        <w:tc>
          <w:tcPr>
            <w:tcW w:w="11199" w:type="dxa"/>
            <w:gridSpan w:val="7"/>
          </w:tcPr>
          <w:p w14:paraId="1F9BDD76"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like artists to make initial contact by…</w:t>
            </w:r>
          </w:p>
        </w:tc>
      </w:tr>
      <w:tr w:rsidR="00DA5829" w:rsidRPr="00203B92" w14:paraId="1F9BDD7F" w14:textId="77777777" w:rsidTr="008E74F7">
        <w:tc>
          <w:tcPr>
            <w:tcW w:w="11199" w:type="dxa"/>
            <w:gridSpan w:val="7"/>
            <w:shd w:val="clear" w:color="auto" w:fill="DEEAF6" w:themeFill="accent1" w:themeFillTint="33"/>
          </w:tcPr>
          <w:p w14:paraId="1F9BDD78" w14:textId="34628439"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 xml:space="preserve">We welcome submissions from all artists and companies. If you would like your work to be considered for inclusion in Contact’s programme please email a proposal to </w:t>
            </w:r>
            <w:hyperlink r:id="rId50" w:history="1">
              <w:r w:rsidR="00C41238" w:rsidRPr="00245453">
                <w:rPr>
                  <w:rStyle w:val="Hyperlink"/>
                  <w:rFonts w:ascii="Arial" w:eastAsia="Times New Roman" w:hAnsi="Arial" w:cs="Arial"/>
                  <w:bCs/>
                  <w:sz w:val="24"/>
                  <w:szCs w:val="24"/>
                </w:rPr>
                <w:t>programming@contactmcr.com</w:t>
              </w:r>
            </w:hyperlink>
          </w:p>
          <w:p w14:paraId="7933EE58" w14:textId="77777777" w:rsidR="00C41238" w:rsidRPr="00245453" w:rsidRDefault="00C41238" w:rsidP="00F127BB">
            <w:pPr>
              <w:spacing w:before="60" w:after="60" w:line="40" w:lineRule="atLeast"/>
              <w:rPr>
                <w:rFonts w:ascii="Arial" w:eastAsia="Times New Roman" w:hAnsi="Arial" w:cs="Arial"/>
                <w:bCs/>
                <w:sz w:val="24"/>
                <w:szCs w:val="24"/>
              </w:rPr>
            </w:pPr>
          </w:p>
          <w:p w14:paraId="1F9BDD79"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You should include the following information:</w:t>
            </w:r>
          </w:p>
          <w:p w14:paraId="1F9BDD7A" w14:textId="472C96FD"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Who you are and what kind of work you make</w:t>
            </w:r>
          </w:p>
          <w:p w14:paraId="1F9BDD7B" w14:textId="2FF5AEEB"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Contact details including a current mobile number</w:t>
            </w:r>
          </w:p>
          <w:p w14:paraId="1F9BDD7C" w14:textId="0A5EC8D1"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Details of the project including video footage, script, press reviews and information about the creative team.</w:t>
            </w:r>
          </w:p>
          <w:p w14:paraId="1F9BDD7D" w14:textId="1F5922E5"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An invitation to see the work or other work by the same company/artists.</w:t>
            </w:r>
          </w:p>
          <w:p w14:paraId="1F9BDD7E" w14:textId="3F52C260"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Which space at Contact the work will fit in and why Contact is the right platform for your work.</w:t>
            </w:r>
          </w:p>
        </w:tc>
      </w:tr>
      <w:tr w:rsidR="00DA5829" w:rsidRPr="00E94F7D" w14:paraId="1F9BDD81" w14:textId="77777777" w:rsidTr="3450596F">
        <w:tc>
          <w:tcPr>
            <w:tcW w:w="11199" w:type="dxa"/>
            <w:gridSpan w:val="7"/>
          </w:tcPr>
          <w:p w14:paraId="1F9BDD80" w14:textId="4354A4D8"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prefer artists to contact us</w:t>
            </w:r>
          </w:p>
        </w:tc>
      </w:tr>
      <w:tr w:rsidR="00DA5829" w:rsidRPr="00E94F7D" w14:paraId="1F9BDD88" w14:textId="77777777" w:rsidTr="008E74F7">
        <w:tc>
          <w:tcPr>
            <w:tcW w:w="2225" w:type="dxa"/>
          </w:tcPr>
          <w:p w14:paraId="1F9BDD82"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By email</w:t>
            </w:r>
          </w:p>
        </w:tc>
        <w:tc>
          <w:tcPr>
            <w:tcW w:w="1795" w:type="dxa"/>
            <w:shd w:val="clear" w:color="auto" w:fill="DEEAF6" w:themeFill="accent1" w:themeFillTint="33"/>
          </w:tcPr>
          <w:p w14:paraId="1F9BDD83"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x</w:t>
            </w:r>
          </w:p>
        </w:tc>
        <w:tc>
          <w:tcPr>
            <w:tcW w:w="1795" w:type="dxa"/>
            <w:gridSpan w:val="2"/>
          </w:tcPr>
          <w:p w14:paraId="1F9BDD84"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By phone</w:t>
            </w:r>
          </w:p>
        </w:tc>
        <w:tc>
          <w:tcPr>
            <w:tcW w:w="1794" w:type="dxa"/>
            <w:shd w:val="clear" w:color="auto" w:fill="DEEAF6" w:themeFill="accent1" w:themeFillTint="33"/>
          </w:tcPr>
          <w:p w14:paraId="1F9BDD85" w14:textId="77777777" w:rsidR="00DA5829" w:rsidRPr="00245453" w:rsidRDefault="00DA5829" w:rsidP="00F127BB">
            <w:pPr>
              <w:spacing w:before="60" w:after="60" w:line="40" w:lineRule="atLeast"/>
              <w:rPr>
                <w:rFonts w:ascii="Arial" w:eastAsia="Times New Roman" w:hAnsi="Arial" w:cs="Arial"/>
                <w:bCs/>
                <w:sz w:val="24"/>
                <w:szCs w:val="24"/>
              </w:rPr>
            </w:pPr>
          </w:p>
        </w:tc>
        <w:tc>
          <w:tcPr>
            <w:tcW w:w="1795" w:type="dxa"/>
          </w:tcPr>
          <w:p w14:paraId="1F9BDD86"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By post</w:t>
            </w:r>
          </w:p>
        </w:tc>
        <w:tc>
          <w:tcPr>
            <w:tcW w:w="1795" w:type="dxa"/>
            <w:shd w:val="clear" w:color="auto" w:fill="DEEAF6" w:themeFill="accent1" w:themeFillTint="33"/>
          </w:tcPr>
          <w:p w14:paraId="1F9BDD87" w14:textId="77777777" w:rsidR="00DA5829" w:rsidRPr="00245453" w:rsidRDefault="00DA5829" w:rsidP="00F127BB">
            <w:pPr>
              <w:spacing w:before="60" w:after="60" w:line="40" w:lineRule="atLeast"/>
              <w:rPr>
                <w:rFonts w:ascii="Arial" w:eastAsia="Times New Roman" w:hAnsi="Arial" w:cs="Arial"/>
                <w:bCs/>
                <w:sz w:val="24"/>
                <w:szCs w:val="24"/>
              </w:rPr>
            </w:pPr>
          </w:p>
        </w:tc>
      </w:tr>
      <w:tr w:rsidR="00DA5829" w:rsidRPr="00E94F7D" w14:paraId="1F9BDD8E" w14:textId="77777777" w:rsidTr="008E74F7">
        <w:tc>
          <w:tcPr>
            <w:tcW w:w="2225" w:type="dxa"/>
          </w:tcPr>
          <w:p w14:paraId="1F9BDD89"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Send weblink</w:t>
            </w:r>
          </w:p>
        </w:tc>
        <w:tc>
          <w:tcPr>
            <w:tcW w:w="1795" w:type="dxa"/>
            <w:shd w:val="clear" w:color="auto" w:fill="DEEAF6" w:themeFill="accent1" w:themeFillTint="33"/>
          </w:tcPr>
          <w:p w14:paraId="1F9BDD8A" w14:textId="022F9A37" w:rsidR="00DA5829" w:rsidRPr="00245453" w:rsidRDefault="6F9082CB"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x</w:t>
            </w:r>
          </w:p>
        </w:tc>
        <w:tc>
          <w:tcPr>
            <w:tcW w:w="1795" w:type="dxa"/>
            <w:gridSpan w:val="2"/>
          </w:tcPr>
          <w:p w14:paraId="1F9BDD8B"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Send DVD</w:t>
            </w:r>
          </w:p>
        </w:tc>
        <w:tc>
          <w:tcPr>
            <w:tcW w:w="1794" w:type="dxa"/>
            <w:shd w:val="clear" w:color="auto" w:fill="DEEAF6" w:themeFill="accent1" w:themeFillTint="33"/>
          </w:tcPr>
          <w:p w14:paraId="1F9BDD8C" w14:textId="77777777" w:rsidR="00DA5829" w:rsidRPr="00245453" w:rsidRDefault="00DA5829" w:rsidP="00F127BB">
            <w:pPr>
              <w:spacing w:before="60" w:after="60" w:line="40" w:lineRule="atLeast"/>
              <w:rPr>
                <w:rFonts w:ascii="Arial" w:eastAsia="Times New Roman" w:hAnsi="Arial" w:cs="Arial"/>
                <w:bCs/>
                <w:sz w:val="24"/>
                <w:szCs w:val="24"/>
              </w:rPr>
            </w:pPr>
          </w:p>
        </w:tc>
        <w:tc>
          <w:tcPr>
            <w:tcW w:w="3590" w:type="dxa"/>
            <w:gridSpan w:val="2"/>
          </w:tcPr>
          <w:p w14:paraId="1F9BDD8D" w14:textId="77777777" w:rsidR="00DA5829" w:rsidRPr="00245453" w:rsidRDefault="00DA5829" w:rsidP="00F127BB">
            <w:pPr>
              <w:spacing w:before="60" w:after="60" w:line="40" w:lineRule="atLeast"/>
              <w:rPr>
                <w:rFonts w:ascii="Arial" w:eastAsia="Times New Roman" w:hAnsi="Arial" w:cs="Arial"/>
                <w:bCs/>
                <w:sz w:val="24"/>
                <w:szCs w:val="24"/>
              </w:rPr>
            </w:pPr>
          </w:p>
        </w:tc>
      </w:tr>
      <w:tr w:rsidR="00DA5829" w:rsidRPr="00E94F7D" w14:paraId="1F9BDD90" w14:textId="77777777" w:rsidTr="3450596F">
        <w:tc>
          <w:tcPr>
            <w:tcW w:w="11199" w:type="dxa"/>
            <w:gridSpan w:val="7"/>
          </w:tcPr>
          <w:p w14:paraId="1F9BDD8F"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If you approach us, you can expect…</w:t>
            </w:r>
          </w:p>
        </w:tc>
      </w:tr>
      <w:tr w:rsidR="00DA5829" w:rsidRPr="00203B92" w14:paraId="1F9BDD92" w14:textId="77777777" w:rsidTr="008E74F7">
        <w:tc>
          <w:tcPr>
            <w:tcW w:w="11199" w:type="dxa"/>
            <w:gridSpan w:val="7"/>
            <w:shd w:val="clear" w:color="auto" w:fill="DEEAF6" w:themeFill="accent1" w:themeFillTint="33"/>
          </w:tcPr>
          <w:p w14:paraId="1F9BDD91" w14:textId="50EC5F12" w:rsidR="00DA5829" w:rsidRPr="00245453" w:rsidRDefault="00B704B4"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 xml:space="preserve">Once you have contacted us, if we are interested and excited by your submission or require further information, we will get in touch initially by email or phone. Please note that we receive a high number of programming submissions each week, and it may take some time to respond to emails. If we have not responded within 6 </w:t>
            </w:r>
            <w:r w:rsidR="00E06679" w:rsidRPr="00245453">
              <w:rPr>
                <w:rFonts w:ascii="Arial" w:eastAsia="Times New Roman" w:hAnsi="Arial" w:cs="Arial"/>
                <w:bCs/>
                <w:sz w:val="24"/>
                <w:szCs w:val="24"/>
              </w:rPr>
              <w:t>weeks,</w:t>
            </w:r>
            <w:r w:rsidRPr="00245453">
              <w:rPr>
                <w:rFonts w:ascii="Arial" w:eastAsia="Times New Roman" w:hAnsi="Arial" w:cs="Arial"/>
                <w:bCs/>
                <w:sz w:val="24"/>
                <w:szCs w:val="24"/>
              </w:rPr>
              <w:t xml:space="preserve"> it is unlikely that we will be pursuing your submission for inclusion in our programme.</w:t>
            </w:r>
          </w:p>
        </w:tc>
      </w:tr>
    </w:tbl>
    <w:p w14:paraId="1F9BDD95" w14:textId="77777777" w:rsidR="00760F65" w:rsidRDefault="00760F65" w:rsidP="00F127BB">
      <w:pPr>
        <w:spacing w:before="60" w:after="60" w:line="40" w:lineRule="atLeast"/>
        <w:rPr>
          <w:sz w:val="16"/>
          <w:szCs w:val="16"/>
        </w:rPr>
      </w:pPr>
    </w:p>
    <w:p w14:paraId="6321BA60" w14:textId="77777777" w:rsidR="008E74F7" w:rsidRDefault="008E74F7" w:rsidP="00F127BB">
      <w:pPr>
        <w:spacing w:before="60" w:after="60" w:line="40" w:lineRule="atLeast"/>
        <w:rPr>
          <w:sz w:val="16"/>
          <w:szCs w:val="16"/>
        </w:rPr>
      </w:pPr>
    </w:p>
    <w:p w14:paraId="0622F636" w14:textId="77777777" w:rsidR="008E74F7" w:rsidRDefault="008E74F7" w:rsidP="00F127BB">
      <w:pPr>
        <w:spacing w:before="60" w:after="60" w:line="40" w:lineRule="atLeast"/>
        <w:rPr>
          <w:sz w:val="16"/>
          <w:szCs w:val="16"/>
        </w:rPr>
      </w:pPr>
    </w:p>
    <w:p w14:paraId="30224E4D" w14:textId="77777777" w:rsidR="008E74F7" w:rsidRPr="00203B92" w:rsidRDefault="008E74F7" w:rsidP="00F127BB">
      <w:pPr>
        <w:spacing w:before="60" w:after="60" w:line="40" w:lineRule="atLeast"/>
        <w:rPr>
          <w:sz w:val="16"/>
          <w:szCs w:val="16"/>
        </w:rPr>
      </w:pPr>
    </w:p>
    <w:tbl>
      <w:tblPr>
        <w:tblStyle w:val="TableGrid28"/>
        <w:tblW w:w="11199" w:type="dxa"/>
        <w:tblInd w:w="-431" w:type="dxa"/>
        <w:tblLook w:val="04A0" w:firstRow="1" w:lastRow="0" w:firstColumn="1" w:lastColumn="0" w:noHBand="0" w:noVBand="1"/>
      </w:tblPr>
      <w:tblGrid>
        <w:gridCol w:w="1357"/>
        <w:gridCol w:w="3203"/>
        <w:gridCol w:w="6811"/>
      </w:tblGrid>
      <w:tr w:rsidR="0090740C" w:rsidRPr="0090740C" w14:paraId="1F9BDE1F" w14:textId="77777777" w:rsidTr="024ECEC1">
        <w:tc>
          <w:tcPr>
            <w:tcW w:w="5671" w:type="dxa"/>
            <w:gridSpan w:val="2"/>
          </w:tcPr>
          <w:p w14:paraId="1F9BDE1D" w14:textId="77777777" w:rsidR="0090740C" w:rsidRPr="00245453" w:rsidRDefault="0090740C" w:rsidP="00F127BB">
            <w:pPr>
              <w:spacing w:before="60" w:after="60" w:line="40" w:lineRule="atLeast"/>
              <w:rPr>
                <w:rFonts w:ascii="Arial" w:eastAsia="Times New Roman" w:hAnsi="Arial" w:cs="Arial"/>
                <w:b/>
                <w:sz w:val="28"/>
                <w:szCs w:val="28"/>
              </w:rPr>
            </w:pPr>
            <w:r w:rsidRPr="00245453">
              <w:rPr>
                <w:rFonts w:ascii="Arial" w:eastAsia="Times New Roman" w:hAnsi="Arial" w:cs="Arial"/>
                <w:b/>
                <w:sz w:val="28"/>
                <w:szCs w:val="28"/>
              </w:rPr>
              <w:lastRenderedPageBreak/>
              <w:t>Programmer’s Contact Details</w:t>
            </w:r>
          </w:p>
        </w:tc>
        <w:tc>
          <w:tcPr>
            <w:tcW w:w="5528" w:type="dxa"/>
            <w:vMerge w:val="restart"/>
          </w:tcPr>
          <w:p w14:paraId="1F9BDE1E" w14:textId="77777777" w:rsidR="0090740C" w:rsidRPr="0090740C" w:rsidRDefault="0090740C" w:rsidP="00F127BB">
            <w:pPr>
              <w:spacing w:before="60" w:after="60" w:line="40" w:lineRule="atLeast"/>
              <w:rPr>
                <w:rFonts w:ascii="Arial" w:eastAsia="Times New Roman" w:hAnsi="Arial" w:cs="Arial"/>
                <w:i/>
                <w:sz w:val="24"/>
                <w:szCs w:val="24"/>
              </w:rPr>
            </w:pPr>
            <w:r w:rsidRPr="0090740C">
              <w:rPr>
                <w:rFonts w:ascii="Arial" w:eastAsia="Times New Roman" w:hAnsi="Arial" w:cs="Arial"/>
                <w:i/>
                <w:noProof/>
                <w:sz w:val="24"/>
                <w:szCs w:val="24"/>
                <w:lang w:eastAsia="en-GB"/>
              </w:rPr>
              <w:drawing>
                <wp:inline distT="0" distB="0" distL="0" distR="0" wp14:anchorId="1F9BEA58" wp14:editId="1F9BEA59">
                  <wp:extent cx="41148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ge_020715_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tc>
      </w:tr>
      <w:tr w:rsidR="0090740C" w:rsidRPr="0090740C" w14:paraId="1F9BDE23" w14:textId="77777777" w:rsidTr="008E74F7">
        <w:tc>
          <w:tcPr>
            <w:tcW w:w="1702" w:type="dxa"/>
          </w:tcPr>
          <w:p w14:paraId="1F9BDE20" w14:textId="77777777" w:rsidR="0090740C" w:rsidRPr="00245453" w:rsidRDefault="0090740C"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Name:</w:t>
            </w:r>
          </w:p>
        </w:tc>
        <w:tc>
          <w:tcPr>
            <w:tcW w:w="3969" w:type="dxa"/>
            <w:shd w:val="clear" w:color="auto" w:fill="DEEAF6" w:themeFill="accent1" w:themeFillTint="33"/>
          </w:tcPr>
          <w:p w14:paraId="1F9BDE21" w14:textId="77777777" w:rsidR="0090740C" w:rsidRPr="00245453" w:rsidRDefault="0090740C"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Janine Waters</w:t>
            </w:r>
          </w:p>
        </w:tc>
        <w:tc>
          <w:tcPr>
            <w:tcW w:w="5528" w:type="dxa"/>
            <w:vMerge/>
          </w:tcPr>
          <w:p w14:paraId="1F9BDE22"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DE27" w14:textId="77777777" w:rsidTr="008E74F7">
        <w:tc>
          <w:tcPr>
            <w:tcW w:w="1702" w:type="dxa"/>
          </w:tcPr>
          <w:p w14:paraId="1F9BDE24" w14:textId="77777777" w:rsidR="0090740C" w:rsidRPr="00245453" w:rsidRDefault="0090740C"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Position:</w:t>
            </w:r>
          </w:p>
        </w:tc>
        <w:tc>
          <w:tcPr>
            <w:tcW w:w="3969" w:type="dxa"/>
            <w:shd w:val="clear" w:color="auto" w:fill="DEEAF6" w:themeFill="accent1" w:themeFillTint="33"/>
          </w:tcPr>
          <w:p w14:paraId="1F9BDE25" w14:textId="77777777" w:rsidR="0090740C" w:rsidRPr="00245453" w:rsidRDefault="0090740C"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Artistic Director</w:t>
            </w:r>
          </w:p>
        </w:tc>
        <w:tc>
          <w:tcPr>
            <w:tcW w:w="5528" w:type="dxa"/>
            <w:vMerge/>
          </w:tcPr>
          <w:p w14:paraId="1F9BDE26" w14:textId="77777777" w:rsidR="0090740C" w:rsidRPr="0090740C" w:rsidRDefault="0090740C" w:rsidP="00F127BB">
            <w:pPr>
              <w:spacing w:before="60" w:after="60" w:line="40" w:lineRule="atLeast"/>
              <w:rPr>
                <w:rFonts w:ascii="Arial" w:eastAsia="Times New Roman" w:hAnsi="Arial" w:cs="Arial"/>
                <w:sz w:val="24"/>
                <w:szCs w:val="24"/>
              </w:rPr>
            </w:pPr>
          </w:p>
        </w:tc>
      </w:tr>
      <w:tr w:rsidR="3450596F" w14:paraId="380DAE77" w14:textId="77777777" w:rsidTr="008E74F7">
        <w:tc>
          <w:tcPr>
            <w:tcW w:w="1379" w:type="dxa"/>
          </w:tcPr>
          <w:p w14:paraId="2F518DAE" w14:textId="4F3624FA" w:rsidR="56041714" w:rsidRPr="00245453" w:rsidRDefault="56041714"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Tel:</w:t>
            </w:r>
          </w:p>
        </w:tc>
        <w:tc>
          <w:tcPr>
            <w:tcW w:w="3124" w:type="dxa"/>
            <w:shd w:val="clear" w:color="auto" w:fill="DEEAF6" w:themeFill="accent1" w:themeFillTint="33"/>
          </w:tcPr>
          <w:p w14:paraId="7C744882" w14:textId="0A6AFE76" w:rsidR="56041714" w:rsidRPr="00245453" w:rsidRDefault="56041714"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0161 2829776</w:t>
            </w:r>
          </w:p>
        </w:tc>
        <w:tc>
          <w:tcPr>
            <w:tcW w:w="6696" w:type="dxa"/>
            <w:vMerge/>
          </w:tcPr>
          <w:p w14:paraId="54868557" w14:textId="77777777" w:rsidR="00343AA2" w:rsidRDefault="00343AA2" w:rsidP="00F127BB">
            <w:pPr>
              <w:spacing w:before="60" w:after="60" w:line="40" w:lineRule="atLeast"/>
            </w:pPr>
          </w:p>
        </w:tc>
      </w:tr>
      <w:tr w:rsidR="0090740C" w:rsidRPr="0090740C" w14:paraId="1F9BDE2B" w14:textId="77777777" w:rsidTr="008E74F7">
        <w:trPr>
          <w:trHeight w:val="2595"/>
        </w:trPr>
        <w:tc>
          <w:tcPr>
            <w:tcW w:w="1702" w:type="dxa"/>
          </w:tcPr>
          <w:p w14:paraId="1F9BDE28" w14:textId="6049C199" w:rsidR="0090740C" w:rsidRPr="00245453" w:rsidRDefault="56041714"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Email:</w:t>
            </w:r>
          </w:p>
        </w:tc>
        <w:tc>
          <w:tcPr>
            <w:tcW w:w="3969" w:type="dxa"/>
            <w:shd w:val="clear" w:color="auto" w:fill="DEEAF6" w:themeFill="accent1" w:themeFillTint="33"/>
          </w:tcPr>
          <w:p w14:paraId="1F9BDE29" w14:textId="1F47C86F" w:rsidR="0090740C" w:rsidRPr="00245453" w:rsidRDefault="00F238B6" w:rsidP="00F127BB">
            <w:pPr>
              <w:spacing w:before="60" w:after="60" w:line="40" w:lineRule="atLeast"/>
              <w:rPr>
                <w:rFonts w:ascii="Arial" w:eastAsia="Arial" w:hAnsi="Arial" w:cs="Arial"/>
                <w:color w:val="000000" w:themeColor="text1"/>
                <w:sz w:val="24"/>
                <w:szCs w:val="24"/>
              </w:rPr>
            </w:pPr>
            <w:hyperlink r:id="rId52" w:history="1">
              <w:r w:rsidR="00C41238" w:rsidRPr="00245453">
                <w:rPr>
                  <w:rStyle w:val="Hyperlink"/>
                  <w:rFonts w:ascii="Arial" w:eastAsia="Arial" w:hAnsi="Arial" w:cs="Arial"/>
                  <w:sz w:val="24"/>
                  <w:szCs w:val="24"/>
                </w:rPr>
                <w:t>Janine@edgetheatre.co.uk</w:t>
              </w:r>
            </w:hyperlink>
            <w:r w:rsidR="00C41238" w:rsidRPr="00245453">
              <w:rPr>
                <w:rFonts w:ascii="Arial" w:eastAsia="Arial" w:hAnsi="Arial" w:cs="Arial"/>
                <w:color w:val="000000" w:themeColor="text1"/>
                <w:sz w:val="24"/>
                <w:szCs w:val="24"/>
              </w:rPr>
              <w:t xml:space="preserve"> </w:t>
            </w:r>
          </w:p>
        </w:tc>
        <w:tc>
          <w:tcPr>
            <w:tcW w:w="5528" w:type="dxa"/>
            <w:vMerge/>
          </w:tcPr>
          <w:p w14:paraId="1F9BDE2A"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DE2F" w14:textId="77777777" w:rsidTr="024ECEC1">
        <w:tc>
          <w:tcPr>
            <w:tcW w:w="11199" w:type="dxa"/>
            <w:gridSpan w:val="3"/>
          </w:tcPr>
          <w:p w14:paraId="5A498330" w14:textId="0D9893B2" w:rsidR="2DDC1E13" w:rsidRDefault="2904339D" w:rsidP="00F127BB">
            <w:pPr>
              <w:pStyle w:val="Heading1"/>
              <w:spacing w:before="60" w:after="60" w:line="40" w:lineRule="atLeast"/>
              <w:outlineLvl w:val="0"/>
              <w:rPr>
                <w:rFonts w:eastAsia="Times New Roman"/>
              </w:rPr>
            </w:pPr>
            <w:bookmarkStart w:id="534" w:name="_Toc97035091"/>
            <w:r>
              <w:t>The Edge Theatre &amp; Arts Centre</w:t>
            </w:r>
            <w:bookmarkEnd w:id="534"/>
          </w:p>
        </w:tc>
      </w:tr>
    </w:tbl>
    <w:p w14:paraId="1F9BDE30" w14:textId="77777777" w:rsidR="0090740C" w:rsidRPr="0090740C" w:rsidRDefault="0090740C" w:rsidP="00F127BB">
      <w:pPr>
        <w:spacing w:before="60" w:after="60" w:line="40" w:lineRule="atLeast"/>
        <w:rPr>
          <w:rFonts w:ascii="Verdana" w:eastAsia="Times New Roman" w:hAnsi="Verdana" w:cs="Times New Roman"/>
          <w:sz w:val="24"/>
          <w:szCs w:val="24"/>
        </w:rPr>
      </w:pPr>
    </w:p>
    <w:tbl>
      <w:tblPr>
        <w:tblStyle w:val="TableGrid28"/>
        <w:tblW w:w="11199" w:type="dxa"/>
        <w:tblInd w:w="-431" w:type="dxa"/>
        <w:tblLook w:val="04A0" w:firstRow="1" w:lastRow="0" w:firstColumn="1" w:lastColumn="0" w:noHBand="0" w:noVBand="1"/>
      </w:tblPr>
      <w:tblGrid>
        <w:gridCol w:w="5671"/>
        <w:gridCol w:w="144"/>
        <w:gridCol w:w="5384"/>
      </w:tblGrid>
      <w:tr w:rsidR="0090740C" w:rsidRPr="0090740C" w14:paraId="1F9BDE32" w14:textId="77777777" w:rsidTr="3450596F">
        <w:trPr>
          <w:gridAfter w:val="2"/>
          <w:wAfter w:w="5528" w:type="dxa"/>
        </w:trPr>
        <w:tc>
          <w:tcPr>
            <w:tcW w:w="5671" w:type="dxa"/>
          </w:tcPr>
          <w:p w14:paraId="1F9BDE31" w14:textId="77777777" w:rsidR="0090740C" w:rsidRPr="0090740C" w:rsidRDefault="0090740C" w:rsidP="00F127BB">
            <w:pPr>
              <w:spacing w:before="60" w:after="60" w:line="40" w:lineRule="atLeast"/>
              <w:rPr>
                <w:rFonts w:ascii="Arial" w:eastAsia="Times New Roman" w:hAnsi="Arial" w:cs="Arial"/>
                <w:i/>
                <w:sz w:val="24"/>
                <w:szCs w:val="24"/>
              </w:rPr>
            </w:pPr>
            <w:r w:rsidRPr="00245453">
              <w:rPr>
                <w:rFonts w:ascii="Arial" w:eastAsia="Times New Roman" w:hAnsi="Arial" w:cs="Arial"/>
                <w:b/>
                <w:bCs/>
                <w:sz w:val="28"/>
                <w:szCs w:val="28"/>
              </w:rPr>
              <w:t>Artistic Policy</w:t>
            </w:r>
          </w:p>
        </w:tc>
      </w:tr>
      <w:tr w:rsidR="0090740C" w:rsidRPr="0090740C" w14:paraId="1F9BDE35" w14:textId="77777777" w:rsidTr="00FC5B28">
        <w:trPr>
          <w:trHeight w:val="720"/>
        </w:trPr>
        <w:tc>
          <w:tcPr>
            <w:tcW w:w="11199" w:type="dxa"/>
            <w:gridSpan w:val="3"/>
            <w:shd w:val="clear" w:color="auto" w:fill="DEEAF6" w:themeFill="accent1" w:themeFillTint="33"/>
          </w:tcPr>
          <w:p w14:paraId="1F9BDE34" w14:textId="105DF89E" w:rsidR="0090740C" w:rsidRPr="0090740C" w:rsidRDefault="463CEF89"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We programme small or mid-scale touring theatre, new writing, children’s work, music, dance, comedy and spoken word.</w:t>
            </w:r>
          </w:p>
        </w:tc>
      </w:tr>
      <w:tr w:rsidR="0090740C" w:rsidRPr="0090740C" w14:paraId="1F9BDE37" w14:textId="77777777" w:rsidTr="3450596F">
        <w:tc>
          <w:tcPr>
            <w:tcW w:w="11199" w:type="dxa"/>
            <w:gridSpan w:val="3"/>
          </w:tcPr>
          <w:p w14:paraId="1F9BDE36" w14:textId="77777777" w:rsidR="0090740C" w:rsidRPr="00245453" w:rsidRDefault="0090740C" w:rsidP="00F127BB">
            <w:pPr>
              <w:spacing w:before="60" w:after="60" w:line="40" w:lineRule="atLeast"/>
              <w:rPr>
                <w:rFonts w:ascii="Arial" w:eastAsia="Times New Roman" w:hAnsi="Arial" w:cs="Arial"/>
                <w:bCs/>
                <w:sz w:val="28"/>
                <w:szCs w:val="28"/>
              </w:rPr>
            </w:pPr>
            <w:r w:rsidRPr="00245453">
              <w:rPr>
                <w:rFonts w:ascii="Arial" w:eastAsia="Times New Roman" w:hAnsi="Arial" w:cs="Arial"/>
                <w:b/>
                <w:bCs/>
                <w:sz w:val="28"/>
                <w:szCs w:val="28"/>
              </w:rPr>
              <w:t>How we support artists</w:t>
            </w:r>
          </w:p>
        </w:tc>
      </w:tr>
      <w:tr w:rsidR="0090740C" w:rsidRPr="0090740C" w14:paraId="1F9BDE39" w14:textId="77777777" w:rsidTr="00FC5B28">
        <w:tc>
          <w:tcPr>
            <w:tcW w:w="11199" w:type="dxa"/>
            <w:gridSpan w:val="3"/>
            <w:shd w:val="clear" w:color="auto" w:fill="DEEAF6" w:themeFill="accent1" w:themeFillTint="33"/>
          </w:tcPr>
          <w:p w14:paraId="1F9BDE38" w14:textId="4D20C302" w:rsidR="0090740C" w:rsidRPr="0090740C" w:rsidRDefault="0F4E246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Each year we work with 2 early and mid-career Manchester based companies to create a new piece of work, as part of our Made at The Edge scheme. This can be through free rehearsal space, artistic direction or scratch nights</w:t>
            </w:r>
          </w:p>
        </w:tc>
      </w:tr>
      <w:tr w:rsidR="0090740C" w:rsidRPr="0090740C" w14:paraId="1F9BDE3B" w14:textId="77777777" w:rsidTr="3450596F">
        <w:tc>
          <w:tcPr>
            <w:tcW w:w="11199" w:type="dxa"/>
            <w:gridSpan w:val="3"/>
          </w:tcPr>
          <w:p w14:paraId="1F9BDE3A"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Spaces &amp; Capacities</w:t>
            </w:r>
          </w:p>
        </w:tc>
      </w:tr>
      <w:tr w:rsidR="0090740C" w:rsidRPr="0090740C" w14:paraId="1F9BDE3E" w14:textId="77777777" w:rsidTr="00FC5B28">
        <w:tc>
          <w:tcPr>
            <w:tcW w:w="5815" w:type="dxa"/>
            <w:gridSpan w:val="2"/>
            <w:shd w:val="clear" w:color="auto" w:fill="DEEAF6" w:themeFill="accent1" w:themeFillTint="33"/>
          </w:tcPr>
          <w:p w14:paraId="1F9BDE3C" w14:textId="77777777" w:rsidR="0090740C" w:rsidRPr="00EF3168" w:rsidRDefault="0090740C"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Venue</w:t>
            </w:r>
          </w:p>
        </w:tc>
        <w:tc>
          <w:tcPr>
            <w:tcW w:w="5384" w:type="dxa"/>
            <w:shd w:val="clear" w:color="auto" w:fill="DEEAF6" w:themeFill="accent1" w:themeFillTint="33"/>
          </w:tcPr>
          <w:p w14:paraId="1F9BDE3D" w14:textId="77777777" w:rsidR="0090740C" w:rsidRPr="00EF3168" w:rsidRDefault="0090740C"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Capacity</w:t>
            </w:r>
          </w:p>
        </w:tc>
      </w:tr>
      <w:tr w:rsidR="0090740C" w:rsidRPr="0090740C" w14:paraId="1F9BDE41" w14:textId="77777777" w:rsidTr="00FC5B28">
        <w:tc>
          <w:tcPr>
            <w:tcW w:w="5815" w:type="dxa"/>
            <w:gridSpan w:val="2"/>
            <w:shd w:val="clear" w:color="auto" w:fill="DEEAF6" w:themeFill="accent1" w:themeFillTint="33"/>
          </w:tcPr>
          <w:p w14:paraId="1F9BDE3F" w14:textId="77777777" w:rsidR="0090740C" w:rsidRPr="0090740C" w:rsidRDefault="0090740C" w:rsidP="00F127BB">
            <w:pPr>
              <w:spacing w:before="60" w:after="60" w:line="40" w:lineRule="atLeast"/>
              <w:rPr>
                <w:rFonts w:ascii="Arial" w:hAnsi="Arial" w:cs="Arial"/>
                <w:color w:val="000000" w:themeColor="text1"/>
                <w:sz w:val="24"/>
                <w:szCs w:val="24"/>
              </w:rPr>
            </w:pPr>
            <w:r w:rsidRPr="0090740C">
              <w:rPr>
                <w:rFonts w:ascii="Arial" w:hAnsi="Arial" w:cs="Arial"/>
                <w:color w:val="000000" w:themeColor="text1"/>
                <w:sz w:val="24"/>
                <w:szCs w:val="24"/>
              </w:rPr>
              <w:t>Theatre</w:t>
            </w:r>
          </w:p>
        </w:tc>
        <w:tc>
          <w:tcPr>
            <w:tcW w:w="5384" w:type="dxa"/>
            <w:shd w:val="clear" w:color="auto" w:fill="DEEAF6" w:themeFill="accent1" w:themeFillTint="33"/>
          </w:tcPr>
          <w:p w14:paraId="1F9BDE40" w14:textId="52D8B523" w:rsidR="0090740C" w:rsidRPr="0090740C" w:rsidRDefault="2A201BD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62-102</w:t>
            </w:r>
          </w:p>
        </w:tc>
      </w:tr>
      <w:tr w:rsidR="0090740C" w:rsidRPr="0090740C" w14:paraId="1F9BDE4C" w14:textId="77777777" w:rsidTr="3450596F">
        <w:tc>
          <w:tcPr>
            <w:tcW w:w="11199" w:type="dxa"/>
            <w:gridSpan w:val="3"/>
          </w:tcPr>
          <w:p w14:paraId="1F9BDE4B"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Seasons</w:t>
            </w:r>
          </w:p>
        </w:tc>
      </w:tr>
      <w:tr w:rsidR="0090740C" w:rsidRPr="0090740C" w14:paraId="1F9BDE50" w14:textId="77777777" w:rsidTr="00FC5B28">
        <w:tc>
          <w:tcPr>
            <w:tcW w:w="11199" w:type="dxa"/>
            <w:gridSpan w:val="3"/>
            <w:shd w:val="clear" w:color="auto" w:fill="DEEAF6" w:themeFill="accent1" w:themeFillTint="33"/>
          </w:tcPr>
          <w:p w14:paraId="1F9BDE4F" w14:textId="2F1E6743" w:rsidR="0090740C" w:rsidRPr="0014043D" w:rsidRDefault="0090740C" w:rsidP="00F127BB">
            <w:pPr>
              <w:spacing w:before="60" w:after="60" w:line="40" w:lineRule="atLeast"/>
              <w:rPr>
                <w:rFonts w:ascii="Arial" w:hAnsi="Arial" w:cs="Arial"/>
                <w:sz w:val="24"/>
                <w:szCs w:val="24"/>
                <w:lang w:val="en-US"/>
              </w:rPr>
            </w:pPr>
            <w:r w:rsidRPr="0090740C">
              <w:rPr>
                <w:rFonts w:ascii="Arial" w:hAnsi="Arial" w:cs="Arial"/>
                <w:sz w:val="24"/>
                <w:szCs w:val="24"/>
                <w:lang w:val="en-US"/>
              </w:rPr>
              <w:t xml:space="preserve">Jan – Apr (Spring) </w:t>
            </w:r>
            <w:r w:rsidR="0014043D">
              <w:rPr>
                <w:rFonts w:ascii="Arial" w:hAnsi="Arial" w:cs="Arial"/>
                <w:sz w:val="24"/>
                <w:szCs w:val="24"/>
                <w:lang w:val="en-US"/>
              </w:rPr>
              <w:br/>
            </w:r>
            <w:r w:rsidRPr="0090740C">
              <w:rPr>
                <w:rFonts w:ascii="Arial" w:hAnsi="Arial" w:cs="Arial"/>
                <w:sz w:val="24"/>
                <w:szCs w:val="24"/>
                <w:lang w:val="en-US"/>
              </w:rPr>
              <w:t xml:space="preserve">May – Jul (Summer) </w:t>
            </w:r>
            <w:r w:rsidR="0014043D">
              <w:rPr>
                <w:rFonts w:ascii="Arial" w:hAnsi="Arial" w:cs="Arial"/>
                <w:sz w:val="24"/>
                <w:szCs w:val="24"/>
                <w:lang w:val="en-US"/>
              </w:rPr>
              <w:br/>
            </w:r>
            <w:r w:rsidRPr="0090740C">
              <w:rPr>
                <w:rFonts w:ascii="Arial" w:hAnsi="Arial" w:cs="Arial"/>
                <w:sz w:val="24"/>
                <w:szCs w:val="24"/>
                <w:lang w:val="en-US"/>
              </w:rPr>
              <w:t xml:space="preserve">Sept – Dec (Autumn) </w:t>
            </w:r>
          </w:p>
        </w:tc>
      </w:tr>
      <w:tr w:rsidR="0090740C" w:rsidRPr="0090740C" w14:paraId="1F9BDE52" w14:textId="77777777" w:rsidTr="3450596F">
        <w:tc>
          <w:tcPr>
            <w:tcW w:w="11199" w:type="dxa"/>
            <w:gridSpan w:val="3"/>
          </w:tcPr>
          <w:p w14:paraId="1F9BDE51"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How far in advance to contact us</w:t>
            </w:r>
          </w:p>
        </w:tc>
      </w:tr>
      <w:tr w:rsidR="0090740C" w:rsidRPr="0090740C" w14:paraId="1F9BDE54" w14:textId="77777777" w:rsidTr="00FC5B28">
        <w:tc>
          <w:tcPr>
            <w:tcW w:w="11199" w:type="dxa"/>
            <w:gridSpan w:val="3"/>
            <w:shd w:val="clear" w:color="auto" w:fill="DEEAF6" w:themeFill="accent1" w:themeFillTint="33"/>
          </w:tcPr>
          <w:p w14:paraId="1F9BDE53"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6-12 months</w:t>
            </w:r>
          </w:p>
        </w:tc>
      </w:tr>
      <w:tr w:rsidR="0090740C" w:rsidRPr="0090740C" w14:paraId="1F9BDE56" w14:textId="77777777" w:rsidTr="3450596F">
        <w:tc>
          <w:tcPr>
            <w:tcW w:w="11199" w:type="dxa"/>
            <w:gridSpan w:val="3"/>
          </w:tcPr>
          <w:p w14:paraId="1F9BDE55"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aren’t interested in booking…</w:t>
            </w:r>
          </w:p>
        </w:tc>
      </w:tr>
      <w:tr w:rsidR="0090740C" w:rsidRPr="0090740C" w14:paraId="1F9BDE59" w14:textId="77777777" w:rsidTr="00FC5B28">
        <w:tc>
          <w:tcPr>
            <w:tcW w:w="11199" w:type="dxa"/>
            <w:gridSpan w:val="3"/>
            <w:shd w:val="clear" w:color="auto" w:fill="DEEAF6" w:themeFill="accent1" w:themeFillTint="33"/>
          </w:tcPr>
          <w:p w14:paraId="1F9BDE58" w14:textId="48DBFFC4" w:rsidR="0090740C" w:rsidRPr="0090740C" w:rsidRDefault="0E47865C" w:rsidP="00F127BB">
            <w:pPr>
              <w:spacing w:before="60" w:after="60" w:line="40" w:lineRule="atLeast"/>
              <w:rPr>
                <w:rFonts w:ascii="Arial" w:eastAsia="Arial" w:hAnsi="Arial" w:cs="Arial"/>
                <w:color w:val="000000" w:themeColor="text1"/>
                <w:sz w:val="24"/>
                <w:szCs w:val="24"/>
                <w:lang w:val="en-US"/>
              </w:rPr>
            </w:pPr>
            <w:r w:rsidRPr="3450596F">
              <w:rPr>
                <w:rFonts w:ascii="Arial" w:eastAsia="Arial" w:hAnsi="Arial" w:cs="Arial"/>
                <w:color w:val="000000" w:themeColor="text1"/>
                <w:sz w:val="24"/>
                <w:szCs w:val="24"/>
              </w:rPr>
              <w:t>No arts events, tribute bands, mediums, clairvoyants</w:t>
            </w:r>
          </w:p>
        </w:tc>
      </w:tr>
      <w:tr w:rsidR="0090740C" w:rsidRPr="0090740C" w14:paraId="1F9BDE5B" w14:textId="77777777" w:rsidTr="3450596F">
        <w:tc>
          <w:tcPr>
            <w:tcW w:w="11199" w:type="dxa"/>
            <w:gridSpan w:val="3"/>
          </w:tcPr>
          <w:p w14:paraId="1F9BDE5A"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The kind of financial deals we can offer</w:t>
            </w:r>
          </w:p>
        </w:tc>
      </w:tr>
      <w:tr w:rsidR="0090740C" w:rsidRPr="0090740C" w14:paraId="1F9BDE5D" w14:textId="77777777" w:rsidTr="00FC5B28">
        <w:tc>
          <w:tcPr>
            <w:tcW w:w="11199" w:type="dxa"/>
            <w:gridSpan w:val="3"/>
            <w:shd w:val="clear" w:color="auto" w:fill="DEEAF6" w:themeFill="accent1" w:themeFillTint="33"/>
          </w:tcPr>
          <w:p w14:paraId="1F9BDE5C" w14:textId="0BA25FF2" w:rsidR="0090740C" w:rsidRPr="0090740C" w:rsidRDefault="00E06679"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Usually,</w:t>
            </w:r>
            <w:r w:rsidR="0090740C" w:rsidRPr="0090740C">
              <w:rPr>
                <w:rFonts w:ascii="Arial" w:eastAsia="Times New Roman" w:hAnsi="Arial" w:cs="Arial"/>
                <w:bCs/>
                <w:sz w:val="24"/>
                <w:szCs w:val="24"/>
              </w:rPr>
              <w:t xml:space="preserve"> a 70/30 split</w:t>
            </w:r>
          </w:p>
        </w:tc>
      </w:tr>
    </w:tbl>
    <w:p w14:paraId="2300DF8E" w14:textId="4DF86771" w:rsidR="0014043D" w:rsidRDefault="0014043D" w:rsidP="00F127BB">
      <w:pPr>
        <w:spacing w:before="60" w:after="60" w:line="40" w:lineRule="atLeast"/>
      </w:pPr>
    </w:p>
    <w:tbl>
      <w:tblPr>
        <w:tblStyle w:val="TableGrid28"/>
        <w:tblW w:w="11199" w:type="dxa"/>
        <w:tblInd w:w="-431" w:type="dxa"/>
        <w:tblLook w:val="04A0" w:firstRow="1" w:lastRow="0" w:firstColumn="1" w:lastColumn="0" w:noHBand="0" w:noVBand="1"/>
      </w:tblPr>
      <w:tblGrid>
        <w:gridCol w:w="2225"/>
        <w:gridCol w:w="1795"/>
        <w:gridCol w:w="1795"/>
        <w:gridCol w:w="1794"/>
        <w:gridCol w:w="1795"/>
        <w:gridCol w:w="1795"/>
      </w:tblGrid>
      <w:tr w:rsidR="0090740C" w:rsidRPr="0090740C" w14:paraId="1F9BDE5F" w14:textId="77777777" w:rsidTr="3450596F">
        <w:tc>
          <w:tcPr>
            <w:tcW w:w="11199" w:type="dxa"/>
            <w:gridSpan w:val="6"/>
          </w:tcPr>
          <w:p w14:paraId="1F9BDE5E" w14:textId="3C6C54E0"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lastRenderedPageBreak/>
              <w:t>We like artists to make initial contact by…</w:t>
            </w:r>
          </w:p>
        </w:tc>
      </w:tr>
      <w:tr w:rsidR="0090740C" w:rsidRPr="0090740C" w14:paraId="1F9BDE61" w14:textId="77777777" w:rsidTr="00FC5B28">
        <w:tc>
          <w:tcPr>
            <w:tcW w:w="11199" w:type="dxa"/>
            <w:gridSpan w:val="6"/>
            <w:shd w:val="clear" w:color="auto" w:fill="DEEAF6" w:themeFill="accent1" w:themeFillTint="33"/>
          </w:tcPr>
          <w:p w14:paraId="1F9BDE60" w14:textId="202D66E2" w:rsidR="0090740C" w:rsidRPr="0090740C" w:rsidRDefault="634FF93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Email with programming in the subject line, telling us a bit about yourself, your work and why you think it would work well at The Edge.</w:t>
            </w:r>
          </w:p>
        </w:tc>
      </w:tr>
      <w:tr w:rsidR="0090740C" w:rsidRPr="0090740C" w14:paraId="1F9BDE63" w14:textId="77777777" w:rsidTr="3450596F">
        <w:tc>
          <w:tcPr>
            <w:tcW w:w="11199" w:type="dxa"/>
            <w:gridSpan w:val="6"/>
          </w:tcPr>
          <w:p w14:paraId="1F9BDE62" w14:textId="5AA5758A"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prefer artists to contact us</w:t>
            </w:r>
          </w:p>
        </w:tc>
      </w:tr>
      <w:tr w:rsidR="0090740C" w:rsidRPr="0090740C" w14:paraId="1F9BDE6A" w14:textId="77777777" w:rsidTr="00FC5B28">
        <w:tc>
          <w:tcPr>
            <w:tcW w:w="2225" w:type="dxa"/>
          </w:tcPr>
          <w:p w14:paraId="1F9BDE64"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By email</w:t>
            </w:r>
          </w:p>
        </w:tc>
        <w:tc>
          <w:tcPr>
            <w:tcW w:w="1795" w:type="dxa"/>
            <w:shd w:val="clear" w:color="auto" w:fill="DEEAF6" w:themeFill="accent1" w:themeFillTint="33"/>
          </w:tcPr>
          <w:p w14:paraId="1F9BDE65"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x</w:t>
            </w:r>
          </w:p>
        </w:tc>
        <w:tc>
          <w:tcPr>
            <w:tcW w:w="1795" w:type="dxa"/>
          </w:tcPr>
          <w:p w14:paraId="1F9BDE66"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By phone</w:t>
            </w:r>
          </w:p>
        </w:tc>
        <w:tc>
          <w:tcPr>
            <w:tcW w:w="1794" w:type="dxa"/>
            <w:shd w:val="clear" w:color="auto" w:fill="DEEAF6" w:themeFill="accent1" w:themeFillTint="33"/>
          </w:tcPr>
          <w:p w14:paraId="1F9BDE67" w14:textId="77777777" w:rsidR="0090740C" w:rsidRPr="0090740C" w:rsidRDefault="0090740C" w:rsidP="00F127BB">
            <w:pPr>
              <w:spacing w:before="60" w:after="60" w:line="40" w:lineRule="atLeast"/>
              <w:rPr>
                <w:rFonts w:ascii="Arial" w:eastAsia="Times New Roman" w:hAnsi="Arial" w:cs="Arial"/>
                <w:bCs/>
                <w:sz w:val="24"/>
                <w:szCs w:val="24"/>
              </w:rPr>
            </w:pPr>
          </w:p>
        </w:tc>
        <w:tc>
          <w:tcPr>
            <w:tcW w:w="1795" w:type="dxa"/>
          </w:tcPr>
          <w:p w14:paraId="1F9BDE68"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By post</w:t>
            </w:r>
          </w:p>
        </w:tc>
        <w:tc>
          <w:tcPr>
            <w:tcW w:w="1795" w:type="dxa"/>
            <w:shd w:val="clear" w:color="auto" w:fill="DEEAF6" w:themeFill="accent1" w:themeFillTint="33"/>
          </w:tcPr>
          <w:p w14:paraId="1F9BDE69" w14:textId="77777777" w:rsidR="0090740C" w:rsidRPr="0090740C" w:rsidRDefault="0090740C" w:rsidP="00F127BB">
            <w:pPr>
              <w:spacing w:before="60" w:after="60" w:line="40" w:lineRule="atLeast"/>
              <w:rPr>
                <w:rFonts w:ascii="Arial" w:eastAsia="Times New Roman" w:hAnsi="Arial" w:cs="Arial"/>
                <w:bCs/>
                <w:sz w:val="24"/>
                <w:szCs w:val="24"/>
              </w:rPr>
            </w:pPr>
          </w:p>
        </w:tc>
      </w:tr>
      <w:tr w:rsidR="0090740C" w:rsidRPr="0090740C" w14:paraId="1F9BDE70" w14:textId="77777777" w:rsidTr="00FC5B28">
        <w:tc>
          <w:tcPr>
            <w:tcW w:w="2225" w:type="dxa"/>
          </w:tcPr>
          <w:p w14:paraId="1F9BDE6B"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Send weblink</w:t>
            </w:r>
          </w:p>
        </w:tc>
        <w:tc>
          <w:tcPr>
            <w:tcW w:w="1795" w:type="dxa"/>
            <w:shd w:val="clear" w:color="auto" w:fill="DEEAF6" w:themeFill="accent1" w:themeFillTint="33"/>
          </w:tcPr>
          <w:p w14:paraId="1F9BDE6C"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x</w:t>
            </w:r>
          </w:p>
        </w:tc>
        <w:tc>
          <w:tcPr>
            <w:tcW w:w="1795" w:type="dxa"/>
          </w:tcPr>
          <w:p w14:paraId="1F9BDE6D"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Send DVD</w:t>
            </w:r>
          </w:p>
        </w:tc>
        <w:tc>
          <w:tcPr>
            <w:tcW w:w="1794" w:type="dxa"/>
            <w:shd w:val="clear" w:color="auto" w:fill="DEEAF6" w:themeFill="accent1" w:themeFillTint="33"/>
          </w:tcPr>
          <w:p w14:paraId="1F9BDE6E" w14:textId="77777777" w:rsidR="0090740C" w:rsidRPr="0090740C" w:rsidRDefault="0090740C" w:rsidP="00F127BB">
            <w:pPr>
              <w:spacing w:before="60" w:after="60" w:line="40" w:lineRule="atLeast"/>
              <w:rPr>
                <w:rFonts w:ascii="Arial" w:eastAsia="Times New Roman" w:hAnsi="Arial" w:cs="Arial"/>
                <w:bCs/>
                <w:sz w:val="24"/>
                <w:szCs w:val="24"/>
              </w:rPr>
            </w:pPr>
          </w:p>
        </w:tc>
        <w:tc>
          <w:tcPr>
            <w:tcW w:w="3590" w:type="dxa"/>
            <w:gridSpan w:val="2"/>
          </w:tcPr>
          <w:p w14:paraId="1F9BDE6F" w14:textId="77777777" w:rsidR="0090740C" w:rsidRPr="0090740C" w:rsidRDefault="0090740C" w:rsidP="00F127BB">
            <w:pPr>
              <w:spacing w:before="60" w:after="60" w:line="40" w:lineRule="atLeast"/>
              <w:rPr>
                <w:rFonts w:ascii="Arial" w:eastAsia="Times New Roman" w:hAnsi="Arial" w:cs="Arial"/>
                <w:bCs/>
                <w:sz w:val="24"/>
                <w:szCs w:val="24"/>
              </w:rPr>
            </w:pPr>
          </w:p>
        </w:tc>
      </w:tr>
      <w:tr w:rsidR="0090740C" w:rsidRPr="0090740C" w14:paraId="1F9BDE72" w14:textId="77777777" w:rsidTr="3450596F">
        <w:trPr>
          <w:trHeight w:val="449"/>
        </w:trPr>
        <w:tc>
          <w:tcPr>
            <w:tcW w:w="11199" w:type="dxa"/>
            <w:gridSpan w:val="6"/>
          </w:tcPr>
          <w:p w14:paraId="1F9BDE71"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If you approach us, you can expect…</w:t>
            </w:r>
          </w:p>
        </w:tc>
      </w:tr>
      <w:tr w:rsidR="0090740C" w:rsidRPr="0090740C" w14:paraId="1F9BDE75" w14:textId="77777777" w:rsidTr="00FC5B28">
        <w:tc>
          <w:tcPr>
            <w:tcW w:w="11199" w:type="dxa"/>
            <w:gridSpan w:val="6"/>
            <w:shd w:val="clear" w:color="auto" w:fill="DEEAF6" w:themeFill="accent1" w:themeFillTint="33"/>
          </w:tcPr>
          <w:p w14:paraId="1F9BDE74" w14:textId="7ADC9621" w:rsidR="0090740C" w:rsidRPr="0090740C" w:rsidRDefault="7B30808F" w:rsidP="00F127BB">
            <w:pPr>
              <w:spacing w:before="60" w:after="60" w:line="40" w:lineRule="atLeast"/>
              <w:rPr>
                <w:rFonts w:ascii="Arial" w:eastAsia="Arial" w:hAnsi="Arial" w:cs="Arial"/>
                <w:color w:val="000000" w:themeColor="text1"/>
                <w:sz w:val="24"/>
                <w:szCs w:val="24"/>
                <w:lang w:val="en-US"/>
              </w:rPr>
            </w:pPr>
            <w:bookmarkStart w:id="535" w:name="_Hlk95571505"/>
            <w:r w:rsidRPr="3450596F">
              <w:rPr>
                <w:rFonts w:ascii="Arial" w:eastAsia="Arial" w:hAnsi="Arial" w:cs="Arial"/>
                <w:color w:val="000000" w:themeColor="text1"/>
                <w:sz w:val="24"/>
                <w:szCs w:val="24"/>
              </w:rPr>
              <w:t xml:space="preserve">Emails to </w:t>
            </w:r>
            <w:hyperlink r:id="rId53">
              <w:r w:rsidRPr="3450596F">
                <w:rPr>
                  <w:rStyle w:val="Hyperlink"/>
                  <w:rFonts w:ascii="Arial" w:eastAsia="Arial" w:hAnsi="Arial" w:cs="Arial"/>
                  <w:sz w:val="24"/>
                  <w:szCs w:val="24"/>
                </w:rPr>
                <w:t>Janine@edgetheatre.co.uk</w:t>
              </w:r>
            </w:hyperlink>
            <w:r w:rsidRPr="3450596F">
              <w:rPr>
                <w:rFonts w:ascii="Arial" w:eastAsia="Arial" w:hAnsi="Arial" w:cs="Arial"/>
                <w:color w:val="000000" w:themeColor="text1"/>
                <w:sz w:val="24"/>
                <w:szCs w:val="24"/>
              </w:rPr>
              <w:t xml:space="preserve"> about programming will be looked at and, if of interest, responded to within 12 weeks. Unfortunately, we cannot respond to all the emails that come through to this account due to the high level of proposals we receive.</w:t>
            </w:r>
          </w:p>
        </w:tc>
      </w:tr>
      <w:bookmarkEnd w:id="535"/>
    </w:tbl>
    <w:p w14:paraId="1F9BDE76" w14:textId="77777777" w:rsidR="0090740C" w:rsidRPr="0090740C" w:rsidRDefault="0090740C" w:rsidP="00F127BB">
      <w:pPr>
        <w:spacing w:before="60" w:after="60" w:line="40" w:lineRule="atLeast"/>
        <w:rPr>
          <w:rFonts w:ascii="Arial" w:eastAsia="Times New Roman" w:hAnsi="Arial" w:cs="Arial"/>
          <w:sz w:val="24"/>
          <w:szCs w:val="24"/>
        </w:rPr>
      </w:pPr>
    </w:p>
    <w:p w14:paraId="1D223C54" w14:textId="77777777" w:rsidR="00494C41" w:rsidRDefault="00BE47CF" w:rsidP="00F127BB">
      <w:pPr>
        <w:spacing w:before="60" w:after="60" w:line="40" w:lineRule="atLeast"/>
      </w:pPr>
      <w:r>
        <w:br w:type="page"/>
      </w:r>
    </w:p>
    <w:tbl>
      <w:tblPr>
        <w:tblStyle w:val="TableGrid21"/>
        <w:tblW w:w="11199" w:type="dxa"/>
        <w:tblInd w:w="-431" w:type="dxa"/>
        <w:tblLayout w:type="fixed"/>
        <w:tblLook w:val="04A0" w:firstRow="1" w:lastRow="0" w:firstColumn="1" w:lastColumn="0" w:noHBand="0" w:noVBand="1"/>
      </w:tblPr>
      <w:tblGrid>
        <w:gridCol w:w="1560"/>
        <w:gridCol w:w="3972"/>
        <w:gridCol w:w="5667"/>
      </w:tblGrid>
      <w:tr w:rsidR="00332575" w:rsidRPr="00780C57" w14:paraId="1F9BDE7D" w14:textId="77777777" w:rsidTr="024ECEC1">
        <w:tc>
          <w:tcPr>
            <w:tcW w:w="5532" w:type="dxa"/>
            <w:gridSpan w:val="2"/>
          </w:tcPr>
          <w:p w14:paraId="1F9BDE7B" w14:textId="35604138" w:rsidR="00332575" w:rsidRPr="00271F70" w:rsidRDefault="00332575" w:rsidP="00F127BB">
            <w:pPr>
              <w:spacing w:before="60" w:after="60" w:line="40" w:lineRule="atLeast"/>
              <w:rPr>
                <w:rFonts w:ascii="Arial" w:eastAsia="Times New Roman" w:hAnsi="Arial" w:cs="Arial"/>
                <w:b/>
                <w:sz w:val="28"/>
                <w:szCs w:val="28"/>
              </w:rPr>
            </w:pPr>
            <w:r w:rsidRPr="00271F70">
              <w:rPr>
                <w:rFonts w:ascii="Arial" w:eastAsia="Times New Roman" w:hAnsi="Arial" w:cs="Arial"/>
                <w:b/>
                <w:sz w:val="28"/>
                <w:szCs w:val="28"/>
              </w:rPr>
              <w:lastRenderedPageBreak/>
              <w:t>Programmer’s Contact Details</w:t>
            </w:r>
            <w:r w:rsidR="00CF5B99" w:rsidRPr="00271F70">
              <w:rPr>
                <w:rFonts w:ascii="Arial" w:eastAsia="Times New Roman" w:hAnsi="Arial" w:cs="Arial"/>
                <w:b/>
                <w:sz w:val="28"/>
                <w:szCs w:val="28"/>
              </w:rPr>
              <w:t xml:space="preserve"> </w:t>
            </w:r>
          </w:p>
        </w:tc>
        <w:tc>
          <w:tcPr>
            <w:tcW w:w="5667" w:type="dxa"/>
            <w:vMerge w:val="restart"/>
          </w:tcPr>
          <w:p w14:paraId="1F9BDE7C" w14:textId="5CA2BC5E" w:rsidR="00332575" w:rsidRPr="00780C57" w:rsidRDefault="00E538F8" w:rsidP="00F127BB">
            <w:pPr>
              <w:spacing w:before="60" w:after="60" w:line="40" w:lineRule="atLeast"/>
              <w:rPr>
                <w:rFonts w:ascii="Arial" w:eastAsia="Times New Roman" w:hAnsi="Arial" w:cs="Arial"/>
                <w:i/>
                <w:sz w:val="24"/>
                <w:szCs w:val="24"/>
              </w:rPr>
            </w:pPr>
            <w:r w:rsidRPr="00E538F8">
              <w:rPr>
                <w:noProof/>
                <w:sz w:val="10"/>
                <w:szCs w:val="10"/>
                <w:lang w:eastAsia="en-GB"/>
              </w:rPr>
              <w:drawing>
                <wp:anchor distT="0" distB="0" distL="114300" distR="114300" simplePos="0" relativeHeight="251658268" behindDoc="0" locked="0" layoutInCell="1" allowOverlap="1" wp14:anchorId="6A215A7B" wp14:editId="4308747D">
                  <wp:simplePos x="0" y="0"/>
                  <wp:positionH relativeFrom="column">
                    <wp:posOffset>-57150</wp:posOffset>
                  </wp:positionH>
                  <wp:positionV relativeFrom="paragraph">
                    <wp:posOffset>20320</wp:posOffset>
                  </wp:positionV>
                  <wp:extent cx="3583940" cy="2389505"/>
                  <wp:effectExtent l="0" t="0" r="0" b="0"/>
                  <wp:wrapSquare wrapText="bothSides"/>
                  <wp:docPr id="23" name="Picture 23" descr="C:\Users\daniel.mitchelson\AppData\Local\Microsoft\Windows\INetCache\Content.Word\Copy of DS End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mitchelson\AppData\Local\Microsoft\Windows\INetCache\Content.Word\Copy of DS End O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358394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2575" w:rsidRPr="00780C57" w14:paraId="1F9BDE81" w14:textId="77777777" w:rsidTr="00FC5B28">
        <w:tc>
          <w:tcPr>
            <w:tcW w:w="1560" w:type="dxa"/>
          </w:tcPr>
          <w:p w14:paraId="1F9BDE7E" w14:textId="77777777" w:rsidR="00332575" w:rsidRPr="00271F70" w:rsidRDefault="00332575" w:rsidP="00F127BB">
            <w:pPr>
              <w:spacing w:before="60" w:after="60" w:line="40" w:lineRule="atLeast"/>
              <w:rPr>
                <w:rFonts w:ascii="Arial" w:eastAsia="Times New Roman" w:hAnsi="Arial" w:cs="Arial"/>
                <w:b/>
                <w:sz w:val="24"/>
                <w:szCs w:val="24"/>
              </w:rPr>
            </w:pPr>
            <w:r w:rsidRPr="00271F70">
              <w:rPr>
                <w:rFonts w:ascii="Arial" w:eastAsia="Times New Roman" w:hAnsi="Arial" w:cs="Arial"/>
                <w:b/>
                <w:sz w:val="24"/>
                <w:szCs w:val="24"/>
              </w:rPr>
              <w:t>Name:</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7F" w14:textId="77777777" w:rsidR="00332575" w:rsidRPr="00271F70" w:rsidRDefault="00332575" w:rsidP="00F127BB">
            <w:pPr>
              <w:spacing w:before="60" w:after="60" w:line="40" w:lineRule="atLeast"/>
              <w:rPr>
                <w:rFonts w:ascii="Arial" w:hAnsi="Arial" w:cs="Arial"/>
                <w:sz w:val="24"/>
                <w:szCs w:val="24"/>
              </w:rPr>
            </w:pPr>
            <w:r w:rsidRPr="00271F70">
              <w:rPr>
                <w:rFonts w:ascii="Arial" w:hAnsi="Arial" w:cs="Arial"/>
                <w:sz w:val="24"/>
                <w:szCs w:val="24"/>
              </w:rPr>
              <w:t>Porl Cooper / Nick Hopwood</w:t>
            </w:r>
          </w:p>
        </w:tc>
        <w:tc>
          <w:tcPr>
            <w:tcW w:w="5667" w:type="dxa"/>
            <w:vMerge/>
          </w:tcPr>
          <w:p w14:paraId="1F9BDE80" w14:textId="77777777" w:rsidR="00332575" w:rsidRPr="00780C57" w:rsidRDefault="00332575" w:rsidP="00F127BB">
            <w:pPr>
              <w:spacing w:before="60" w:after="60" w:line="40" w:lineRule="atLeast"/>
              <w:rPr>
                <w:rFonts w:ascii="Arial" w:eastAsia="Times New Roman" w:hAnsi="Arial" w:cs="Arial"/>
                <w:sz w:val="24"/>
                <w:szCs w:val="24"/>
              </w:rPr>
            </w:pPr>
          </w:p>
        </w:tc>
      </w:tr>
      <w:tr w:rsidR="00332575" w:rsidRPr="00780C57" w14:paraId="1F9BDE85" w14:textId="77777777" w:rsidTr="00FC5B28">
        <w:tc>
          <w:tcPr>
            <w:tcW w:w="1560" w:type="dxa"/>
          </w:tcPr>
          <w:p w14:paraId="1F9BDE82" w14:textId="77777777" w:rsidR="00332575" w:rsidRPr="00271F70" w:rsidRDefault="00332575" w:rsidP="00F127BB">
            <w:pPr>
              <w:spacing w:before="60" w:after="60" w:line="40" w:lineRule="atLeast"/>
              <w:rPr>
                <w:rFonts w:ascii="Arial" w:eastAsia="Times New Roman" w:hAnsi="Arial" w:cs="Arial"/>
                <w:b/>
                <w:sz w:val="24"/>
                <w:szCs w:val="24"/>
              </w:rPr>
            </w:pPr>
            <w:r w:rsidRPr="00271F70">
              <w:rPr>
                <w:rFonts w:ascii="Arial" w:eastAsia="Times New Roman" w:hAnsi="Arial" w:cs="Arial"/>
                <w:b/>
                <w:sz w:val="24"/>
                <w:szCs w:val="24"/>
              </w:rPr>
              <w:t>Position:</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83" w14:textId="7F741FCD" w:rsidR="00332575" w:rsidRPr="00271F70" w:rsidRDefault="63E29351" w:rsidP="00F127BB">
            <w:pPr>
              <w:spacing w:before="60" w:after="60" w:line="40" w:lineRule="atLeast"/>
              <w:rPr>
                <w:rFonts w:ascii="Arial" w:eastAsia="Arial" w:hAnsi="Arial" w:cs="Arial"/>
                <w:color w:val="000000" w:themeColor="text1"/>
                <w:sz w:val="24"/>
                <w:szCs w:val="24"/>
              </w:rPr>
            </w:pPr>
            <w:r w:rsidRPr="00271F70">
              <w:rPr>
                <w:rFonts w:ascii="Arial" w:eastAsia="Arial" w:hAnsi="Arial" w:cs="Arial"/>
                <w:color w:val="000000" w:themeColor="text1"/>
                <w:sz w:val="24"/>
                <w:szCs w:val="24"/>
              </w:rPr>
              <w:t>Programmer / Head of Performance Venues</w:t>
            </w:r>
          </w:p>
        </w:tc>
        <w:tc>
          <w:tcPr>
            <w:tcW w:w="5667" w:type="dxa"/>
            <w:vMerge/>
          </w:tcPr>
          <w:p w14:paraId="1F9BDE84" w14:textId="77777777" w:rsidR="00332575" w:rsidRPr="00780C57" w:rsidRDefault="00332575" w:rsidP="00F127BB">
            <w:pPr>
              <w:spacing w:before="60" w:after="60" w:line="40" w:lineRule="atLeast"/>
              <w:rPr>
                <w:rFonts w:ascii="Arial" w:eastAsia="Times New Roman" w:hAnsi="Arial" w:cs="Arial"/>
                <w:sz w:val="24"/>
                <w:szCs w:val="24"/>
              </w:rPr>
            </w:pPr>
          </w:p>
        </w:tc>
      </w:tr>
      <w:tr w:rsidR="3450596F" w14:paraId="3339E1FB" w14:textId="77777777" w:rsidTr="00FC5B28">
        <w:tc>
          <w:tcPr>
            <w:tcW w:w="1560" w:type="dxa"/>
          </w:tcPr>
          <w:p w14:paraId="718A695A" w14:textId="418A555A" w:rsidR="63E29351" w:rsidRPr="00271F70" w:rsidRDefault="63E29351" w:rsidP="00F127BB">
            <w:pPr>
              <w:spacing w:before="60" w:after="60" w:line="40" w:lineRule="atLeast"/>
              <w:rPr>
                <w:rFonts w:ascii="Arial" w:eastAsia="Times New Roman" w:hAnsi="Arial" w:cs="Arial"/>
                <w:b/>
                <w:bCs/>
                <w:sz w:val="24"/>
                <w:szCs w:val="24"/>
              </w:rPr>
            </w:pPr>
            <w:r w:rsidRPr="00271F70">
              <w:rPr>
                <w:rFonts w:ascii="Arial" w:eastAsia="Times New Roman" w:hAnsi="Arial" w:cs="Arial"/>
                <w:b/>
                <w:bCs/>
                <w:sz w:val="24"/>
                <w:szCs w:val="24"/>
              </w:rPr>
              <w:t>Tel:</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FC56917" w14:textId="312A50AC" w:rsidR="63E29351" w:rsidRPr="00271F70" w:rsidRDefault="63E29351" w:rsidP="00F127BB">
            <w:pPr>
              <w:spacing w:before="60" w:after="60" w:line="40" w:lineRule="atLeast"/>
              <w:rPr>
                <w:rFonts w:ascii="Arial" w:hAnsi="Arial" w:cs="Arial"/>
                <w:sz w:val="24"/>
                <w:szCs w:val="24"/>
              </w:rPr>
            </w:pPr>
            <w:r w:rsidRPr="00271F70">
              <w:rPr>
                <w:rFonts w:ascii="Arial" w:hAnsi="Arial" w:cs="Arial"/>
                <w:sz w:val="24"/>
                <w:szCs w:val="24"/>
              </w:rPr>
              <w:t>0114 222 8889</w:t>
            </w:r>
          </w:p>
        </w:tc>
        <w:tc>
          <w:tcPr>
            <w:tcW w:w="5667" w:type="dxa"/>
            <w:vMerge/>
          </w:tcPr>
          <w:p w14:paraId="18551EC9" w14:textId="77777777" w:rsidR="00343AA2" w:rsidRDefault="00343AA2" w:rsidP="00F127BB">
            <w:pPr>
              <w:spacing w:before="60" w:after="60" w:line="40" w:lineRule="atLeast"/>
            </w:pPr>
          </w:p>
        </w:tc>
      </w:tr>
      <w:tr w:rsidR="00332575" w:rsidRPr="00780C57" w14:paraId="1F9BDE89" w14:textId="77777777" w:rsidTr="00FC5B28">
        <w:trPr>
          <w:trHeight w:val="1795"/>
        </w:trPr>
        <w:tc>
          <w:tcPr>
            <w:tcW w:w="1560" w:type="dxa"/>
          </w:tcPr>
          <w:p w14:paraId="1F9BDE86" w14:textId="3BDB48BD" w:rsidR="00332575" w:rsidRPr="00271F70" w:rsidRDefault="63E29351" w:rsidP="00F127BB">
            <w:pPr>
              <w:spacing w:before="60" w:after="60" w:line="40" w:lineRule="atLeast"/>
              <w:rPr>
                <w:rFonts w:ascii="Arial" w:eastAsia="Times New Roman" w:hAnsi="Arial" w:cs="Arial"/>
                <w:b/>
                <w:bCs/>
                <w:sz w:val="24"/>
                <w:szCs w:val="24"/>
              </w:rPr>
            </w:pPr>
            <w:r w:rsidRPr="00271F70">
              <w:rPr>
                <w:rFonts w:ascii="Arial" w:eastAsia="Times New Roman" w:hAnsi="Arial" w:cs="Arial"/>
                <w:b/>
                <w:bCs/>
                <w:sz w:val="24"/>
                <w:szCs w:val="24"/>
              </w:rPr>
              <w:t>Email:</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5B72377" w14:textId="3323EC2B" w:rsidR="00332575" w:rsidRPr="00271F70" w:rsidRDefault="00F238B6" w:rsidP="00F127BB">
            <w:pPr>
              <w:spacing w:before="60" w:after="60" w:line="40" w:lineRule="atLeast"/>
              <w:rPr>
                <w:rFonts w:ascii="Arial" w:eastAsia="Arial" w:hAnsi="Arial" w:cs="Arial"/>
                <w:color w:val="000000" w:themeColor="text1"/>
                <w:sz w:val="24"/>
                <w:szCs w:val="24"/>
              </w:rPr>
            </w:pPr>
            <w:hyperlink r:id="rId55">
              <w:r w:rsidR="63E29351" w:rsidRPr="00271F70">
                <w:rPr>
                  <w:rStyle w:val="Hyperlink"/>
                  <w:rFonts w:ascii="Arial" w:eastAsia="Arial" w:hAnsi="Arial" w:cs="Arial"/>
                  <w:sz w:val="24"/>
                  <w:szCs w:val="24"/>
                </w:rPr>
                <w:t>enableus@sheffield.ac.uk</w:t>
              </w:r>
            </w:hyperlink>
          </w:p>
          <w:p w14:paraId="682500F1" w14:textId="45A59FFC" w:rsidR="00332575" w:rsidRPr="00271F70" w:rsidRDefault="00F238B6" w:rsidP="00F127BB">
            <w:pPr>
              <w:spacing w:before="60" w:after="60" w:line="40" w:lineRule="atLeast"/>
              <w:rPr>
                <w:rFonts w:ascii="Arial" w:eastAsia="Arial" w:hAnsi="Arial" w:cs="Arial"/>
                <w:color w:val="000000" w:themeColor="text1"/>
                <w:sz w:val="24"/>
                <w:szCs w:val="24"/>
              </w:rPr>
            </w:pPr>
            <w:hyperlink r:id="rId56">
              <w:r w:rsidR="63E29351" w:rsidRPr="00271F70">
                <w:rPr>
                  <w:rStyle w:val="Hyperlink"/>
                  <w:rFonts w:ascii="Arial" w:eastAsia="Arial" w:hAnsi="Arial" w:cs="Arial"/>
                  <w:sz w:val="24"/>
                  <w:szCs w:val="24"/>
                </w:rPr>
                <w:t>n.hopwood@sheffield.ac.uk</w:t>
              </w:r>
            </w:hyperlink>
          </w:p>
          <w:p w14:paraId="1F9BDE87" w14:textId="42037245" w:rsidR="00332575" w:rsidRPr="00271F70" w:rsidRDefault="00332575" w:rsidP="00F127BB">
            <w:pPr>
              <w:spacing w:before="60" w:after="60" w:line="40" w:lineRule="atLeast"/>
              <w:rPr>
                <w:rFonts w:ascii="Arial" w:hAnsi="Arial" w:cs="Arial"/>
                <w:sz w:val="24"/>
                <w:szCs w:val="24"/>
              </w:rPr>
            </w:pPr>
          </w:p>
        </w:tc>
        <w:tc>
          <w:tcPr>
            <w:tcW w:w="5667" w:type="dxa"/>
            <w:vMerge/>
          </w:tcPr>
          <w:p w14:paraId="1F9BDE88" w14:textId="77777777" w:rsidR="00332575" w:rsidRPr="00780C57" w:rsidRDefault="00332575" w:rsidP="00F127BB">
            <w:pPr>
              <w:spacing w:before="60" w:after="60" w:line="40" w:lineRule="atLeast"/>
              <w:rPr>
                <w:rFonts w:ascii="Arial" w:eastAsia="Times New Roman" w:hAnsi="Arial" w:cs="Arial"/>
                <w:sz w:val="24"/>
                <w:szCs w:val="24"/>
              </w:rPr>
            </w:pPr>
          </w:p>
        </w:tc>
      </w:tr>
      <w:tr w:rsidR="00332575" w:rsidRPr="00780C57" w14:paraId="1F9BDE8F" w14:textId="77777777" w:rsidTr="024ECEC1">
        <w:tc>
          <w:tcPr>
            <w:tcW w:w="11199" w:type="dxa"/>
            <w:gridSpan w:val="3"/>
          </w:tcPr>
          <w:p w14:paraId="10F98C68" w14:textId="326FCDAA" w:rsidR="75CF183F" w:rsidRDefault="411EC39C" w:rsidP="00F127BB">
            <w:pPr>
              <w:pStyle w:val="Heading1"/>
              <w:spacing w:before="60" w:after="60" w:line="40" w:lineRule="atLeast"/>
              <w:outlineLvl w:val="0"/>
              <w:rPr>
                <w:rFonts w:eastAsia="Times New Roman"/>
              </w:rPr>
            </w:pPr>
            <w:bookmarkStart w:id="536" w:name="_Toc97035092"/>
            <w:r>
              <w:t>Enable Us – University of Sheffield</w:t>
            </w:r>
            <w:bookmarkEnd w:id="536"/>
          </w:p>
        </w:tc>
      </w:tr>
    </w:tbl>
    <w:p w14:paraId="1F9BDE90" w14:textId="77777777" w:rsidR="00332575" w:rsidRPr="000E19F3" w:rsidRDefault="00332575" w:rsidP="00F127BB">
      <w:pPr>
        <w:spacing w:before="60" w:after="60" w:line="40" w:lineRule="atLeast"/>
        <w:rPr>
          <w:sz w:val="12"/>
          <w:szCs w:val="12"/>
        </w:rPr>
      </w:pPr>
    </w:p>
    <w:tbl>
      <w:tblPr>
        <w:tblW w:w="11171" w:type="dxa"/>
        <w:tblInd w:w="-431" w:type="dxa"/>
        <w:tblLayout w:type="fixed"/>
        <w:tblLook w:val="0000" w:firstRow="0" w:lastRow="0" w:firstColumn="0" w:lastColumn="0" w:noHBand="0" w:noVBand="0"/>
      </w:tblPr>
      <w:tblGrid>
        <w:gridCol w:w="1861"/>
        <w:gridCol w:w="1862"/>
        <w:gridCol w:w="1862"/>
        <w:gridCol w:w="229"/>
        <w:gridCol w:w="1633"/>
        <w:gridCol w:w="1862"/>
        <w:gridCol w:w="1862"/>
      </w:tblGrid>
      <w:tr w:rsidR="00332575" w14:paraId="1F9BDE92"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91"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Artistic Policy</w:t>
            </w:r>
          </w:p>
        </w:tc>
      </w:tr>
      <w:tr w:rsidR="00332575" w14:paraId="1F9BDEA5" w14:textId="77777777" w:rsidTr="00FC5B28">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1F63B56" w14:textId="6F477285"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Established in 2017, Enable US (a University of Sheffield Performance Venues initiative) is a two-week festival of high-quality new theatre and touring performance presented each Spring &amp; Autumn at University of Sheffield Drama Studio. It provides a platform within the University of Sheffield Performance Venues to bring audiences, artists and the University community together to experience, inspire and be inspired by performances that stimulate thought and broaden understanding, as well as providing access to workshops, training and development.</w:t>
            </w:r>
          </w:p>
          <w:p w14:paraId="2C20AEE9" w14:textId="5E6B6EC2" w:rsidR="0008346A" w:rsidRPr="000E19F3" w:rsidRDefault="0008346A" w:rsidP="00F127BB">
            <w:pPr>
              <w:spacing w:before="60" w:after="60" w:line="40" w:lineRule="atLeast"/>
              <w:rPr>
                <w:rFonts w:ascii="Arial" w:eastAsia="Arial" w:hAnsi="Arial" w:cs="Arial"/>
                <w:color w:val="000000" w:themeColor="text1"/>
                <w:sz w:val="8"/>
                <w:szCs w:val="8"/>
              </w:rPr>
            </w:pPr>
          </w:p>
          <w:p w14:paraId="6C4F4B55" w14:textId="193CA2D6"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In our twice yearly Enable US Festivals, we are enabling new and innovative performing arts companies to perform in Sheffield, companies that may not have previously had a platform to present their work in the city. The Enable US Festivals take place at the Drama Studio for two weeks in Spring and two weeks in Autumn. They attract a growing audience from Sheffield and beyond to enjoy performances that are new, </w:t>
            </w:r>
            <w:r w:rsidR="001332FD" w:rsidRPr="3450596F">
              <w:rPr>
                <w:rFonts w:ascii="Arial" w:eastAsia="Arial" w:hAnsi="Arial" w:cs="Arial"/>
                <w:color w:val="000000" w:themeColor="text1"/>
                <w:sz w:val="24"/>
                <w:szCs w:val="24"/>
              </w:rPr>
              <w:t>inspiring,</w:t>
            </w:r>
            <w:r w:rsidRPr="3450596F">
              <w:rPr>
                <w:rFonts w:ascii="Arial" w:eastAsia="Arial" w:hAnsi="Arial" w:cs="Arial"/>
                <w:color w:val="000000" w:themeColor="text1"/>
                <w:sz w:val="24"/>
                <w:szCs w:val="24"/>
              </w:rPr>
              <w:t xml:space="preserve"> and exciting.</w:t>
            </w:r>
          </w:p>
          <w:p w14:paraId="762B5D62" w14:textId="2F2578FF" w:rsidR="0008346A" w:rsidRPr="000E19F3" w:rsidRDefault="0008346A" w:rsidP="00F127BB">
            <w:pPr>
              <w:spacing w:before="60" w:after="60" w:line="40" w:lineRule="atLeast"/>
              <w:rPr>
                <w:rFonts w:ascii="Arial" w:eastAsia="Arial" w:hAnsi="Arial" w:cs="Arial"/>
                <w:color w:val="000000" w:themeColor="text1"/>
                <w:sz w:val="8"/>
                <w:szCs w:val="8"/>
              </w:rPr>
            </w:pPr>
          </w:p>
          <w:p w14:paraId="3847E706" w14:textId="529E1A9D"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artistic programme encourages opportunities for students at the University of Sheffield to work alongside professional arts practitioners, to develop their own creativity and to grow as individuals. We also aim to develop work-based learning programmes and internships within the cultural and creative professions.</w:t>
            </w:r>
          </w:p>
          <w:p w14:paraId="67379BFB" w14:textId="07360BAC" w:rsidR="0008346A" w:rsidRPr="000E19F3" w:rsidRDefault="0008346A" w:rsidP="00F127BB">
            <w:pPr>
              <w:spacing w:before="60" w:after="60" w:line="40" w:lineRule="atLeast"/>
              <w:rPr>
                <w:rFonts w:ascii="Arial" w:eastAsia="Arial" w:hAnsi="Arial" w:cs="Arial"/>
                <w:color w:val="000000" w:themeColor="text1"/>
                <w:sz w:val="8"/>
                <w:szCs w:val="8"/>
              </w:rPr>
            </w:pPr>
          </w:p>
          <w:p w14:paraId="795A8CFB" w14:textId="241BF731"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Actively seek work with themes and topics which resonate across Faculties and Schools (beyond School of English), a full list of which can be found here:</w:t>
            </w:r>
          </w:p>
          <w:p w14:paraId="01EA45DE" w14:textId="4B300459" w:rsidR="0008346A" w:rsidRPr="0008346A" w:rsidRDefault="00F238B6" w:rsidP="00F127BB">
            <w:pPr>
              <w:spacing w:before="60" w:after="60" w:line="40" w:lineRule="atLeast"/>
              <w:rPr>
                <w:rFonts w:ascii="Arial" w:eastAsia="Arial" w:hAnsi="Arial" w:cs="Arial"/>
                <w:color w:val="000000" w:themeColor="text1"/>
                <w:sz w:val="24"/>
                <w:szCs w:val="24"/>
              </w:rPr>
            </w:pPr>
            <w:hyperlink r:id="rId57">
              <w:r w:rsidR="54131917" w:rsidRPr="3450596F">
                <w:rPr>
                  <w:rStyle w:val="Hyperlink"/>
                  <w:rFonts w:ascii="Arial" w:eastAsia="Arial" w:hAnsi="Arial" w:cs="Arial"/>
                  <w:sz w:val="24"/>
                  <w:szCs w:val="24"/>
                </w:rPr>
                <w:t>https://www.sheffield.ac.uk/departments/faculty-departments</w:t>
              </w:r>
            </w:hyperlink>
          </w:p>
          <w:p w14:paraId="49817D53" w14:textId="5CD08268" w:rsidR="0008346A" w:rsidRPr="000E19F3" w:rsidRDefault="0008346A" w:rsidP="00F127BB">
            <w:pPr>
              <w:spacing w:before="60" w:after="60" w:line="40" w:lineRule="atLeast"/>
              <w:rPr>
                <w:rFonts w:ascii="Arial" w:eastAsia="Arial" w:hAnsi="Arial" w:cs="Arial"/>
                <w:color w:val="000000" w:themeColor="text1"/>
                <w:sz w:val="8"/>
                <w:szCs w:val="8"/>
              </w:rPr>
            </w:pPr>
          </w:p>
          <w:p w14:paraId="6F657167" w14:textId="2AFD7BBA"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Within that remit, we will prioritise:</w:t>
            </w:r>
          </w:p>
          <w:p w14:paraId="6D15A68D" w14:textId="42C7C6DB" w:rsidR="0008346A" w:rsidRPr="0008346A" w:rsidRDefault="54131917" w:rsidP="00F127BB">
            <w:pPr>
              <w:pStyle w:val="ListParagraph"/>
              <w:numPr>
                <w:ilvl w:val="0"/>
                <w:numId w:val="50"/>
              </w:numPr>
              <w:spacing w:before="60" w:after="60" w:line="40" w:lineRule="atLeast"/>
              <w:rPr>
                <w:rFonts w:eastAsiaTheme="minorEastAsia"/>
                <w:color w:val="000000" w:themeColor="text1"/>
                <w:sz w:val="24"/>
                <w:szCs w:val="24"/>
              </w:rPr>
            </w:pPr>
            <w:r w:rsidRPr="3450596F">
              <w:rPr>
                <w:rFonts w:ascii="Arial" w:eastAsia="Arial" w:hAnsi="Arial" w:cs="Arial"/>
                <w:color w:val="000000" w:themeColor="text1"/>
                <w:sz w:val="24"/>
                <w:szCs w:val="24"/>
              </w:rPr>
              <w:t>International Work</w:t>
            </w:r>
          </w:p>
          <w:p w14:paraId="20F29F7F" w14:textId="49946F3F" w:rsidR="0008346A" w:rsidRPr="0008346A" w:rsidRDefault="54131917" w:rsidP="00F127BB">
            <w:pPr>
              <w:pStyle w:val="ListParagraph"/>
              <w:numPr>
                <w:ilvl w:val="0"/>
                <w:numId w:val="50"/>
              </w:numPr>
              <w:spacing w:before="60" w:after="60" w:line="40" w:lineRule="atLeast"/>
              <w:rPr>
                <w:rFonts w:eastAsiaTheme="minorEastAsia"/>
                <w:color w:val="000000" w:themeColor="text1"/>
                <w:sz w:val="24"/>
                <w:szCs w:val="24"/>
              </w:rPr>
            </w:pPr>
            <w:r w:rsidRPr="3450596F">
              <w:rPr>
                <w:rFonts w:ascii="Arial" w:eastAsia="Arial" w:hAnsi="Arial" w:cs="Arial"/>
                <w:color w:val="000000" w:themeColor="text1"/>
                <w:sz w:val="24"/>
                <w:szCs w:val="24"/>
              </w:rPr>
              <w:t>Physical Theatre, Dance &amp; Circus</w:t>
            </w:r>
          </w:p>
          <w:p w14:paraId="1F9BDEA4" w14:textId="78BCD39C" w:rsidR="0008346A" w:rsidRPr="0008346A" w:rsidRDefault="54131917" w:rsidP="00F127BB">
            <w:pPr>
              <w:pStyle w:val="ListParagraph"/>
              <w:numPr>
                <w:ilvl w:val="0"/>
                <w:numId w:val="50"/>
              </w:numPr>
              <w:spacing w:before="60" w:after="60" w:line="40" w:lineRule="atLeast"/>
              <w:rPr>
                <w:rFonts w:eastAsiaTheme="minorEastAsia"/>
                <w:color w:val="000000" w:themeColor="text1"/>
                <w:sz w:val="24"/>
                <w:szCs w:val="24"/>
              </w:rPr>
            </w:pPr>
            <w:r w:rsidRPr="3450596F">
              <w:rPr>
                <w:rFonts w:ascii="Arial" w:eastAsia="Arial" w:hAnsi="Arial" w:cs="Arial"/>
                <w:color w:val="000000" w:themeColor="text1"/>
                <w:sz w:val="24"/>
                <w:szCs w:val="24"/>
              </w:rPr>
              <w:t>Work by midcareer artists (to balance the other local venues focus on the New and Emerging)</w:t>
            </w:r>
          </w:p>
        </w:tc>
      </w:tr>
      <w:tr w:rsidR="00332575" w14:paraId="1F9BDEA7"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A6"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How we support artists</w:t>
            </w:r>
          </w:p>
        </w:tc>
      </w:tr>
      <w:tr w:rsidR="00332575" w14:paraId="1F9BDEAC"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48CE4C2" w14:textId="06821410" w:rsidR="00332575" w:rsidRDefault="4749FAB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Single night programmed performances within the Enable US festival period.</w:t>
            </w:r>
          </w:p>
          <w:p w14:paraId="1F9BDEAB" w14:textId="56B98F5A" w:rsidR="00332575" w:rsidRDefault="4749FAB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 xml:space="preserve">Resident Company opportunities, following annual call out, giving access to year-round rehearsal space, technical facilities, plus cash support, and brokered relationships with academics, </w:t>
            </w:r>
            <w:r w:rsidR="001332FD" w:rsidRPr="3450596F">
              <w:rPr>
                <w:rFonts w:ascii="Arial" w:eastAsia="Arial" w:hAnsi="Arial" w:cs="Arial"/>
                <w:color w:val="000000" w:themeColor="text1"/>
                <w:sz w:val="24"/>
                <w:szCs w:val="24"/>
              </w:rPr>
              <w:t>schools,</w:t>
            </w:r>
            <w:r w:rsidRPr="3450596F">
              <w:rPr>
                <w:rFonts w:ascii="Arial" w:eastAsia="Arial" w:hAnsi="Arial" w:cs="Arial"/>
                <w:color w:val="000000" w:themeColor="text1"/>
                <w:sz w:val="24"/>
                <w:szCs w:val="24"/>
              </w:rPr>
              <w:t xml:space="preserve"> and faculties within the University, which may then inform the work being made.</w:t>
            </w:r>
          </w:p>
        </w:tc>
      </w:tr>
      <w:tr w:rsidR="00332575" w14:paraId="1F9BDEAE"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AD"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lastRenderedPageBreak/>
              <w:t>Spaces &amp; Capacities</w:t>
            </w:r>
          </w:p>
        </w:tc>
      </w:tr>
      <w:tr w:rsidR="00332575" w14:paraId="1F9BDEB1"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AF" w14:textId="77777777" w:rsidR="00332575" w:rsidRPr="00271F70" w:rsidRDefault="00332575" w:rsidP="00F127BB">
            <w:pPr>
              <w:spacing w:before="60" w:after="60" w:line="40" w:lineRule="atLeast"/>
              <w:rPr>
                <w:rFonts w:ascii="Arial" w:hAnsi="Arial" w:cs="Arial"/>
                <w:b/>
                <w:bCs/>
                <w:iCs/>
                <w:sz w:val="24"/>
                <w:szCs w:val="24"/>
              </w:rPr>
            </w:pPr>
            <w:r w:rsidRPr="00271F70">
              <w:rPr>
                <w:rFonts w:ascii="Arial" w:hAnsi="Arial" w:cs="Arial"/>
                <w:b/>
                <w:bCs/>
                <w:iCs/>
                <w:sz w:val="24"/>
                <w:szCs w:val="24"/>
              </w:rPr>
              <w:t>Venue</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0" w14:textId="77777777" w:rsidR="00332575" w:rsidRPr="00271F70" w:rsidRDefault="00332575" w:rsidP="00F127BB">
            <w:pPr>
              <w:spacing w:before="60" w:after="60" w:line="40" w:lineRule="atLeast"/>
              <w:rPr>
                <w:b/>
                <w:iCs/>
                <w:sz w:val="24"/>
                <w:szCs w:val="24"/>
              </w:rPr>
            </w:pPr>
            <w:r w:rsidRPr="00271F70">
              <w:rPr>
                <w:rFonts w:ascii="Arial" w:hAnsi="Arial" w:cs="Arial"/>
                <w:b/>
                <w:bCs/>
                <w:iCs/>
                <w:sz w:val="24"/>
                <w:szCs w:val="24"/>
              </w:rPr>
              <w:t>Capacity</w:t>
            </w:r>
          </w:p>
        </w:tc>
      </w:tr>
      <w:tr w:rsidR="00332575" w14:paraId="1F9BDEB4"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2"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Drama Studio (main home of </w:t>
            </w:r>
            <w:proofErr w:type="spellStart"/>
            <w:r w:rsidRPr="00271F70">
              <w:rPr>
                <w:rFonts w:ascii="Arial" w:hAnsi="Arial" w:cs="Arial"/>
                <w:bCs/>
                <w:sz w:val="24"/>
                <w:szCs w:val="24"/>
              </w:rPr>
              <w:t>EnableUs</w:t>
            </w:r>
            <w:proofErr w:type="spellEnd"/>
            <w:r w:rsidRPr="00271F70">
              <w:rPr>
                <w:rFonts w:ascii="Arial" w:hAnsi="Arial" w:cs="Arial"/>
                <w:bCs/>
                <w:sz w:val="24"/>
                <w:szCs w:val="24"/>
              </w:rPr>
              <w:t xml:space="preserve"> programme)</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3" w14:textId="77777777" w:rsidR="00332575" w:rsidRPr="00271F70" w:rsidRDefault="00332575" w:rsidP="00F127BB">
            <w:pPr>
              <w:spacing w:before="60" w:after="60" w:line="40" w:lineRule="atLeast"/>
              <w:rPr>
                <w:sz w:val="24"/>
                <w:szCs w:val="24"/>
              </w:rPr>
            </w:pPr>
            <w:r w:rsidRPr="00271F70">
              <w:rPr>
                <w:rFonts w:ascii="Arial" w:hAnsi="Arial" w:cs="Arial"/>
                <w:bCs/>
                <w:sz w:val="24"/>
                <w:szCs w:val="24"/>
              </w:rPr>
              <w:t>177 seats, flexible formats</w:t>
            </w:r>
          </w:p>
        </w:tc>
      </w:tr>
      <w:tr w:rsidR="00332575" w14:paraId="1F9BDEB7"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5"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The Octagon</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6" w14:textId="77777777" w:rsidR="00332575" w:rsidRPr="00271F70" w:rsidRDefault="00332575" w:rsidP="00F127BB">
            <w:pPr>
              <w:spacing w:before="60" w:after="60" w:line="40" w:lineRule="atLeast"/>
              <w:rPr>
                <w:sz w:val="24"/>
                <w:szCs w:val="24"/>
              </w:rPr>
            </w:pPr>
            <w:r w:rsidRPr="00271F70">
              <w:rPr>
                <w:rFonts w:ascii="Arial" w:hAnsi="Arial" w:cs="Arial"/>
                <w:bCs/>
                <w:sz w:val="24"/>
                <w:szCs w:val="24"/>
              </w:rPr>
              <w:t xml:space="preserve">up to 1230 seats,1600 standing, flexible formats </w:t>
            </w:r>
          </w:p>
        </w:tc>
      </w:tr>
      <w:tr w:rsidR="00332575" w14:paraId="1F9BDEBA"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8"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Firth Hall (concert venue)</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9" w14:textId="77777777" w:rsidR="00332575" w:rsidRPr="00271F70" w:rsidRDefault="00332575" w:rsidP="00F127BB">
            <w:pPr>
              <w:spacing w:before="60" w:after="60" w:line="40" w:lineRule="atLeast"/>
              <w:rPr>
                <w:sz w:val="24"/>
                <w:szCs w:val="24"/>
              </w:rPr>
            </w:pPr>
            <w:r w:rsidRPr="00271F70">
              <w:rPr>
                <w:rFonts w:ascii="Arial" w:hAnsi="Arial" w:cs="Arial"/>
                <w:bCs/>
                <w:sz w:val="24"/>
                <w:szCs w:val="24"/>
              </w:rPr>
              <w:t xml:space="preserve">380 seats </w:t>
            </w:r>
          </w:p>
        </w:tc>
      </w:tr>
      <w:tr w:rsidR="00332575" w14:paraId="1F9BDEBF"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BE"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Seasons</w:t>
            </w:r>
          </w:p>
        </w:tc>
      </w:tr>
      <w:tr w:rsidR="00332575" w14:paraId="1F9BDEC1"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C0" w14:textId="392C5B7F" w:rsidR="00332575" w:rsidRDefault="6F5CC8FD" w:rsidP="00F127BB">
            <w:pPr>
              <w:spacing w:before="60" w:after="60" w:line="40" w:lineRule="atLeast"/>
            </w:pPr>
            <w:r w:rsidRPr="00271F70">
              <w:rPr>
                <w:rFonts w:ascii="Arial" w:hAnsi="Arial" w:cs="Arial"/>
                <w:sz w:val="24"/>
                <w:szCs w:val="24"/>
              </w:rPr>
              <w:t>2 weeks in the Spring (between Feb and April) and 2 weeks in the Autumn (between Oct and Dec) with occasional dates outside of this which can be included in our 6 monthly brochure</w:t>
            </w:r>
          </w:p>
        </w:tc>
      </w:tr>
      <w:tr w:rsidR="00332575" w14:paraId="1F9BDEC3"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C2"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How far in advance to contact us</w:t>
            </w:r>
          </w:p>
        </w:tc>
      </w:tr>
      <w:tr w:rsidR="00332575" w14:paraId="1F9BDEC5"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C4" w14:textId="223AD0CD" w:rsidR="00332575" w:rsidRDefault="4B6BFA46" w:rsidP="00F127BB">
            <w:pPr>
              <w:spacing w:before="60" w:after="60" w:line="40" w:lineRule="atLeast"/>
            </w:pPr>
            <w:r w:rsidRPr="00271F70">
              <w:rPr>
                <w:rFonts w:ascii="Arial" w:hAnsi="Arial" w:cs="Arial"/>
                <w:sz w:val="24"/>
                <w:szCs w:val="24"/>
              </w:rPr>
              <w:t>As early as possible, but ideally 6-9 months in advance. We can consider productions in the short term under certain circumstances.</w:t>
            </w:r>
          </w:p>
        </w:tc>
      </w:tr>
      <w:tr w:rsidR="00332575" w14:paraId="1F9BDEC7"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C6"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We aren’t interested in booking…</w:t>
            </w:r>
          </w:p>
        </w:tc>
      </w:tr>
      <w:tr w:rsidR="00332575" w14:paraId="1F9BDECC"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7E1CFF5" w14:textId="3029D6CC" w:rsidR="00332575" w:rsidRPr="00271F70" w:rsidRDefault="25BE78AD" w:rsidP="00F127BB">
            <w:pPr>
              <w:spacing w:before="60" w:after="60" w:line="40" w:lineRule="atLeast"/>
              <w:rPr>
                <w:rFonts w:ascii="Arial" w:hAnsi="Arial" w:cs="Arial"/>
                <w:sz w:val="24"/>
                <w:szCs w:val="24"/>
              </w:rPr>
            </w:pPr>
            <w:r w:rsidRPr="00271F70">
              <w:rPr>
                <w:rFonts w:ascii="Arial" w:hAnsi="Arial" w:cs="Arial"/>
                <w:sz w:val="24"/>
                <w:szCs w:val="24"/>
              </w:rPr>
              <w:t xml:space="preserve">Work that has already been presented in the region (as we have limited no. of performance slots) or will be presented at other venues in South Yorkshire in the same period. Otherwise, all approaches are considered. </w:t>
            </w:r>
          </w:p>
          <w:p w14:paraId="6FE1EC30" w14:textId="43B6D4FE" w:rsidR="00332575" w:rsidRPr="00271F70" w:rsidRDefault="25BE78AD" w:rsidP="00F127BB">
            <w:pPr>
              <w:spacing w:before="60" w:after="60" w:line="40" w:lineRule="atLeast"/>
              <w:rPr>
                <w:rFonts w:ascii="Arial" w:hAnsi="Arial" w:cs="Arial"/>
                <w:sz w:val="24"/>
                <w:szCs w:val="24"/>
              </w:rPr>
            </w:pPr>
            <w:r w:rsidRPr="00271F70">
              <w:rPr>
                <w:rFonts w:ascii="Arial" w:hAnsi="Arial" w:cs="Arial"/>
                <w:sz w:val="24"/>
                <w:szCs w:val="24"/>
              </w:rPr>
              <w:t xml:space="preserve">We are always interested in work which resonates with the University Faculties </w:t>
            </w:r>
          </w:p>
          <w:p w14:paraId="1F9BDECB" w14:textId="7BDD7404" w:rsidR="00332575" w:rsidRPr="00206FBE" w:rsidRDefault="25BE78AD" w:rsidP="00F127BB">
            <w:pPr>
              <w:spacing w:before="60" w:after="60" w:line="40" w:lineRule="atLeast"/>
              <w:rPr>
                <w:rFonts w:ascii="Arial" w:hAnsi="Arial" w:cs="Arial"/>
              </w:rPr>
            </w:pPr>
            <w:r w:rsidRPr="00271F70">
              <w:rPr>
                <w:rFonts w:ascii="Arial" w:hAnsi="Arial" w:cs="Arial"/>
                <w:sz w:val="24"/>
                <w:szCs w:val="24"/>
              </w:rPr>
              <w:t xml:space="preserve">(List here </w:t>
            </w:r>
            <w:hyperlink r:id="rId58">
              <w:r w:rsidRPr="00271F70">
                <w:rPr>
                  <w:rStyle w:val="Hyperlink"/>
                  <w:rFonts w:ascii="Arial" w:hAnsi="Arial" w:cs="Arial"/>
                  <w:sz w:val="24"/>
                  <w:szCs w:val="24"/>
                </w:rPr>
                <w:t>https://www.sheffield.ac.uk/departments/faculty-departments</w:t>
              </w:r>
            </w:hyperlink>
            <w:r w:rsidRPr="00271F70">
              <w:rPr>
                <w:rFonts w:ascii="Arial" w:hAnsi="Arial" w:cs="Arial"/>
                <w:sz w:val="24"/>
                <w:szCs w:val="24"/>
              </w:rPr>
              <w:t xml:space="preserve">) and that which has a specific interest to encourage engagement between the company, students, </w:t>
            </w:r>
            <w:r w:rsidR="00206FBE" w:rsidRPr="00271F70">
              <w:rPr>
                <w:rFonts w:ascii="Arial" w:hAnsi="Arial" w:cs="Arial"/>
                <w:sz w:val="24"/>
                <w:szCs w:val="24"/>
              </w:rPr>
              <w:t>academics,</w:t>
            </w:r>
            <w:r w:rsidRPr="00271F70">
              <w:rPr>
                <w:rFonts w:ascii="Arial" w:hAnsi="Arial" w:cs="Arial"/>
                <w:sz w:val="24"/>
                <w:szCs w:val="24"/>
              </w:rPr>
              <w:t xml:space="preserve"> and the local community</w:t>
            </w:r>
          </w:p>
        </w:tc>
      </w:tr>
      <w:tr w:rsidR="00332575" w14:paraId="1F9BDECE"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CD" w14:textId="77777777" w:rsidR="00332575" w:rsidRPr="00271F70" w:rsidRDefault="00332575" w:rsidP="00F127BB">
            <w:pPr>
              <w:spacing w:before="60" w:after="60" w:line="40" w:lineRule="atLeast"/>
              <w:rPr>
                <w:rFonts w:ascii="Arial" w:hAnsi="Arial" w:cs="Arial"/>
              </w:rPr>
            </w:pPr>
            <w:bookmarkStart w:id="537" w:name="_Hlk95571459"/>
            <w:r w:rsidRPr="00271F70">
              <w:rPr>
                <w:rFonts w:ascii="Arial" w:hAnsi="Arial" w:cs="Arial"/>
                <w:b/>
                <w:bCs/>
                <w:sz w:val="28"/>
                <w:szCs w:val="28"/>
              </w:rPr>
              <w:t>The kind of financial deals we can offer</w:t>
            </w:r>
          </w:p>
        </w:tc>
      </w:tr>
      <w:tr w:rsidR="00332575" w14:paraId="1F9BDED1"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1AFEF73" w14:textId="5663753F" w:rsidR="00332575" w:rsidRPr="00271F70" w:rsidRDefault="7CC92536" w:rsidP="00F127BB">
            <w:pPr>
              <w:spacing w:before="60" w:after="60" w:line="40" w:lineRule="atLeast"/>
              <w:rPr>
                <w:sz w:val="24"/>
                <w:szCs w:val="24"/>
              </w:rPr>
            </w:pPr>
            <w:r w:rsidRPr="00271F70">
              <w:rPr>
                <w:rFonts w:ascii="Arial" w:hAnsi="Arial" w:cs="Arial"/>
                <w:sz w:val="24"/>
                <w:szCs w:val="24"/>
              </w:rPr>
              <w:t>All deals are negotiated</w:t>
            </w:r>
          </w:p>
          <w:p w14:paraId="08A3FD9A" w14:textId="01B2E2E9" w:rsidR="00332575" w:rsidRPr="00271F70" w:rsidRDefault="7CC92536" w:rsidP="00F127BB">
            <w:pPr>
              <w:spacing w:before="60" w:after="60" w:line="40" w:lineRule="atLeast"/>
              <w:rPr>
                <w:rFonts w:ascii="Arial" w:hAnsi="Arial" w:cs="Arial"/>
                <w:sz w:val="24"/>
                <w:szCs w:val="24"/>
              </w:rPr>
            </w:pPr>
            <w:r w:rsidRPr="00271F70">
              <w:rPr>
                <w:rFonts w:ascii="Arial" w:hAnsi="Arial" w:cs="Arial"/>
                <w:sz w:val="24"/>
                <w:szCs w:val="24"/>
              </w:rPr>
              <w:t xml:space="preserve">Guaranteed fees / fees vs splits (in line with the potential yield of the space!) are met subject to secured external funding. </w:t>
            </w:r>
            <w:proofErr w:type="spellStart"/>
            <w:r w:rsidRPr="00271F70">
              <w:rPr>
                <w:rFonts w:ascii="Arial" w:hAnsi="Arial" w:cs="Arial"/>
                <w:sz w:val="24"/>
                <w:szCs w:val="24"/>
              </w:rPr>
              <w:t>EnableUS</w:t>
            </w:r>
            <w:proofErr w:type="spellEnd"/>
            <w:r w:rsidRPr="00271F70">
              <w:rPr>
                <w:rFonts w:ascii="Arial" w:hAnsi="Arial" w:cs="Arial"/>
                <w:sz w:val="24"/>
                <w:szCs w:val="24"/>
              </w:rPr>
              <w:t xml:space="preserve"> does not (currently) work on a financial model with </w:t>
            </w:r>
            <w:r w:rsidR="00EC51EE" w:rsidRPr="00271F70">
              <w:rPr>
                <w:rFonts w:ascii="Arial" w:hAnsi="Arial" w:cs="Arial"/>
                <w:sz w:val="24"/>
                <w:szCs w:val="24"/>
              </w:rPr>
              <w:t>university</w:t>
            </w:r>
            <w:r w:rsidRPr="00271F70">
              <w:rPr>
                <w:rFonts w:ascii="Arial" w:hAnsi="Arial" w:cs="Arial"/>
                <w:sz w:val="24"/>
                <w:szCs w:val="24"/>
              </w:rPr>
              <w:t xml:space="preserve"> subsidy as many other university venues may do. </w:t>
            </w:r>
          </w:p>
          <w:p w14:paraId="1F9BDED0" w14:textId="2133FAF3" w:rsidR="00332575" w:rsidRDefault="7CC92536" w:rsidP="00F127BB">
            <w:pPr>
              <w:spacing w:before="60" w:after="60" w:line="40" w:lineRule="atLeast"/>
              <w:rPr>
                <w:rFonts w:ascii="Arial" w:hAnsi="Arial" w:cs="Arial"/>
              </w:rPr>
            </w:pPr>
            <w:r w:rsidRPr="00271F70">
              <w:rPr>
                <w:rFonts w:ascii="Arial" w:hAnsi="Arial" w:cs="Arial"/>
                <w:sz w:val="24"/>
                <w:szCs w:val="24"/>
              </w:rPr>
              <w:t>First Calls or splits can be offered otherwise.</w:t>
            </w:r>
          </w:p>
        </w:tc>
      </w:tr>
      <w:tr w:rsidR="00332575" w14:paraId="1F9BDED3"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D2"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We like artists to make initial contact by…</w:t>
            </w:r>
          </w:p>
        </w:tc>
      </w:tr>
      <w:tr w:rsidR="00332575" w14:paraId="1F9BDEDB" w14:textId="77777777" w:rsidTr="003B1A4F">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D4"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E-mail </w:t>
            </w:r>
          </w:p>
          <w:p w14:paraId="1F9BDED5"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Please try and include as much of the following information; </w:t>
            </w:r>
          </w:p>
          <w:p w14:paraId="1F9BDED6"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Mobile number </w:t>
            </w:r>
          </w:p>
          <w:p w14:paraId="1F9BDED7"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An invitation to see work </w:t>
            </w:r>
          </w:p>
          <w:p w14:paraId="1F9BDED8"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Information about the work, press reviews, background info about the creative team </w:t>
            </w:r>
          </w:p>
          <w:p w14:paraId="1F9BDED9"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Information of where the work has previously been presented </w:t>
            </w:r>
          </w:p>
          <w:p w14:paraId="1F9BDEDA" w14:textId="77777777" w:rsidR="00332575" w:rsidRDefault="00332575" w:rsidP="00F127BB">
            <w:pPr>
              <w:spacing w:before="60" w:after="60" w:line="40" w:lineRule="atLeast"/>
            </w:pPr>
            <w:r w:rsidRPr="00271F70">
              <w:rPr>
                <w:rFonts w:ascii="Arial" w:hAnsi="Arial" w:cs="Arial"/>
                <w:bCs/>
                <w:sz w:val="24"/>
                <w:szCs w:val="24"/>
              </w:rPr>
              <w:t xml:space="preserve">• Potential tour dates </w:t>
            </w:r>
          </w:p>
        </w:tc>
      </w:tr>
      <w:tr w:rsidR="00332575" w14:paraId="1F9BDEDD"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DC" w14:textId="4E100E1A" w:rsidR="00332575" w:rsidRPr="00271F70" w:rsidRDefault="00332575" w:rsidP="00F127BB">
            <w:pPr>
              <w:spacing w:before="60" w:after="60" w:line="40" w:lineRule="atLeast"/>
              <w:rPr>
                <w:rFonts w:ascii="Arial" w:hAnsi="Arial" w:cs="Arial"/>
              </w:rPr>
            </w:pPr>
            <w:r w:rsidRPr="00844CE6">
              <w:rPr>
                <w:rFonts w:ascii="Arial" w:hAnsi="Arial" w:cs="Arial"/>
                <w:b/>
                <w:bCs/>
                <w:sz w:val="28"/>
                <w:szCs w:val="28"/>
              </w:rPr>
              <w:lastRenderedPageBreak/>
              <w:t>We prefer artists to contact us</w:t>
            </w:r>
          </w:p>
        </w:tc>
      </w:tr>
      <w:tr w:rsidR="00844CE6" w14:paraId="2227F55C" w14:textId="77777777" w:rsidTr="003B1A4F">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200130" w14:textId="361AA3D5"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By email</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DDA5A0A" w14:textId="73B30949"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x</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BD1609" w14:textId="4FB41601"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By phone</w:t>
            </w:r>
          </w:p>
        </w:tc>
        <w:tc>
          <w:tcPr>
            <w:tcW w:w="1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D034066" w14:textId="77777777" w:rsidR="00844CE6" w:rsidRPr="00844CE6" w:rsidRDefault="00844CE6" w:rsidP="00F127BB">
            <w:pPr>
              <w:spacing w:before="60" w:after="60" w:line="40" w:lineRule="atLeast"/>
              <w:rPr>
                <w:rFonts w:ascii="Arial" w:hAnsi="Arial" w:cs="Arial"/>
                <w:sz w:val="24"/>
                <w:szCs w:val="24"/>
              </w:rPr>
            </w:pP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CA3676" w14:textId="13BD2595"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By post</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2DDCDAB" w14:textId="43404190" w:rsidR="00844CE6" w:rsidRPr="00844CE6" w:rsidRDefault="00844CE6" w:rsidP="00F127BB">
            <w:pPr>
              <w:spacing w:before="60" w:after="60" w:line="40" w:lineRule="atLeast"/>
              <w:rPr>
                <w:rFonts w:ascii="Arial" w:hAnsi="Arial" w:cs="Arial"/>
                <w:sz w:val="24"/>
                <w:szCs w:val="24"/>
              </w:rPr>
            </w:pPr>
          </w:p>
        </w:tc>
      </w:tr>
      <w:tr w:rsidR="00AC5C43" w14:paraId="691130F7" w14:textId="77777777" w:rsidTr="003B1A4F">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5533E4" w14:textId="7C83B954" w:rsidR="00AC5C43" w:rsidRPr="00844CE6" w:rsidRDefault="00AC5C43" w:rsidP="00F127BB">
            <w:pPr>
              <w:spacing w:before="60" w:after="60" w:line="40" w:lineRule="atLeast"/>
              <w:rPr>
                <w:rFonts w:ascii="Arial" w:hAnsi="Arial" w:cs="Arial"/>
                <w:sz w:val="24"/>
                <w:szCs w:val="24"/>
              </w:rPr>
            </w:pPr>
            <w:r w:rsidRPr="00844CE6">
              <w:rPr>
                <w:rFonts w:ascii="Arial" w:hAnsi="Arial" w:cs="Arial"/>
                <w:sz w:val="24"/>
                <w:szCs w:val="24"/>
              </w:rPr>
              <w:t>Send weblink</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FB4A777" w14:textId="5A578A10" w:rsidR="00AC5C43" w:rsidRPr="00844CE6" w:rsidRDefault="00AC5C43" w:rsidP="00F127BB">
            <w:pPr>
              <w:spacing w:before="60" w:after="60" w:line="40" w:lineRule="atLeast"/>
              <w:rPr>
                <w:rFonts w:ascii="Arial" w:hAnsi="Arial" w:cs="Arial"/>
                <w:sz w:val="24"/>
                <w:szCs w:val="24"/>
              </w:rPr>
            </w:pPr>
            <w:r w:rsidRPr="00844CE6">
              <w:rPr>
                <w:rFonts w:ascii="Arial" w:hAnsi="Arial" w:cs="Arial"/>
                <w:sz w:val="24"/>
                <w:szCs w:val="24"/>
              </w:rPr>
              <w:t>x</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8960D1" w14:textId="4C75DE1C" w:rsidR="00AC5C43" w:rsidRPr="00844CE6" w:rsidRDefault="00AC5C43" w:rsidP="00F127BB">
            <w:pPr>
              <w:spacing w:before="60" w:after="60" w:line="40" w:lineRule="atLeast"/>
              <w:rPr>
                <w:rFonts w:ascii="Arial" w:hAnsi="Arial" w:cs="Arial"/>
                <w:sz w:val="24"/>
                <w:szCs w:val="24"/>
              </w:rPr>
            </w:pPr>
            <w:r w:rsidRPr="00844CE6">
              <w:rPr>
                <w:rFonts w:ascii="Arial" w:hAnsi="Arial" w:cs="Arial"/>
                <w:sz w:val="24"/>
                <w:szCs w:val="24"/>
              </w:rPr>
              <w:t>Send DVD</w:t>
            </w:r>
          </w:p>
        </w:tc>
        <w:tc>
          <w:tcPr>
            <w:tcW w:w="1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153EA93" w14:textId="77777777" w:rsidR="00AC5C43" w:rsidRPr="00844CE6" w:rsidRDefault="00AC5C43" w:rsidP="00F127BB">
            <w:pPr>
              <w:spacing w:before="60" w:after="60" w:line="40" w:lineRule="atLeast"/>
              <w:rPr>
                <w:rFonts w:ascii="Arial" w:hAnsi="Arial" w:cs="Arial"/>
                <w:sz w:val="24"/>
                <w:szCs w:val="24"/>
              </w:rPr>
            </w:pPr>
          </w:p>
        </w:tc>
        <w:tc>
          <w:tcPr>
            <w:tcW w:w="37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E92A87" w14:textId="0F0C2788" w:rsidR="00AC5C43" w:rsidRPr="00844CE6" w:rsidRDefault="00AC5C43" w:rsidP="00F127BB">
            <w:pPr>
              <w:spacing w:before="60" w:after="60" w:line="40" w:lineRule="atLeast"/>
              <w:rPr>
                <w:rFonts w:ascii="Arial" w:hAnsi="Arial" w:cs="Arial"/>
                <w:sz w:val="24"/>
                <w:szCs w:val="24"/>
              </w:rPr>
            </w:pPr>
          </w:p>
        </w:tc>
      </w:tr>
      <w:tr w:rsidR="00AC5C43" w14:paraId="1F9BDEEC"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EB" w14:textId="77777777" w:rsidR="00AC5C43" w:rsidRPr="00271F70" w:rsidRDefault="00AC5C43" w:rsidP="00F127BB">
            <w:pPr>
              <w:spacing w:before="60" w:after="60" w:line="40" w:lineRule="atLeast"/>
              <w:rPr>
                <w:rFonts w:ascii="Arial" w:hAnsi="Arial" w:cs="Arial"/>
              </w:rPr>
            </w:pPr>
            <w:r w:rsidRPr="00271F70">
              <w:rPr>
                <w:rFonts w:ascii="Arial" w:hAnsi="Arial" w:cs="Arial"/>
                <w:b/>
                <w:bCs/>
                <w:sz w:val="28"/>
                <w:szCs w:val="28"/>
              </w:rPr>
              <w:t>If you approach us, you can expect…</w:t>
            </w:r>
          </w:p>
        </w:tc>
      </w:tr>
      <w:tr w:rsidR="00AC5C43" w14:paraId="1F9BDEEE" w14:textId="77777777" w:rsidTr="003B1A4F">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ED" w14:textId="2CA18968" w:rsidR="00AC5C43" w:rsidRDefault="00AC5C43" w:rsidP="00F127BB">
            <w:pPr>
              <w:spacing w:before="60" w:after="60" w:line="40" w:lineRule="atLeast"/>
            </w:pPr>
            <w:r w:rsidRPr="00844CE6">
              <w:rPr>
                <w:rFonts w:ascii="Arial" w:hAnsi="Arial" w:cs="Arial"/>
                <w:sz w:val="24"/>
                <w:szCs w:val="24"/>
              </w:rPr>
              <w:t>A response within 14 days to tell them whether their dates or production fit into our programme or if we may be interested in future productions</w:t>
            </w:r>
          </w:p>
        </w:tc>
      </w:tr>
      <w:bookmarkEnd w:id="537"/>
    </w:tbl>
    <w:p w14:paraId="1F9BDEEF" w14:textId="0DC718EB" w:rsidR="004C48E5" w:rsidRDefault="004C48E5" w:rsidP="00F127BB">
      <w:pPr>
        <w:spacing w:before="60" w:after="60" w:line="40" w:lineRule="atLeast"/>
      </w:pPr>
    </w:p>
    <w:p w14:paraId="69CD2262" w14:textId="77777777" w:rsidR="00B343A0" w:rsidRDefault="00B343A0" w:rsidP="00F127BB">
      <w:pPr>
        <w:spacing w:before="60" w:after="60" w:line="40" w:lineRule="atLeast"/>
      </w:pPr>
    </w:p>
    <w:p w14:paraId="713BA291" w14:textId="77777777" w:rsidR="00B343A0" w:rsidRDefault="00B343A0" w:rsidP="00F127BB">
      <w:pPr>
        <w:spacing w:before="60" w:after="60" w:line="40" w:lineRule="atLeast"/>
      </w:pPr>
    </w:p>
    <w:p w14:paraId="69E89816" w14:textId="77777777" w:rsidR="00B343A0" w:rsidRDefault="00B343A0" w:rsidP="00F127BB">
      <w:pPr>
        <w:spacing w:before="60" w:after="60" w:line="40" w:lineRule="atLeast"/>
      </w:pPr>
    </w:p>
    <w:p w14:paraId="22FFA543" w14:textId="77777777" w:rsidR="00B343A0" w:rsidRDefault="00B343A0" w:rsidP="00F127BB">
      <w:pPr>
        <w:spacing w:before="60" w:after="60" w:line="40" w:lineRule="atLeast"/>
      </w:pPr>
    </w:p>
    <w:p w14:paraId="26006E59" w14:textId="77777777" w:rsidR="00B343A0" w:rsidRDefault="00B343A0" w:rsidP="00F127BB">
      <w:pPr>
        <w:spacing w:before="60" w:after="60" w:line="40" w:lineRule="atLeast"/>
      </w:pPr>
    </w:p>
    <w:p w14:paraId="0E352F54" w14:textId="77777777" w:rsidR="00B343A0" w:rsidRDefault="00B343A0" w:rsidP="00F127BB">
      <w:pPr>
        <w:spacing w:before="60" w:after="60" w:line="40" w:lineRule="atLeast"/>
      </w:pPr>
    </w:p>
    <w:p w14:paraId="2EA7E53A" w14:textId="77777777" w:rsidR="00B343A0" w:rsidRDefault="00B343A0" w:rsidP="00F127BB">
      <w:pPr>
        <w:spacing w:before="60" w:after="60" w:line="40" w:lineRule="atLeast"/>
      </w:pPr>
    </w:p>
    <w:p w14:paraId="11801811" w14:textId="77777777" w:rsidR="00B343A0" w:rsidRDefault="00B343A0" w:rsidP="00F127BB">
      <w:pPr>
        <w:spacing w:before="60" w:after="60" w:line="40" w:lineRule="atLeast"/>
      </w:pPr>
    </w:p>
    <w:p w14:paraId="6B3A88FE" w14:textId="77777777" w:rsidR="00B343A0" w:rsidRDefault="00B343A0" w:rsidP="00F127BB">
      <w:pPr>
        <w:spacing w:before="60" w:after="60" w:line="40" w:lineRule="atLeast"/>
      </w:pPr>
    </w:p>
    <w:p w14:paraId="6CF359E6" w14:textId="77777777" w:rsidR="00B343A0" w:rsidRDefault="00B343A0" w:rsidP="00F127BB">
      <w:pPr>
        <w:spacing w:before="60" w:after="60" w:line="40" w:lineRule="atLeast"/>
      </w:pPr>
    </w:p>
    <w:p w14:paraId="1D90D193" w14:textId="77777777" w:rsidR="00B343A0" w:rsidRDefault="00B343A0" w:rsidP="00F127BB">
      <w:pPr>
        <w:spacing w:before="60" w:after="60" w:line="40" w:lineRule="atLeast"/>
      </w:pPr>
    </w:p>
    <w:p w14:paraId="300441EB" w14:textId="77777777" w:rsidR="00B343A0" w:rsidRDefault="00B343A0" w:rsidP="00F127BB">
      <w:pPr>
        <w:spacing w:before="60" w:after="60" w:line="40" w:lineRule="atLeast"/>
      </w:pPr>
    </w:p>
    <w:p w14:paraId="724017FD" w14:textId="77777777" w:rsidR="00B343A0" w:rsidRDefault="00B343A0" w:rsidP="00F127BB">
      <w:pPr>
        <w:spacing w:before="60" w:after="60" w:line="40" w:lineRule="atLeast"/>
      </w:pPr>
    </w:p>
    <w:p w14:paraId="36C1FC14" w14:textId="77777777" w:rsidR="00B343A0" w:rsidRDefault="00B343A0" w:rsidP="00F127BB">
      <w:pPr>
        <w:spacing w:before="60" w:after="60" w:line="40" w:lineRule="atLeast"/>
      </w:pPr>
    </w:p>
    <w:p w14:paraId="00AECDA7" w14:textId="77777777" w:rsidR="00B343A0" w:rsidRDefault="00B343A0" w:rsidP="00F127BB">
      <w:pPr>
        <w:spacing w:before="60" w:after="60" w:line="40" w:lineRule="atLeast"/>
      </w:pPr>
    </w:p>
    <w:p w14:paraId="1A45CC44" w14:textId="77777777" w:rsidR="00B343A0" w:rsidRDefault="00B343A0" w:rsidP="00F127BB">
      <w:pPr>
        <w:spacing w:before="60" w:after="60" w:line="40" w:lineRule="atLeast"/>
      </w:pPr>
    </w:p>
    <w:p w14:paraId="34F632C3" w14:textId="77777777" w:rsidR="00B343A0" w:rsidRDefault="00B343A0" w:rsidP="00F127BB">
      <w:pPr>
        <w:spacing w:before="60" w:after="60" w:line="40" w:lineRule="atLeast"/>
      </w:pPr>
    </w:p>
    <w:p w14:paraId="5E36092D" w14:textId="77777777" w:rsidR="00B343A0" w:rsidRDefault="00B343A0" w:rsidP="00F127BB">
      <w:pPr>
        <w:spacing w:before="60" w:after="60" w:line="40" w:lineRule="atLeast"/>
      </w:pPr>
    </w:p>
    <w:p w14:paraId="72943567" w14:textId="77777777" w:rsidR="00B343A0" w:rsidRDefault="00B343A0" w:rsidP="00F127BB">
      <w:pPr>
        <w:spacing w:before="60" w:after="60" w:line="40" w:lineRule="atLeast"/>
      </w:pPr>
    </w:p>
    <w:p w14:paraId="16D99350" w14:textId="77777777" w:rsidR="00B343A0" w:rsidRDefault="00B343A0" w:rsidP="00F127BB">
      <w:pPr>
        <w:spacing w:before="60" w:after="60" w:line="40" w:lineRule="atLeast"/>
      </w:pPr>
    </w:p>
    <w:p w14:paraId="5B7287DD" w14:textId="77777777" w:rsidR="00B343A0" w:rsidRDefault="00B343A0" w:rsidP="00F127BB">
      <w:pPr>
        <w:spacing w:before="60" w:after="60" w:line="40" w:lineRule="atLeast"/>
      </w:pPr>
    </w:p>
    <w:p w14:paraId="65FCDCD0" w14:textId="77777777" w:rsidR="00B343A0" w:rsidRDefault="00B343A0" w:rsidP="00F127BB">
      <w:pPr>
        <w:spacing w:before="60" w:after="60" w:line="40" w:lineRule="atLeast"/>
      </w:pPr>
    </w:p>
    <w:p w14:paraId="6DFFB236" w14:textId="77777777" w:rsidR="00B343A0" w:rsidRDefault="00B343A0" w:rsidP="00F127BB">
      <w:pPr>
        <w:spacing w:before="60" w:after="60" w:line="40" w:lineRule="atLeast"/>
      </w:pPr>
    </w:p>
    <w:p w14:paraId="011F787F" w14:textId="77777777" w:rsidR="00B343A0" w:rsidRDefault="00B343A0" w:rsidP="00F127BB">
      <w:pPr>
        <w:spacing w:before="60" w:after="60" w:line="40" w:lineRule="atLeast"/>
      </w:pPr>
    </w:p>
    <w:p w14:paraId="517B170B" w14:textId="77777777" w:rsidR="00B343A0" w:rsidRDefault="00B343A0" w:rsidP="00F127BB">
      <w:pPr>
        <w:spacing w:before="60" w:after="60" w:line="40" w:lineRule="atLeast"/>
      </w:pPr>
    </w:p>
    <w:p w14:paraId="1970BF5E" w14:textId="77777777" w:rsidR="00B343A0" w:rsidRDefault="00B343A0" w:rsidP="00F127BB">
      <w:pPr>
        <w:spacing w:before="60" w:after="60" w:line="40" w:lineRule="atLeast"/>
      </w:pPr>
    </w:p>
    <w:p w14:paraId="24B4CE02" w14:textId="77777777" w:rsidR="00B343A0" w:rsidRDefault="00B343A0" w:rsidP="00F127BB">
      <w:pPr>
        <w:spacing w:before="60" w:after="60" w:line="40" w:lineRule="atLeast"/>
      </w:pPr>
    </w:p>
    <w:p w14:paraId="5DAE10FE" w14:textId="77777777" w:rsidR="00B343A0" w:rsidRDefault="00B343A0" w:rsidP="00F127BB">
      <w:pPr>
        <w:spacing w:before="60" w:after="60" w:line="40" w:lineRule="atLeast"/>
      </w:pPr>
    </w:p>
    <w:p w14:paraId="0B0039A0" w14:textId="77777777" w:rsidR="00B343A0" w:rsidRDefault="00B343A0" w:rsidP="00F127BB">
      <w:pPr>
        <w:spacing w:before="60" w:after="60" w:line="40" w:lineRule="atLeast"/>
      </w:pPr>
    </w:p>
    <w:p w14:paraId="3C8089F7" w14:textId="77777777" w:rsidR="00B343A0" w:rsidRDefault="00B343A0" w:rsidP="00F127BB">
      <w:pPr>
        <w:spacing w:before="60" w:after="60" w:line="40" w:lineRule="atLeast"/>
      </w:pPr>
    </w:p>
    <w:p w14:paraId="7DB76862" w14:textId="77777777" w:rsidR="00B343A0" w:rsidRDefault="00B343A0" w:rsidP="00F127BB">
      <w:pPr>
        <w:spacing w:before="60" w:after="60" w:line="40" w:lineRule="atLeast"/>
      </w:pPr>
    </w:p>
    <w:p w14:paraId="44DA6D22" w14:textId="77777777" w:rsidR="00B343A0" w:rsidRDefault="00B343A0" w:rsidP="00F127BB">
      <w:pPr>
        <w:spacing w:before="60" w:after="60" w:line="40" w:lineRule="atLeast"/>
      </w:pPr>
    </w:p>
    <w:tbl>
      <w:tblPr>
        <w:tblStyle w:val="TableGrid21"/>
        <w:tblW w:w="11199" w:type="dxa"/>
        <w:tblInd w:w="-431" w:type="dxa"/>
        <w:tblLayout w:type="fixed"/>
        <w:tblLook w:val="04A0" w:firstRow="1" w:lastRow="0" w:firstColumn="1" w:lastColumn="0" w:noHBand="0" w:noVBand="1"/>
      </w:tblPr>
      <w:tblGrid>
        <w:gridCol w:w="1419"/>
        <w:gridCol w:w="4113"/>
        <w:gridCol w:w="5667"/>
      </w:tblGrid>
      <w:tr w:rsidR="00780C57" w:rsidRPr="00780C57" w14:paraId="1F9BDEF2" w14:textId="77777777" w:rsidTr="024ECEC1">
        <w:tc>
          <w:tcPr>
            <w:tcW w:w="5532" w:type="dxa"/>
            <w:gridSpan w:val="2"/>
          </w:tcPr>
          <w:p w14:paraId="1F9BDEF0" w14:textId="77777777" w:rsidR="00780C57" w:rsidRPr="00AC5C43" w:rsidRDefault="00780C57" w:rsidP="00F127BB">
            <w:pPr>
              <w:spacing w:before="60" w:after="60" w:line="40" w:lineRule="atLeast"/>
              <w:rPr>
                <w:rFonts w:ascii="Arial" w:eastAsia="Times New Roman" w:hAnsi="Arial" w:cs="Arial"/>
                <w:b/>
                <w:sz w:val="28"/>
                <w:szCs w:val="28"/>
              </w:rPr>
            </w:pPr>
            <w:r w:rsidRPr="00AC5C43">
              <w:rPr>
                <w:rFonts w:ascii="Arial" w:eastAsia="Times New Roman" w:hAnsi="Arial" w:cs="Arial"/>
                <w:b/>
                <w:sz w:val="28"/>
                <w:szCs w:val="28"/>
              </w:rPr>
              <w:lastRenderedPageBreak/>
              <w:t>Programmer’s Contact Details</w:t>
            </w:r>
          </w:p>
        </w:tc>
        <w:tc>
          <w:tcPr>
            <w:tcW w:w="5667" w:type="dxa"/>
            <w:vMerge w:val="restart"/>
          </w:tcPr>
          <w:p w14:paraId="1F9BDEF1" w14:textId="77777777" w:rsidR="00780C57" w:rsidRPr="00780C57" w:rsidRDefault="00780C57" w:rsidP="00F127BB">
            <w:pPr>
              <w:spacing w:before="60" w:after="60" w:line="40" w:lineRule="atLeast"/>
              <w:rPr>
                <w:rFonts w:ascii="Arial" w:eastAsia="Times New Roman" w:hAnsi="Arial" w:cs="Arial"/>
                <w:i/>
                <w:iCs/>
                <w:sz w:val="24"/>
                <w:szCs w:val="24"/>
              </w:rPr>
            </w:pPr>
            <w:r w:rsidRPr="00780C57">
              <w:rPr>
                <w:rFonts w:ascii="Arial" w:eastAsia="Times New Roman" w:hAnsi="Arial" w:cs="Arial"/>
                <w:i/>
                <w:noProof/>
                <w:sz w:val="24"/>
                <w:szCs w:val="24"/>
                <w:lang w:eastAsia="en-GB"/>
              </w:rPr>
              <w:drawing>
                <wp:anchor distT="0" distB="0" distL="114300" distR="114300" simplePos="0" relativeHeight="251658265" behindDoc="0" locked="0" layoutInCell="1" allowOverlap="1" wp14:anchorId="1F9BEA5C" wp14:editId="1F9BEA5D">
                  <wp:simplePos x="0" y="0"/>
                  <wp:positionH relativeFrom="column">
                    <wp:posOffset>13423</wp:posOffset>
                  </wp:positionH>
                  <wp:positionV relativeFrom="paragraph">
                    <wp:posOffset>87981</wp:posOffset>
                  </wp:positionV>
                  <wp:extent cx="3441883" cy="184512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1883" cy="1845127"/>
                          </a:xfrm>
                          <a:prstGeom prst="rect">
                            <a:avLst/>
                          </a:prstGeom>
                          <a:noFill/>
                        </pic:spPr>
                      </pic:pic>
                    </a:graphicData>
                  </a:graphic>
                  <wp14:sizeRelH relativeFrom="page">
                    <wp14:pctWidth>0</wp14:pctWidth>
                  </wp14:sizeRelH>
                  <wp14:sizeRelV relativeFrom="page">
                    <wp14:pctHeight>0</wp14:pctHeight>
                  </wp14:sizeRelV>
                </wp:anchor>
              </w:drawing>
            </w:r>
          </w:p>
        </w:tc>
      </w:tr>
      <w:tr w:rsidR="00780C57" w:rsidRPr="00780C57" w14:paraId="1F9BDEF6" w14:textId="77777777" w:rsidTr="003B1A4F">
        <w:tc>
          <w:tcPr>
            <w:tcW w:w="1419" w:type="dxa"/>
          </w:tcPr>
          <w:p w14:paraId="1F9BDEF3" w14:textId="77777777" w:rsidR="00780C57" w:rsidRPr="00AC5C43" w:rsidRDefault="00780C57" w:rsidP="00F127BB">
            <w:pPr>
              <w:spacing w:before="60" w:after="60" w:line="40" w:lineRule="atLeast"/>
              <w:rPr>
                <w:rFonts w:ascii="Arial" w:eastAsia="Times New Roman" w:hAnsi="Arial" w:cs="Arial"/>
                <w:b/>
                <w:sz w:val="24"/>
                <w:szCs w:val="24"/>
              </w:rPr>
            </w:pPr>
            <w:r w:rsidRPr="00AC5C43">
              <w:rPr>
                <w:rFonts w:ascii="Arial" w:eastAsia="Times New Roman" w:hAnsi="Arial" w:cs="Arial"/>
                <w:b/>
                <w:sz w:val="24"/>
                <w:szCs w:val="24"/>
              </w:rPr>
              <w:t>Name:</w:t>
            </w:r>
          </w:p>
        </w:tc>
        <w:tc>
          <w:tcPr>
            <w:tcW w:w="4113" w:type="dxa"/>
            <w:shd w:val="clear" w:color="auto" w:fill="DEEAF6" w:themeFill="accent1" w:themeFillTint="33"/>
          </w:tcPr>
          <w:p w14:paraId="1F9BDEF4" w14:textId="77777777" w:rsidR="00780C57" w:rsidRPr="00AC5C43" w:rsidRDefault="00780C57"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Porl Cooper</w:t>
            </w:r>
          </w:p>
        </w:tc>
        <w:tc>
          <w:tcPr>
            <w:tcW w:w="5667" w:type="dxa"/>
            <w:vMerge/>
          </w:tcPr>
          <w:p w14:paraId="1F9BDEF5" w14:textId="77777777" w:rsidR="00780C57" w:rsidRPr="00780C57" w:rsidRDefault="00780C57" w:rsidP="00F127BB">
            <w:pPr>
              <w:spacing w:before="60" w:after="60" w:line="40" w:lineRule="atLeast"/>
              <w:rPr>
                <w:rFonts w:ascii="Arial" w:eastAsia="Times New Roman" w:hAnsi="Arial" w:cs="Arial"/>
                <w:sz w:val="24"/>
                <w:szCs w:val="24"/>
              </w:rPr>
            </w:pPr>
          </w:p>
        </w:tc>
      </w:tr>
      <w:tr w:rsidR="00780C57" w:rsidRPr="00780C57" w14:paraId="1F9BDEFA" w14:textId="77777777" w:rsidTr="003B1A4F">
        <w:tc>
          <w:tcPr>
            <w:tcW w:w="1419" w:type="dxa"/>
          </w:tcPr>
          <w:p w14:paraId="1F9BDEF7" w14:textId="77777777" w:rsidR="00780C57" w:rsidRPr="00AC5C43" w:rsidRDefault="00780C57" w:rsidP="00F127BB">
            <w:pPr>
              <w:spacing w:before="60" w:after="60" w:line="40" w:lineRule="atLeast"/>
              <w:rPr>
                <w:rFonts w:ascii="Arial" w:eastAsia="Times New Roman" w:hAnsi="Arial" w:cs="Arial"/>
                <w:b/>
                <w:sz w:val="24"/>
                <w:szCs w:val="24"/>
              </w:rPr>
            </w:pPr>
            <w:r w:rsidRPr="00AC5C43">
              <w:rPr>
                <w:rFonts w:ascii="Arial" w:eastAsia="Times New Roman" w:hAnsi="Arial" w:cs="Arial"/>
                <w:b/>
                <w:sz w:val="24"/>
                <w:szCs w:val="24"/>
              </w:rPr>
              <w:t>Position:</w:t>
            </w:r>
          </w:p>
        </w:tc>
        <w:tc>
          <w:tcPr>
            <w:tcW w:w="4113" w:type="dxa"/>
            <w:shd w:val="clear" w:color="auto" w:fill="DEEAF6" w:themeFill="accent1" w:themeFillTint="33"/>
          </w:tcPr>
          <w:p w14:paraId="1F9BDEF8" w14:textId="77777777" w:rsidR="00780C57" w:rsidRPr="00AC5C43" w:rsidRDefault="00780C57"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Programmer</w:t>
            </w:r>
          </w:p>
        </w:tc>
        <w:tc>
          <w:tcPr>
            <w:tcW w:w="5667" w:type="dxa"/>
            <w:vMerge/>
          </w:tcPr>
          <w:p w14:paraId="1F9BDEF9" w14:textId="77777777" w:rsidR="00780C57" w:rsidRPr="00780C57" w:rsidRDefault="00780C57" w:rsidP="00F127BB">
            <w:pPr>
              <w:spacing w:before="60" w:after="60" w:line="40" w:lineRule="atLeast"/>
              <w:rPr>
                <w:rFonts w:ascii="Arial" w:eastAsia="Times New Roman" w:hAnsi="Arial" w:cs="Arial"/>
                <w:sz w:val="24"/>
                <w:szCs w:val="24"/>
              </w:rPr>
            </w:pPr>
          </w:p>
        </w:tc>
      </w:tr>
      <w:tr w:rsidR="3450596F" w14:paraId="5F7A658B" w14:textId="77777777" w:rsidTr="003B1A4F">
        <w:tc>
          <w:tcPr>
            <w:tcW w:w="1419" w:type="dxa"/>
          </w:tcPr>
          <w:p w14:paraId="71CFCEAA" w14:textId="567BAF5C" w:rsidR="3E585B6F" w:rsidRPr="00AC5C43" w:rsidRDefault="3E585B6F"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Tel:</w:t>
            </w:r>
          </w:p>
        </w:tc>
        <w:tc>
          <w:tcPr>
            <w:tcW w:w="4113" w:type="dxa"/>
            <w:shd w:val="clear" w:color="auto" w:fill="DEEAF6" w:themeFill="accent1" w:themeFillTint="33"/>
          </w:tcPr>
          <w:p w14:paraId="5E4B95DE" w14:textId="367FA087" w:rsidR="3E585B6F" w:rsidRPr="00AC5C43" w:rsidRDefault="3E585B6F"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01423 502710</w:t>
            </w:r>
          </w:p>
        </w:tc>
        <w:tc>
          <w:tcPr>
            <w:tcW w:w="5667" w:type="dxa"/>
            <w:vMerge/>
          </w:tcPr>
          <w:p w14:paraId="2310DC87" w14:textId="77777777" w:rsidR="00343AA2" w:rsidRDefault="00343AA2" w:rsidP="00F127BB">
            <w:pPr>
              <w:spacing w:before="60" w:after="60" w:line="40" w:lineRule="atLeast"/>
            </w:pPr>
          </w:p>
        </w:tc>
      </w:tr>
      <w:tr w:rsidR="00780C57" w:rsidRPr="00780C57" w14:paraId="1F9BDEFE" w14:textId="77777777" w:rsidTr="003B1A4F">
        <w:tc>
          <w:tcPr>
            <w:tcW w:w="1419" w:type="dxa"/>
          </w:tcPr>
          <w:p w14:paraId="1F9BDEFB" w14:textId="4B166180" w:rsidR="00780C57" w:rsidRPr="00AC5C43" w:rsidRDefault="3E585B6F"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Email:</w:t>
            </w:r>
          </w:p>
        </w:tc>
        <w:tc>
          <w:tcPr>
            <w:tcW w:w="4113" w:type="dxa"/>
            <w:shd w:val="clear" w:color="auto" w:fill="DEEAF6" w:themeFill="accent1" w:themeFillTint="33"/>
          </w:tcPr>
          <w:p w14:paraId="2C1B64F1" w14:textId="78A422A9" w:rsidR="00780C57" w:rsidRPr="00AC5C43" w:rsidRDefault="00F238B6" w:rsidP="00F127BB">
            <w:pPr>
              <w:spacing w:before="60" w:after="60" w:line="40" w:lineRule="atLeast"/>
              <w:rPr>
                <w:rFonts w:ascii="Arial" w:eastAsia="Arial" w:hAnsi="Arial" w:cs="Arial"/>
                <w:color w:val="000000" w:themeColor="text1"/>
                <w:sz w:val="24"/>
                <w:szCs w:val="24"/>
              </w:rPr>
            </w:pPr>
            <w:hyperlink r:id="rId60" w:history="1">
              <w:r w:rsidR="000E19F3" w:rsidRPr="00AC5C43">
                <w:rPr>
                  <w:rStyle w:val="Hyperlink"/>
                  <w:rFonts w:ascii="Arial" w:eastAsia="Arial" w:hAnsi="Arial" w:cs="Arial"/>
                  <w:sz w:val="24"/>
                  <w:szCs w:val="24"/>
                </w:rPr>
                <w:t>Porl.cooper@harrogatetheatre.co.uk</w:t>
              </w:r>
            </w:hyperlink>
            <w:r w:rsidR="000E19F3" w:rsidRPr="00AC5C43">
              <w:rPr>
                <w:rFonts w:ascii="Arial" w:eastAsia="Arial" w:hAnsi="Arial" w:cs="Arial"/>
                <w:color w:val="000000" w:themeColor="text1"/>
                <w:sz w:val="24"/>
                <w:szCs w:val="24"/>
              </w:rPr>
              <w:t xml:space="preserve"> </w:t>
            </w:r>
          </w:p>
          <w:p w14:paraId="1F9BDEFC" w14:textId="14F78C53" w:rsidR="00780C57" w:rsidRPr="00AC5C43" w:rsidRDefault="00780C57" w:rsidP="00F127BB">
            <w:pPr>
              <w:spacing w:before="60" w:after="60" w:line="40" w:lineRule="atLeast"/>
              <w:rPr>
                <w:rFonts w:ascii="Arial" w:eastAsia="Times New Roman" w:hAnsi="Arial" w:cs="Arial"/>
                <w:sz w:val="24"/>
                <w:szCs w:val="24"/>
              </w:rPr>
            </w:pPr>
          </w:p>
        </w:tc>
        <w:tc>
          <w:tcPr>
            <w:tcW w:w="5667" w:type="dxa"/>
            <w:vMerge/>
          </w:tcPr>
          <w:p w14:paraId="1F9BDEFD" w14:textId="77777777" w:rsidR="00780C57" w:rsidRPr="00780C57" w:rsidRDefault="00780C57" w:rsidP="00F127BB">
            <w:pPr>
              <w:spacing w:before="60" w:after="60" w:line="40" w:lineRule="atLeast"/>
              <w:rPr>
                <w:rFonts w:ascii="Arial" w:eastAsia="Times New Roman" w:hAnsi="Arial" w:cs="Arial"/>
                <w:sz w:val="24"/>
                <w:szCs w:val="24"/>
              </w:rPr>
            </w:pPr>
          </w:p>
        </w:tc>
      </w:tr>
      <w:tr w:rsidR="00780C57" w:rsidRPr="00780C57" w14:paraId="1F9BDF02" w14:textId="77777777" w:rsidTr="024ECEC1">
        <w:tc>
          <w:tcPr>
            <w:tcW w:w="11199" w:type="dxa"/>
            <w:gridSpan w:val="3"/>
          </w:tcPr>
          <w:p w14:paraId="2ADECC5A" w14:textId="57539525" w:rsidR="38C1D566" w:rsidRDefault="4E7F028E" w:rsidP="00F127BB">
            <w:pPr>
              <w:pStyle w:val="Heading1"/>
              <w:spacing w:before="60" w:after="60" w:line="40" w:lineRule="atLeast"/>
              <w:outlineLvl w:val="0"/>
              <w:rPr>
                <w:rFonts w:eastAsia="Times New Roman"/>
              </w:rPr>
            </w:pPr>
            <w:bookmarkStart w:id="538" w:name="_Toc97035093"/>
            <w:r>
              <w:t>Harrogate Theatre</w:t>
            </w:r>
            <w:bookmarkEnd w:id="538"/>
          </w:p>
        </w:tc>
      </w:tr>
    </w:tbl>
    <w:p w14:paraId="1F9BDF04" w14:textId="550B18D6" w:rsidR="00BE47CF" w:rsidRDefault="00BE47CF" w:rsidP="00F127BB">
      <w:pPr>
        <w:spacing w:before="60" w:after="60" w:line="40" w:lineRule="atLeast"/>
      </w:pPr>
    </w:p>
    <w:tbl>
      <w:tblPr>
        <w:tblStyle w:val="TableGrid22"/>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780C57" w:rsidRPr="00780C57" w14:paraId="1F9BDF06" w14:textId="77777777" w:rsidTr="3450596F">
        <w:trPr>
          <w:gridAfter w:val="4"/>
          <w:wAfter w:w="5528" w:type="dxa"/>
        </w:trPr>
        <w:tc>
          <w:tcPr>
            <w:tcW w:w="5671" w:type="dxa"/>
            <w:gridSpan w:val="3"/>
          </w:tcPr>
          <w:p w14:paraId="1F9BDF05" w14:textId="77777777" w:rsidR="00780C57" w:rsidRPr="00AC5C43" w:rsidRDefault="00780C57" w:rsidP="00F127BB">
            <w:pPr>
              <w:spacing w:before="60" w:after="60" w:line="40" w:lineRule="atLeast"/>
              <w:rPr>
                <w:rFonts w:ascii="Arial" w:eastAsia="Times New Roman" w:hAnsi="Arial" w:cs="Arial"/>
                <w:i/>
                <w:sz w:val="28"/>
                <w:szCs w:val="28"/>
              </w:rPr>
            </w:pPr>
            <w:r w:rsidRPr="00AC5C43">
              <w:rPr>
                <w:rFonts w:ascii="Arial" w:eastAsia="Times New Roman" w:hAnsi="Arial" w:cs="Arial"/>
                <w:b/>
                <w:bCs/>
                <w:sz w:val="28"/>
                <w:szCs w:val="28"/>
              </w:rPr>
              <w:t>Artistic Policy</w:t>
            </w:r>
          </w:p>
        </w:tc>
      </w:tr>
      <w:tr w:rsidR="00780C57" w:rsidRPr="00780C57" w14:paraId="1F9BDF11" w14:textId="77777777" w:rsidTr="00EB2727">
        <w:tc>
          <w:tcPr>
            <w:tcW w:w="11199" w:type="dxa"/>
            <w:gridSpan w:val="7"/>
            <w:shd w:val="clear" w:color="auto" w:fill="DEEAF6" w:themeFill="accent1" w:themeFillTint="33"/>
          </w:tcPr>
          <w:p w14:paraId="586214DE" w14:textId="677D3702"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Harrogate Theatre has two performance spaces (a main auditorium that seats 500 and a studio space that seats 60), which allow for producing and presenting theatre, dance, music and comedy. It is also home to a number of community groups that </w:t>
            </w:r>
            <w:r w:rsidR="000E19F3" w:rsidRPr="3450596F">
              <w:rPr>
                <w:rFonts w:ascii="Arial" w:eastAsia="Times New Roman" w:hAnsi="Arial" w:cs="Arial"/>
                <w:sz w:val="24"/>
                <w:szCs w:val="24"/>
              </w:rPr>
              <w:t>regularly perform</w:t>
            </w:r>
            <w:r w:rsidRPr="3450596F">
              <w:rPr>
                <w:rFonts w:ascii="Arial" w:eastAsia="Times New Roman" w:hAnsi="Arial" w:cs="Arial"/>
                <w:sz w:val="24"/>
                <w:szCs w:val="24"/>
              </w:rPr>
              <w:t xml:space="preserve"> musicals and plays throughout the year. The organisation also runs a vibrant education </w:t>
            </w:r>
            <w:r w:rsidR="000E19F3" w:rsidRPr="3450596F">
              <w:rPr>
                <w:rFonts w:ascii="Arial" w:eastAsia="Times New Roman" w:hAnsi="Arial" w:cs="Arial"/>
                <w:sz w:val="24"/>
                <w:szCs w:val="24"/>
              </w:rPr>
              <w:t>and outreach</w:t>
            </w:r>
            <w:r w:rsidRPr="3450596F">
              <w:rPr>
                <w:rFonts w:ascii="Arial" w:eastAsia="Times New Roman" w:hAnsi="Arial" w:cs="Arial"/>
                <w:sz w:val="24"/>
                <w:szCs w:val="24"/>
              </w:rPr>
              <w:t xml:space="preserve"> department that delivers throughout the District from an adjacent building called Hive. The Theatre has undergone considerable artistic development in the past 10 years that has seen the organisation establish itself as a significant influence in the region, with a growing national profile. </w:t>
            </w:r>
          </w:p>
          <w:p w14:paraId="0CCC1A8D" w14:textId="37B63880" w:rsidR="00780C57" w:rsidRPr="002C6783" w:rsidRDefault="6EF4E681"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7F602B94" w14:textId="2DEF5114"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Over the past three years the Trust has acquired programming responsibilities for a programme of live events at the Royal Hall (1,000 seats) and Harrogate International Centre (2,000 seats), allowing for internationally renowned companies and artists to be part of the eclectic artistic programme. </w:t>
            </w:r>
          </w:p>
          <w:p w14:paraId="6803462E" w14:textId="43583BCB" w:rsidR="00780C57" w:rsidRPr="002C6783" w:rsidRDefault="6EF4E681"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5CB11F8" w14:textId="5057E011"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Our Mission Statement is as follows: </w:t>
            </w:r>
          </w:p>
          <w:p w14:paraId="21B2673D" w14:textId="373798B4"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Harrogate Theatres produce and present a programme of quality drama, dance, comedy, music and festivals that celebrate the diversity and richness of British and world cultures, whilst identifying opportunities to work closely with artists and practitioners that challenge and excite audiences.  </w:t>
            </w:r>
          </w:p>
          <w:p w14:paraId="69DDE58D" w14:textId="46CCA1FD" w:rsidR="00780C57" w:rsidRPr="002C6783" w:rsidRDefault="6EF4E681"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F9BDF10" w14:textId="31C8D6B0"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Harrogate Theatres works with all stakeholders to generate educational activities that encourage an appreciation of the arts as participants or audience members. Harrogate Theatres acknowledge that activity within the arts sector contributes to the buoyancy of the local economy and therefore seeks to collaborate with other venues, cultural providers, funders and business partners.</w:t>
            </w:r>
          </w:p>
        </w:tc>
      </w:tr>
      <w:tr w:rsidR="00780C57" w:rsidRPr="00780C57" w14:paraId="1F9BDF13" w14:textId="77777777" w:rsidTr="3450596F">
        <w:tc>
          <w:tcPr>
            <w:tcW w:w="11199" w:type="dxa"/>
            <w:gridSpan w:val="7"/>
          </w:tcPr>
          <w:p w14:paraId="1F9BDF12" w14:textId="77777777" w:rsidR="00780C57" w:rsidRPr="00AC5C43" w:rsidRDefault="00780C57" w:rsidP="00F127BB">
            <w:pPr>
              <w:spacing w:before="60" w:after="60" w:line="40" w:lineRule="atLeast"/>
              <w:rPr>
                <w:rFonts w:ascii="Arial" w:eastAsia="Times New Roman" w:hAnsi="Arial" w:cs="Arial"/>
                <w:bCs/>
                <w:sz w:val="28"/>
                <w:szCs w:val="28"/>
              </w:rPr>
            </w:pPr>
            <w:r w:rsidRPr="00AC5C43">
              <w:rPr>
                <w:rFonts w:ascii="Arial" w:eastAsia="Times New Roman" w:hAnsi="Arial" w:cs="Arial"/>
                <w:b/>
                <w:bCs/>
                <w:sz w:val="28"/>
                <w:szCs w:val="28"/>
              </w:rPr>
              <w:t>How we support artists</w:t>
            </w:r>
          </w:p>
        </w:tc>
      </w:tr>
      <w:tr w:rsidR="00780C57" w:rsidRPr="00780C57" w14:paraId="1F9BDF24" w14:textId="77777777" w:rsidTr="009053AA">
        <w:tc>
          <w:tcPr>
            <w:tcW w:w="11199" w:type="dxa"/>
            <w:gridSpan w:val="7"/>
            <w:shd w:val="clear" w:color="auto" w:fill="DEEAF6" w:themeFill="accent1" w:themeFillTint="33"/>
          </w:tcPr>
          <w:p w14:paraId="4F92FF84" w14:textId="4419D5BF"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Harrogate’s support for new work and artists takes three main forms. </w:t>
            </w:r>
          </w:p>
          <w:p w14:paraId="154815DB" w14:textId="321DC9B2" w:rsidR="00780C57" w:rsidRPr="00780C57" w:rsidRDefault="002C6783" w:rsidP="00F127BB">
            <w:pPr>
              <w:pStyle w:val="ListParagraph"/>
              <w:numPr>
                <w:ilvl w:val="0"/>
                <w:numId w:val="22"/>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Scheduling /</w:t>
            </w:r>
            <w:r w:rsidR="1239D9F2" w:rsidRPr="3450596F">
              <w:rPr>
                <w:rFonts w:ascii="Arial" w:eastAsia="Arial" w:hAnsi="Arial" w:cs="Arial"/>
                <w:color w:val="000000" w:themeColor="text1"/>
                <w:sz w:val="24"/>
                <w:szCs w:val="24"/>
              </w:rPr>
              <w:t xml:space="preserve"> programming work as part of the main programme (we should be able to see the work in advance elsewhere or as a recording OR the work should come endorsed by at least one other venue programmer who has seen the work themselves).</w:t>
            </w:r>
          </w:p>
          <w:p w14:paraId="61F2A936" w14:textId="3DBA98F2" w:rsidR="00780C57" w:rsidRPr="00780C57" w:rsidRDefault="1239D9F2" w:rsidP="00F127BB">
            <w:pPr>
              <w:pStyle w:val="ListParagraph"/>
              <w:numPr>
                <w:ilvl w:val="0"/>
                <w:numId w:val="22"/>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Ongoing affordable sometimes free workshops, masterclasses and learning sessions for creatives from anywhere throughout the year.</w:t>
            </w:r>
          </w:p>
          <w:p w14:paraId="6ADCDADF" w14:textId="7635A2DA" w:rsidR="00780C57" w:rsidRPr="00780C57" w:rsidRDefault="1239D9F2" w:rsidP="00F127BB">
            <w:pPr>
              <w:pStyle w:val="ListParagraph"/>
              <w:numPr>
                <w:ilvl w:val="0"/>
                <w:numId w:val="22"/>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4 annual seed commissions, which since 2020 have taken on a new approach, to try to make the process as fair as possible and to allocate our available funds as equally as possible. Each </w:t>
            </w:r>
            <w:r w:rsidRPr="3450596F">
              <w:rPr>
                <w:rFonts w:ascii="Arial" w:eastAsia="Arial" w:hAnsi="Arial" w:cs="Arial"/>
                <w:color w:val="000000" w:themeColor="text1"/>
                <w:sz w:val="24"/>
                <w:szCs w:val="24"/>
              </w:rPr>
              <w:lastRenderedPageBreak/>
              <w:t xml:space="preserve">year will have a call out (via the venue’s Social Network channels among other places) for 4 opportunities of seed funding, space, support in kind and up to a week of performances. We will select 3 companies that are “known to us” (either through previous support or simply programming previous work) and 1 company completely “unknown to us” but whom we would prefer to be based or creating work within the Venues North footprint. The call outs will usually contain a specific provocation. One year it might be “how does your project meet the Creative Case for Diversity”, another year it might be “How does your project aim to engage XXXXXX (audience </w:t>
            </w:r>
            <w:proofErr w:type="spellStart"/>
            <w:r w:rsidRPr="3450596F">
              <w:rPr>
                <w:rFonts w:ascii="Arial" w:eastAsia="Arial" w:hAnsi="Arial" w:cs="Arial"/>
                <w:color w:val="000000" w:themeColor="text1"/>
                <w:sz w:val="24"/>
                <w:szCs w:val="24"/>
              </w:rPr>
              <w:t>demograph</w:t>
            </w:r>
            <w:proofErr w:type="spellEnd"/>
            <w:r w:rsidRPr="3450596F">
              <w:rPr>
                <w:rFonts w:ascii="Arial" w:eastAsia="Arial" w:hAnsi="Arial" w:cs="Arial"/>
                <w:color w:val="000000" w:themeColor="text1"/>
                <w:sz w:val="24"/>
                <w:szCs w:val="24"/>
              </w:rPr>
              <w:t>)”. Successful applicants are selected by a panel of 4 and not just one programmer.  There are no strict criteria for who we work with but our priority is to ensure that we work with the most varied selection of companies as our resources allow and those hailing from the North of England, and Harrogate and District / North Yorkshire in particular. We actively encourage companies to make the work with us and have ongoing dialogues with all departments through that process.</w:t>
            </w:r>
          </w:p>
          <w:p w14:paraId="6CBE8FD4" w14:textId="26B6D252" w:rsidR="00780C57" w:rsidRPr="002C6783" w:rsidRDefault="00780C57" w:rsidP="00F127BB">
            <w:pPr>
              <w:spacing w:before="60" w:after="60" w:line="40" w:lineRule="atLeast"/>
              <w:rPr>
                <w:rFonts w:ascii="Arial" w:eastAsia="Arial" w:hAnsi="Arial" w:cs="Arial"/>
                <w:color w:val="000000" w:themeColor="text1"/>
                <w:sz w:val="8"/>
                <w:szCs w:val="8"/>
              </w:rPr>
            </w:pPr>
          </w:p>
          <w:p w14:paraId="6601B307" w14:textId="4B43FE0A"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Additionally, Rehearsal space is available across the year or at a very heavily subsidised rate.</w:t>
            </w:r>
          </w:p>
          <w:p w14:paraId="42D28565" w14:textId="34877474"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There are bookable ‘Surgeries’ available with the Associate Producer across the year.</w:t>
            </w:r>
          </w:p>
          <w:p w14:paraId="7EB2E451" w14:textId="7BA723AF"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Please note that both our rehearsal space and studio performance space are not in step free spaces </w:t>
            </w:r>
          </w:p>
          <w:p w14:paraId="343DC6EA" w14:textId="5F5BEA5D"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t>
            </w:r>
            <w:proofErr w:type="gramStart"/>
            <w:r w:rsidRPr="3450596F">
              <w:rPr>
                <w:rFonts w:ascii="Arial" w:eastAsia="Arial" w:hAnsi="Arial" w:cs="Arial"/>
                <w:color w:val="000000" w:themeColor="text1"/>
                <w:sz w:val="24"/>
                <w:szCs w:val="24"/>
              </w:rPr>
              <w:t>our</w:t>
            </w:r>
            <w:proofErr w:type="gramEnd"/>
            <w:r w:rsidRPr="3450596F">
              <w:rPr>
                <w:rFonts w:ascii="Arial" w:eastAsia="Arial" w:hAnsi="Arial" w:cs="Arial"/>
                <w:color w:val="000000" w:themeColor="text1"/>
                <w:sz w:val="24"/>
                <w:szCs w:val="24"/>
              </w:rPr>
              <w:t xml:space="preserve"> building is 120 years old) and we currently do not have a lift to either space. We are doing our best to remedy this and, in the meantime, continue to develop relationships with other more accessible spaces for performance and rehearsal. </w:t>
            </w:r>
          </w:p>
          <w:p w14:paraId="5B83905C" w14:textId="22E25595" w:rsidR="00780C57" w:rsidRPr="002C6783" w:rsidRDefault="00780C57" w:rsidP="00F127BB">
            <w:pPr>
              <w:spacing w:before="60" w:after="60" w:line="40" w:lineRule="atLeast"/>
              <w:rPr>
                <w:rFonts w:ascii="Arial" w:eastAsia="Arial" w:hAnsi="Arial" w:cs="Arial"/>
                <w:color w:val="000000" w:themeColor="text1"/>
                <w:sz w:val="8"/>
                <w:szCs w:val="8"/>
              </w:rPr>
            </w:pPr>
          </w:p>
          <w:p w14:paraId="1F9BDF23" w14:textId="7F2B70E1"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We welcome proposals for work that can present in offsite step free and low tech spaces.</w:t>
            </w:r>
          </w:p>
        </w:tc>
      </w:tr>
      <w:tr w:rsidR="00780C57" w:rsidRPr="00780C57" w14:paraId="1F9BDF26" w14:textId="77777777" w:rsidTr="3450596F">
        <w:tc>
          <w:tcPr>
            <w:tcW w:w="11199" w:type="dxa"/>
            <w:gridSpan w:val="7"/>
          </w:tcPr>
          <w:p w14:paraId="1F9BDF25"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Spaces &amp; Capacities</w:t>
            </w:r>
          </w:p>
        </w:tc>
      </w:tr>
      <w:tr w:rsidR="00780C57" w:rsidRPr="00780C57" w14:paraId="1F9BDF29" w14:textId="77777777" w:rsidTr="009053AA">
        <w:tc>
          <w:tcPr>
            <w:tcW w:w="5815" w:type="dxa"/>
            <w:gridSpan w:val="4"/>
            <w:shd w:val="clear" w:color="auto" w:fill="DEEAF6" w:themeFill="accent1" w:themeFillTint="33"/>
          </w:tcPr>
          <w:p w14:paraId="1F9BDF27" w14:textId="77777777" w:rsidR="00780C57" w:rsidRPr="00AC5C43" w:rsidRDefault="00780C57"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Venue</w:t>
            </w:r>
          </w:p>
        </w:tc>
        <w:tc>
          <w:tcPr>
            <w:tcW w:w="5384" w:type="dxa"/>
            <w:gridSpan w:val="3"/>
            <w:shd w:val="clear" w:color="auto" w:fill="DEEAF6" w:themeFill="accent1" w:themeFillTint="33"/>
          </w:tcPr>
          <w:p w14:paraId="1F9BDF28" w14:textId="77777777" w:rsidR="00780C57" w:rsidRPr="00AC5C43" w:rsidRDefault="00780C57"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Capacity</w:t>
            </w:r>
          </w:p>
        </w:tc>
      </w:tr>
      <w:tr w:rsidR="00780C57" w:rsidRPr="00780C57" w14:paraId="1F9BDF2C" w14:textId="77777777" w:rsidTr="009053AA">
        <w:tc>
          <w:tcPr>
            <w:tcW w:w="5815" w:type="dxa"/>
            <w:gridSpan w:val="4"/>
            <w:shd w:val="clear" w:color="auto" w:fill="DEEAF6" w:themeFill="accent1" w:themeFillTint="33"/>
          </w:tcPr>
          <w:p w14:paraId="1F9BDF2A" w14:textId="0704FDF5" w:rsidR="00780C57" w:rsidRPr="00780C57" w:rsidRDefault="41358FDB" w:rsidP="00F127BB">
            <w:pPr>
              <w:spacing w:before="60" w:after="60" w:line="40" w:lineRule="atLeast"/>
              <w:rPr>
                <w:rFonts w:ascii="Arial" w:hAnsi="Arial" w:cs="Arial"/>
                <w:color w:val="000000" w:themeColor="text1"/>
                <w:sz w:val="24"/>
                <w:szCs w:val="24"/>
              </w:rPr>
            </w:pPr>
            <w:r w:rsidRPr="3450596F">
              <w:rPr>
                <w:rFonts w:ascii="Arial" w:hAnsi="Arial" w:cs="Arial"/>
                <w:color w:val="000000" w:themeColor="text1"/>
                <w:sz w:val="24"/>
                <w:szCs w:val="24"/>
              </w:rPr>
              <w:t>Main House</w:t>
            </w:r>
          </w:p>
        </w:tc>
        <w:tc>
          <w:tcPr>
            <w:tcW w:w="5384" w:type="dxa"/>
            <w:gridSpan w:val="3"/>
            <w:shd w:val="clear" w:color="auto" w:fill="DEEAF6" w:themeFill="accent1" w:themeFillTint="33"/>
          </w:tcPr>
          <w:p w14:paraId="1F9BDF2B" w14:textId="77777777" w:rsidR="00780C57" w:rsidRPr="00780C57" w:rsidRDefault="00780C57" w:rsidP="00F127BB">
            <w:pPr>
              <w:spacing w:before="60" w:after="60" w:line="40" w:lineRule="atLeast"/>
              <w:rPr>
                <w:rFonts w:ascii="Arial" w:eastAsia="Times New Roman" w:hAnsi="Arial" w:cs="Arial"/>
                <w:bCs/>
                <w:sz w:val="24"/>
                <w:szCs w:val="24"/>
              </w:rPr>
            </w:pPr>
            <w:r w:rsidRPr="00780C57">
              <w:rPr>
                <w:rFonts w:ascii="Arial" w:eastAsia="Times New Roman" w:hAnsi="Arial" w:cs="Arial"/>
                <w:bCs/>
                <w:sz w:val="24"/>
                <w:szCs w:val="24"/>
              </w:rPr>
              <w:t>500</w:t>
            </w:r>
          </w:p>
        </w:tc>
      </w:tr>
      <w:tr w:rsidR="00780C57" w:rsidRPr="00780C57" w14:paraId="1F9BDF2F" w14:textId="77777777" w:rsidTr="009053AA">
        <w:tc>
          <w:tcPr>
            <w:tcW w:w="5815" w:type="dxa"/>
            <w:gridSpan w:val="4"/>
            <w:shd w:val="clear" w:color="auto" w:fill="DEEAF6" w:themeFill="accent1" w:themeFillTint="33"/>
          </w:tcPr>
          <w:p w14:paraId="1F9BDF2D" w14:textId="003C82F3" w:rsidR="00780C57" w:rsidRPr="00780C57" w:rsidRDefault="38C1D566"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Studio</w:t>
            </w:r>
          </w:p>
        </w:tc>
        <w:tc>
          <w:tcPr>
            <w:tcW w:w="5384" w:type="dxa"/>
            <w:gridSpan w:val="3"/>
            <w:shd w:val="clear" w:color="auto" w:fill="DEEAF6" w:themeFill="accent1" w:themeFillTint="33"/>
          </w:tcPr>
          <w:p w14:paraId="1F9BDF2E" w14:textId="77777777" w:rsidR="00780C57" w:rsidRPr="00780C57" w:rsidRDefault="00780C57" w:rsidP="00F127BB">
            <w:pPr>
              <w:spacing w:before="60" w:after="60" w:line="40" w:lineRule="atLeast"/>
              <w:rPr>
                <w:rFonts w:ascii="Arial" w:eastAsia="Times New Roman" w:hAnsi="Arial" w:cs="Arial"/>
                <w:bCs/>
                <w:sz w:val="24"/>
                <w:szCs w:val="24"/>
              </w:rPr>
            </w:pPr>
            <w:r w:rsidRPr="00780C57">
              <w:rPr>
                <w:rFonts w:ascii="Arial" w:eastAsia="Times New Roman" w:hAnsi="Arial" w:cs="Arial"/>
                <w:bCs/>
                <w:sz w:val="24"/>
                <w:szCs w:val="24"/>
              </w:rPr>
              <w:t>60</w:t>
            </w:r>
          </w:p>
        </w:tc>
      </w:tr>
      <w:tr w:rsidR="00780C57" w:rsidRPr="00780C57" w14:paraId="1F9BDF32" w14:textId="77777777" w:rsidTr="009053AA">
        <w:tc>
          <w:tcPr>
            <w:tcW w:w="5815" w:type="dxa"/>
            <w:gridSpan w:val="4"/>
            <w:shd w:val="clear" w:color="auto" w:fill="DEEAF6" w:themeFill="accent1" w:themeFillTint="33"/>
          </w:tcPr>
          <w:p w14:paraId="1F9BDF30" w14:textId="2106335C" w:rsidR="00780C57" w:rsidRPr="00780C57" w:rsidRDefault="1F993E0D"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Offsite Spaces</w:t>
            </w:r>
          </w:p>
        </w:tc>
        <w:tc>
          <w:tcPr>
            <w:tcW w:w="5384" w:type="dxa"/>
            <w:gridSpan w:val="3"/>
            <w:shd w:val="clear" w:color="auto" w:fill="DEEAF6" w:themeFill="accent1" w:themeFillTint="33"/>
          </w:tcPr>
          <w:p w14:paraId="1F9BDF31" w14:textId="6105A5AD" w:rsidR="00780C57" w:rsidRPr="00780C57" w:rsidRDefault="353F707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Various 50--200</w:t>
            </w:r>
          </w:p>
        </w:tc>
      </w:tr>
      <w:tr w:rsidR="00780C57" w:rsidRPr="00780C57" w14:paraId="1F9BDF35" w14:textId="77777777" w:rsidTr="009053AA">
        <w:tc>
          <w:tcPr>
            <w:tcW w:w="5815" w:type="dxa"/>
            <w:gridSpan w:val="4"/>
            <w:shd w:val="clear" w:color="auto" w:fill="DEEAF6" w:themeFill="accent1" w:themeFillTint="33"/>
          </w:tcPr>
          <w:p w14:paraId="1F9BDF33" w14:textId="595CD9F2" w:rsidR="00780C57" w:rsidRPr="00780C57" w:rsidRDefault="353F707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Royal Hall</w:t>
            </w:r>
          </w:p>
        </w:tc>
        <w:tc>
          <w:tcPr>
            <w:tcW w:w="5384" w:type="dxa"/>
            <w:gridSpan w:val="3"/>
            <w:shd w:val="clear" w:color="auto" w:fill="DEEAF6" w:themeFill="accent1" w:themeFillTint="33"/>
          </w:tcPr>
          <w:p w14:paraId="1F9BDF34" w14:textId="546600C3" w:rsidR="00780C57" w:rsidRPr="00780C57" w:rsidRDefault="353F707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1000</w:t>
            </w:r>
          </w:p>
        </w:tc>
      </w:tr>
      <w:tr w:rsidR="00780C57" w:rsidRPr="00780C57" w14:paraId="1F9BDF37" w14:textId="77777777" w:rsidTr="3450596F">
        <w:tc>
          <w:tcPr>
            <w:tcW w:w="11199" w:type="dxa"/>
            <w:gridSpan w:val="7"/>
          </w:tcPr>
          <w:p w14:paraId="1F9BDF36"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Seasons</w:t>
            </w:r>
          </w:p>
        </w:tc>
      </w:tr>
      <w:tr w:rsidR="00780C57" w:rsidRPr="00780C57" w14:paraId="1F9BDF3A" w14:textId="77777777" w:rsidTr="009053AA">
        <w:tc>
          <w:tcPr>
            <w:tcW w:w="11199" w:type="dxa"/>
            <w:gridSpan w:val="7"/>
            <w:shd w:val="clear" w:color="auto" w:fill="DEEAF6" w:themeFill="accent1" w:themeFillTint="33"/>
          </w:tcPr>
          <w:p w14:paraId="6273DD85" w14:textId="77777777" w:rsidR="00C04ACB" w:rsidRDefault="0D7E223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Jan – April (late Oct Deadline)</w:t>
            </w:r>
          </w:p>
          <w:p w14:paraId="2F8954AA" w14:textId="77777777" w:rsidR="00C04ACB" w:rsidRDefault="0D7E223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May – July (late Feb deadline)</w:t>
            </w:r>
          </w:p>
          <w:p w14:paraId="1F9BDF39" w14:textId="7FF68640" w:rsidR="00780C57" w:rsidRPr="00780C57" w:rsidRDefault="0D7E223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Sept – Dec (early Jun deadline)</w:t>
            </w:r>
          </w:p>
        </w:tc>
      </w:tr>
      <w:tr w:rsidR="00780C57" w:rsidRPr="00780C57" w14:paraId="1F9BDF3C" w14:textId="77777777" w:rsidTr="3450596F">
        <w:tc>
          <w:tcPr>
            <w:tcW w:w="11199" w:type="dxa"/>
            <w:gridSpan w:val="7"/>
          </w:tcPr>
          <w:p w14:paraId="1F9BDF3B"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How far in advance to contact us</w:t>
            </w:r>
          </w:p>
        </w:tc>
      </w:tr>
      <w:tr w:rsidR="00780C57" w:rsidRPr="00780C57" w14:paraId="1F9BDF3E" w14:textId="77777777" w:rsidTr="009053AA">
        <w:tc>
          <w:tcPr>
            <w:tcW w:w="11199" w:type="dxa"/>
            <w:gridSpan w:val="7"/>
            <w:shd w:val="clear" w:color="auto" w:fill="DEEAF6" w:themeFill="accent1" w:themeFillTint="33"/>
          </w:tcPr>
          <w:p w14:paraId="1F9BDF3D" w14:textId="4CF2061B" w:rsidR="00780C57" w:rsidRPr="00780C57" w:rsidRDefault="557DC12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Any time before the above brochure deadlines</w:t>
            </w:r>
          </w:p>
        </w:tc>
      </w:tr>
      <w:tr w:rsidR="00780C57" w:rsidRPr="00780C57" w14:paraId="1F9BDF40" w14:textId="77777777" w:rsidTr="3450596F">
        <w:tc>
          <w:tcPr>
            <w:tcW w:w="11199" w:type="dxa"/>
            <w:gridSpan w:val="7"/>
          </w:tcPr>
          <w:p w14:paraId="1F9BDF3F" w14:textId="77777777" w:rsidR="00780C57" w:rsidRPr="00780C57" w:rsidRDefault="00780C57" w:rsidP="00F127BB">
            <w:pPr>
              <w:spacing w:before="60" w:after="60" w:line="40" w:lineRule="atLeast"/>
              <w:rPr>
                <w:rFonts w:ascii="DIN Black" w:eastAsia="Times New Roman" w:hAnsi="DIN Black" w:cs="Arial"/>
                <w:b/>
                <w:bCs/>
                <w:sz w:val="28"/>
                <w:szCs w:val="28"/>
              </w:rPr>
            </w:pPr>
            <w:r w:rsidRPr="00780C57">
              <w:rPr>
                <w:rFonts w:ascii="DIN Black" w:eastAsia="Times New Roman" w:hAnsi="DIN Black" w:cs="Arial"/>
                <w:b/>
                <w:bCs/>
                <w:sz w:val="28"/>
                <w:szCs w:val="28"/>
              </w:rPr>
              <w:t>We aren’t interested in booking…</w:t>
            </w:r>
          </w:p>
        </w:tc>
      </w:tr>
      <w:tr w:rsidR="00780C57" w:rsidRPr="00780C57" w14:paraId="1F9BDF43" w14:textId="77777777" w:rsidTr="009053AA">
        <w:tc>
          <w:tcPr>
            <w:tcW w:w="11199" w:type="dxa"/>
            <w:gridSpan w:val="7"/>
            <w:shd w:val="clear" w:color="auto" w:fill="DEEAF6" w:themeFill="accent1" w:themeFillTint="33"/>
          </w:tcPr>
          <w:p w14:paraId="1F9BDF42" w14:textId="2BE8BB82" w:rsidR="00780C57" w:rsidRPr="00780C57" w:rsidRDefault="1825E02D"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Clairvoyants. We have a strong amateur programme of musicals and some dramas, so we always have to be aware of the balance of work across the venues. We wouldn’t look for Studio scale classical drama, and generally prefer new work to established texts</w:t>
            </w:r>
          </w:p>
        </w:tc>
      </w:tr>
      <w:tr w:rsidR="00780C57" w:rsidRPr="00780C57" w14:paraId="1F9BDF45" w14:textId="77777777" w:rsidTr="3450596F">
        <w:tc>
          <w:tcPr>
            <w:tcW w:w="11199" w:type="dxa"/>
            <w:gridSpan w:val="7"/>
          </w:tcPr>
          <w:p w14:paraId="1F9BDF44"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The kind of financial deals we can offer</w:t>
            </w:r>
          </w:p>
        </w:tc>
      </w:tr>
      <w:tr w:rsidR="00780C57" w:rsidRPr="00780C57" w14:paraId="1F9BDF48" w14:textId="77777777" w:rsidTr="009053AA">
        <w:tc>
          <w:tcPr>
            <w:tcW w:w="11199" w:type="dxa"/>
            <w:gridSpan w:val="7"/>
            <w:shd w:val="clear" w:color="auto" w:fill="DEEAF6" w:themeFill="accent1" w:themeFillTint="33"/>
          </w:tcPr>
          <w:p w14:paraId="515681CB" w14:textId="16B9C7D1"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lastRenderedPageBreak/>
              <w:t>Please do acknowledge that the studio size is only 60 seats and we can only consider deals and financial requests that can work within the potential yield of its capacity! (</w:t>
            </w:r>
            <w:proofErr w:type="gramStart"/>
            <w:r w:rsidRPr="3450596F">
              <w:rPr>
                <w:rFonts w:ascii="Arial" w:eastAsia="Times New Roman" w:hAnsi="Arial" w:cs="Arial"/>
                <w:sz w:val="24"/>
                <w:szCs w:val="24"/>
              </w:rPr>
              <w:t>i.e</w:t>
            </w:r>
            <w:proofErr w:type="gramEnd"/>
            <w:r w:rsidRPr="3450596F">
              <w:rPr>
                <w:rFonts w:ascii="Arial" w:eastAsia="Times New Roman" w:hAnsi="Arial" w:cs="Arial"/>
                <w:sz w:val="24"/>
                <w:szCs w:val="24"/>
              </w:rPr>
              <w:t xml:space="preserve">. please avoid emailing to say that your work is “perfect for (y)our studio” whilst also telling me it comes with a £1200 price tag!) </w:t>
            </w:r>
          </w:p>
          <w:p w14:paraId="66926FCE" w14:textId="1599DDEF" w:rsidR="00780C57" w:rsidRPr="002C6783" w:rsidRDefault="45135AE5"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54ADBA73" w14:textId="1FAF9902"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For studio touring work we can offer a </w:t>
            </w:r>
            <w:r w:rsidR="002C6783" w:rsidRPr="3450596F">
              <w:rPr>
                <w:rFonts w:ascii="Arial" w:eastAsia="Times New Roman" w:hAnsi="Arial" w:cs="Arial"/>
                <w:sz w:val="24"/>
                <w:szCs w:val="24"/>
              </w:rPr>
              <w:t>baseline</w:t>
            </w:r>
            <w:r w:rsidRPr="3450596F">
              <w:rPr>
                <w:rFonts w:ascii="Arial" w:eastAsia="Times New Roman" w:hAnsi="Arial" w:cs="Arial"/>
                <w:sz w:val="24"/>
                <w:szCs w:val="24"/>
              </w:rPr>
              <w:t xml:space="preserve"> or modest GT against 70%.  </w:t>
            </w:r>
          </w:p>
          <w:p w14:paraId="73EB8139" w14:textId="04F9F6EE" w:rsidR="00780C57" w:rsidRPr="002C6783" w:rsidRDefault="45135AE5"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25169F4D" w14:textId="00D8385B"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For main house work, GT’s vs splits are preferable. </w:t>
            </w:r>
          </w:p>
          <w:p w14:paraId="17EE515E" w14:textId="3BCC8FE6" w:rsidR="00780C57" w:rsidRPr="002C6783" w:rsidRDefault="45135AE5"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F9BDF47" w14:textId="3139FB40"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Where you are absolutely convinced “the show will sell out” we will happily take your super confident hire money (at a very reasonable rate!)</w:t>
            </w:r>
          </w:p>
        </w:tc>
      </w:tr>
      <w:tr w:rsidR="00780C57" w:rsidRPr="00780C57" w14:paraId="1F9BDF4A" w14:textId="77777777" w:rsidTr="3450596F">
        <w:tc>
          <w:tcPr>
            <w:tcW w:w="11199" w:type="dxa"/>
            <w:gridSpan w:val="7"/>
          </w:tcPr>
          <w:p w14:paraId="1F9BDF49"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like artists to make initial contact by…</w:t>
            </w:r>
          </w:p>
        </w:tc>
      </w:tr>
      <w:tr w:rsidR="00780C57" w:rsidRPr="00780C57" w14:paraId="1F9BDF4C" w14:textId="77777777" w:rsidTr="009053AA">
        <w:tc>
          <w:tcPr>
            <w:tcW w:w="11199" w:type="dxa"/>
            <w:gridSpan w:val="7"/>
            <w:shd w:val="clear" w:color="auto" w:fill="DEEAF6" w:themeFill="accent1" w:themeFillTint="33"/>
          </w:tcPr>
          <w:p w14:paraId="1F9BDF4B" w14:textId="77777777" w:rsidR="00780C57" w:rsidRPr="00780C57" w:rsidRDefault="00780C57" w:rsidP="00F127BB">
            <w:pPr>
              <w:spacing w:before="60" w:after="60" w:line="40" w:lineRule="atLeast"/>
              <w:rPr>
                <w:rFonts w:ascii="Arial" w:eastAsia="Times New Roman" w:hAnsi="Arial" w:cs="Arial"/>
                <w:bCs/>
                <w:sz w:val="24"/>
                <w:szCs w:val="24"/>
              </w:rPr>
            </w:pPr>
            <w:r w:rsidRPr="00780C57">
              <w:rPr>
                <w:rFonts w:ascii="Arial" w:eastAsia="Times New Roman" w:hAnsi="Arial" w:cs="Arial"/>
                <w:bCs/>
                <w:sz w:val="24"/>
                <w:szCs w:val="24"/>
              </w:rPr>
              <w:t>Email</w:t>
            </w:r>
          </w:p>
        </w:tc>
      </w:tr>
      <w:tr w:rsidR="00780C57" w:rsidRPr="00780C57" w14:paraId="1F9BDF4E" w14:textId="77777777" w:rsidTr="3450596F">
        <w:tc>
          <w:tcPr>
            <w:tcW w:w="11199" w:type="dxa"/>
            <w:gridSpan w:val="7"/>
          </w:tcPr>
          <w:p w14:paraId="1F9BDF4D" w14:textId="695E0719"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prefer artists to contact us</w:t>
            </w:r>
          </w:p>
        </w:tc>
      </w:tr>
      <w:tr w:rsidR="00780C57" w:rsidRPr="00780C57" w14:paraId="1F9BDF55" w14:textId="77777777" w:rsidTr="009053AA">
        <w:tc>
          <w:tcPr>
            <w:tcW w:w="2225" w:type="dxa"/>
          </w:tcPr>
          <w:p w14:paraId="1F9BDF4F"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email</w:t>
            </w:r>
          </w:p>
        </w:tc>
        <w:tc>
          <w:tcPr>
            <w:tcW w:w="1795" w:type="dxa"/>
            <w:shd w:val="clear" w:color="auto" w:fill="DEEAF6" w:themeFill="accent1" w:themeFillTint="33"/>
          </w:tcPr>
          <w:p w14:paraId="1F9BDF50"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x</w:t>
            </w:r>
          </w:p>
        </w:tc>
        <w:tc>
          <w:tcPr>
            <w:tcW w:w="1795" w:type="dxa"/>
            <w:gridSpan w:val="2"/>
          </w:tcPr>
          <w:p w14:paraId="1F9BDF51"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phone</w:t>
            </w:r>
          </w:p>
        </w:tc>
        <w:tc>
          <w:tcPr>
            <w:tcW w:w="1794" w:type="dxa"/>
            <w:shd w:val="clear" w:color="auto" w:fill="DEEAF6" w:themeFill="accent1" w:themeFillTint="33"/>
          </w:tcPr>
          <w:p w14:paraId="1F9BDF52" w14:textId="77777777" w:rsidR="00780C57" w:rsidRPr="00AC5C43" w:rsidRDefault="00780C57" w:rsidP="00F127BB">
            <w:pPr>
              <w:spacing w:before="60" w:after="60" w:line="40" w:lineRule="atLeast"/>
              <w:rPr>
                <w:rFonts w:ascii="Arial" w:eastAsia="Times New Roman" w:hAnsi="Arial" w:cs="Arial"/>
                <w:bCs/>
                <w:sz w:val="24"/>
                <w:szCs w:val="24"/>
              </w:rPr>
            </w:pPr>
          </w:p>
        </w:tc>
        <w:tc>
          <w:tcPr>
            <w:tcW w:w="1795" w:type="dxa"/>
          </w:tcPr>
          <w:p w14:paraId="1F9BDF53"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post</w:t>
            </w:r>
          </w:p>
        </w:tc>
        <w:tc>
          <w:tcPr>
            <w:tcW w:w="1795" w:type="dxa"/>
            <w:shd w:val="clear" w:color="auto" w:fill="DEEAF6" w:themeFill="accent1" w:themeFillTint="33"/>
          </w:tcPr>
          <w:p w14:paraId="1F9BDF54" w14:textId="77777777" w:rsidR="00780C57" w:rsidRPr="00AC5C43" w:rsidRDefault="00780C57" w:rsidP="00F127BB">
            <w:pPr>
              <w:spacing w:before="60" w:after="60" w:line="40" w:lineRule="atLeast"/>
              <w:rPr>
                <w:rFonts w:ascii="Arial" w:eastAsia="Times New Roman" w:hAnsi="Arial" w:cs="Arial"/>
                <w:bCs/>
                <w:sz w:val="24"/>
                <w:szCs w:val="24"/>
              </w:rPr>
            </w:pPr>
          </w:p>
        </w:tc>
      </w:tr>
      <w:tr w:rsidR="00780C57" w:rsidRPr="00780C57" w14:paraId="1F9BDF5B" w14:textId="77777777" w:rsidTr="009053AA">
        <w:tc>
          <w:tcPr>
            <w:tcW w:w="2225" w:type="dxa"/>
          </w:tcPr>
          <w:p w14:paraId="1F9BDF56"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weblink</w:t>
            </w:r>
          </w:p>
        </w:tc>
        <w:tc>
          <w:tcPr>
            <w:tcW w:w="1795" w:type="dxa"/>
            <w:shd w:val="clear" w:color="auto" w:fill="DEEAF6" w:themeFill="accent1" w:themeFillTint="33"/>
          </w:tcPr>
          <w:p w14:paraId="1F9BDF57" w14:textId="77777777" w:rsidR="00780C57" w:rsidRPr="00AC5C43" w:rsidRDefault="00780C57" w:rsidP="00F127BB">
            <w:pPr>
              <w:spacing w:before="60" w:after="60" w:line="40" w:lineRule="atLeast"/>
              <w:rPr>
                <w:rFonts w:ascii="Arial" w:eastAsia="Times New Roman" w:hAnsi="Arial" w:cs="Arial"/>
                <w:bCs/>
                <w:sz w:val="24"/>
                <w:szCs w:val="24"/>
              </w:rPr>
            </w:pPr>
          </w:p>
        </w:tc>
        <w:tc>
          <w:tcPr>
            <w:tcW w:w="1795" w:type="dxa"/>
            <w:gridSpan w:val="2"/>
          </w:tcPr>
          <w:p w14:paraId="1F9BDF58"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DVD</w:t>
            </w:r>
          </w:p>
        </w:tc>
        <w:tc>
          <w:tcPr>
            <w:tcW w:w="1794" w:type="dxa"/>
            <w:shd w:val="clear" w:color="auto" w:fill="DEEAF6" w:themeFill="accent1" w:themeFillTint="33"/>
          </w:tcPr>
          <w:p w14:paraId="1F9BDF59" w14:textId="77777777" w:rsidR="00780C57" w:rsidRPr="00AC5C43" w:rsidRDefault="00780C57" w:rsidP="00F127BB">
            <w:pPr>
              <w:spacing w:before="60" w:after="60" w:line="40" w:lineRule="atLeast"/>
              <w:rPr>
                <w:rFonts w:ascii="Arial" w:eastAsia="Times New Roman" w:hAnsi="Arial" w:cs="Arial"/>
                <w:bCs/>
                <w:sz w:val="24"/>
                <w:szCs w:val="24"/>
              </w:rPr>
            </w:pPr>
          </w:p>
        </w:tc>
        <w:tc>
          <w:tcPr>
            <w:tcW w:w="3590" w:type="dxa"/>
            <w:gridSpan w:val="2"/>
          </w:tcPr>
          <w:p w14:paraId="1F9BDF5A" w14:textId="77777777" w:rsidR="00780C57" w:rsidRPr="00AC5C43" w:rsidRDefault="00780C57" w:rsidP="00F127BB">
            <w:pPr>
              <w:spacing w:before="60" w:after="60" w:line="40" w:lineRule="atLeast"/>
              <w:rPr>
                <w:rFonts w:ascii="Arial" w:eastAsia="Times New Roman" w:hAnsi="Arial" w:cs="Arial"/>
                <w:bCs/>
                <w:sz w:val="24"/>
                <w:szCs w:val="24"/>
              </w:rPr>
            </w:pPr>
          </w:p>
        </w:tc>
      </w:tr>
      <w:tr w:rsidR="00780C57" w:rsidRPr="00780C57" w14:paraId="1F9BDF5D" w14:textId="77777777" w:rsidTr="3450596F">
        <w:tc>
          <w:tcPr>
            <w:tcW w:w="11199" w:type="dxa"/>
            <w:gridSpan w:val="7"/>
          </w:tcPr>
          <w:p w14:paraId="1F9BDF5C"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If you approach us, you can expect…</w:t>
            </w:r>
          </w:p>
        </w:tc>
      </w:tr>
      <w:tr w:rsidR="00780C57" w:rsidRPr="00780C57" w14:paraId="1F9BDF5F" w14:textId="77777777" w:rsidTr="001602B8">
        <w:tc>
          <w:tcPr>
            <w:tcW w:w="11199" w:type="dxa"/>
            <w:gridSpan w:val="7"/>
            <w:shd w:val="clear" w:color="auto" w:fill="DEEAF6" w:themeFill="accent1" w:themeFillTint="33"/>
          </w:tcPr>
          <w:p w14:paraId="3CF407C4" w14:textId="1A9B4BBC" w:rsidR="00780C57" w:rsidRPr="00780C57" w:rsidRDefault="18B1D67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will try to respond to enquiries ASAP, given part time roles. As of Dec 2020, there is no full-time programmer.</w:t>
            </w:r>
          </w:p>
          <w:p w14:paraId="778AD06E" w14:textId="33015698" w:rsidR="00780C57" w:rsidRPr="002C6783" w:rsidRDefault="00780C57" w:rsidP="00F127BB">
            <w:pPr>
              <w:spacing w:before="60" w:after="60" w:line="40" w:lineRule="atLeast"/>
              <w:rPr>
                <w:rFonts w:ascii="Arial" w:eastAsia="Arial" w:hAnsi="Arial" w:cs="Arial"/>
                <w:color w:val="000000" w:themeColor="text1"/>
                <w:sz w:val="8"/>
                <w:szCs w:val="8"/>
              </w:rPr>
            </w:pPr>
          </w:p>
          <w:p w14:paraId="1F9BDF5E" w14:textId="24C06316" w:rsidR="00780C57" w:rsidRPr="00780C57" w:rsidRDefault="18B1D67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To help with the volume of enquiries combined with the part time hours, there is an auto reply on the that gives an update as to where we are with programming, and hopefully some other helpful pointers, but does say that if you don’t hear back in a certain timeline, please assume that the work is not a good fit for us right now. (Often helpfully saying “sorry, no” can be as time consuming as pulling together the programme, so we have found this auto response to be useful and artists have acknowledged its helpfulness.</w:t>
            </w:r>
          </w:p>
        </w:tc>
      </w:tr>
    </w:tbl>
    <w:p w14:paraId="1F9BDF60" w14:textId="77777777" w:rsidR="00F660CF" w:rsidRDefault="00F660CF" w:rsidP="00F127BB">
      <w:pPr>
        <w:spacing w:before="60" w:after="60" w:line="40" w:lineRule="atLeast"/>
      </w:pPr>
    </w:p>
    <w:p w14:paraId="1F9BDF64" w14:textId="438E6F60" w:rsidR="006C0D7D" w:rsidRDefault="006C0D7D" w:rsidP="00F127BB">
      <w:pPr>
        <w:spacing w:before="60" w:after="60" w:line="40" w:lineRule="atLeast"/>
      </w:pPr>
      <w:r>
        <w:br w:type="page"/>
      </w:r>
    </w:p>
    <w:tbl>
      <w:tblPr>
        <w:tblStyle w:val="TableGrid3"/>
        <w:tblW w:w="11199" w:type="dxa"/>
        <w:tblInd w:w="-431" w:type="dxa"/>
        <w:tblLook w:val="04A0" w:firstRow="1" w:lastRow="0" w:firstColumn="1" w:lastColumn="0" w:noHBand="0" w:noVBand="1"/>
      </w:tblPr>
      <w:tblGrid>
        <w:gridCol w:w="1626"/>
        <w:gridCol w:w="3891"/>
        <w:gridCol w:w="5682"/>
      </w:tblGrid>
      <w:tr w:rsidR="00E94F7D" w:rsidRPr="00E94F7D" w14:paraId="1F9BDF67" w14:textId="77777777" w:rsidTr="024ECEC1">
        <w:tc>
          <w:tcPr>
            <w:tcW w:w="5671" w:type="dxa"/>
            <w:gridSpan w:val="2"/>
          </w:tcPr>
          <w:p w14:paraId="1F9BDF65" w14:textId="77777777" w:rsidR="00E94F7D" w:rsidRPr="00AC5C43" w:rsidRDefault="00E94F7D" w:rsidP="00F127BB">
            <w:pPr>
              <w:spacing w:before="60" w:after="60" w:line="40" w:lineRule="atLeast"/>
              <w:rPr>
                <w:rFonts w:ascii="Arial" w:eastAsia="Times New Roman" w:hAnsi="Arial" w:cs="Arial"/>
                <w:b/>
                <w:sz w:val="28"/>
                <w:szCs w:val="28"/>
              </w:rPr>
            </w:pPr>
            <w:r w:rsidRPr="00AC5C43">
              <w:rPr>
                <w:rFonts w:ascii="Arial" w:eastAsia="Times New Roman" w:hAnsi="Arial" w:cs="Arial"/>
                <w:b/>
                <w:sz w:val="28"/>
                <w:szCs w:val="28"/>
              </w:rPr>
              <w:lastRenderedPageBreak/>
              <w:t>Programmer’s Contact Details</w:t>
            </w:r>
          </w:p>
        </w:tc>
        <w:tc>
          <w:tcPr>
            <w:tcW w:w="5528" w:type="dxa"/>
            <w:vMerge w:val="restart"/>
          </w:tcPr>
          <w:p w14:paraId="1F9BDF66" w14:textId="77777777" w:rsidR="006C5DD2" w:rsidRPr="00E94F7D" w:rsidRDefault="006C5DD2" w:rsidP="00F127BB">
            <w:pPr>
              <w:spacing w:before="60" w:after="60" w:line="40" w:lineRule="atLeast"/>
              <w:jc w:val="center"/>
              <w:rPr>
                <w:rFonts w:ascii="Arial" w:eastAsia="Times New Roman" w:hAnsi="Arial" w:cs="Arial"/>
                <w:i/>
                <w:sz w:val="24"/>
                <w:szCs w:val="24"/>
              </w:rPr>
            </w:pPr>
            <w:r>
              <w:rPr>
                <w:noProof/>
                <w:lang w:eastAsia="en-GB"/>
              </w:rPr>
              <w:drawing>
                <wp:anchor distT="0" distB="0" distL="114300" distR="114300" simplePos="0" relativeHeight="251658263" behindDoc="0" locked="0" layoutInCell="1" allowOverlap="1" wp14:anchorId="1F9BEA5E" wp14:editId="1F9BEA5F">
                  <wp:simplePos x="0" y="0"/>
                  <wp:positionH relativeFrom="column">
                    <wp:posOffset>-29845</wp:posOffset>
                  </wp:positionH>
                  <wp:positionV relativeFrom="page">
                    <wp:posOffset>72390</wp:posOffset>
                  </wp:positionV>
                  <wp:extent cx="3471544" cy="1850682"/>
                  <wp:effectExtent l="0" t="0" r="0" b="0"/>
                  <wp:wrapSquare wrapText="bothSides"/>
                  <wp:docPr id="133" name="Picture 13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1544" cy="1850682"/>
                          </a:xfrm>
                          <a:prstGeom prst="rect">
                            <a:avLst/>
                          </a:prstGeom>
                          <a:noFill/>
                        </pic:spPr>
                      </pic:pic>
                    </a:graphicData>
                  </a:graphic>
                  <wp14:sizeRelH relativeFrom="page">
                    <wp14:pctWidth>0</wp14:pctWidth>
                  </wp14:sizeRelH>
                  <wp14:sizeRelV relativeFrom="page">
                    <wp14:pctHeight>0</wp14:pctHeight>
                  </wp14:sizeRelV>
                </wp:anchor>
              </w:drawing>
            </w:r>
          </w:p>
        </w:tc>
      </w:tr>
      <w:tr w:rsidR="00E94F7D" w:rsidRPr="00E94F7D" w14:paraId="1F9BDF6B" w14:textId="77777777" w:rsidTr="001602B8">
        <w:tc>
          <w:tcPr>
            <w:tcW w:w="1702" w:type="dxa"/>
          </w:tcPr>
          <w:p w14:paraId="1F9BDF68" w14:textId="77777777" w:rsidR="00E94F7D" w:rsidRPr="00E94F7D" w:rsidRDefault="00E94F7D" w:rsidP="00F127BB">
            <w:pPr>
              <w:spacing w:before="60" w:after="60" w:line="40" w:lineRule="atLeast"/>
              <w:rPr>
                <w:rFonts w:ascii="Arial" w:eastAsia="Times New Roman" w:hAnsi="Arial" w:cs="Arial"/>
                <w:b/>
                <w:sz w:val="24"/>
                <w:szCs w:val="24"/>
              </w:rPr>
            </w:pPr>
            <w:r w:rsidRPr="00E94F7D">
              <w:rPr>
                <w:rFonts w:ascii="Arial" w:eastAsia="Times New Roman" w:hAnsi="Arial" w:cs="Arial"/>
                <w:b/>
                <w:sz w:val="24"/>
                <w:szCs w:val="24"/>
              </w:rPr>
              <w:t>Name:</w:t>
            </w:r>
          </w:p>
        </w:tc>
        <w:tc>
          <w:tcPr>
            <w:tcW w:w="3969" w:type="dxa"/>
            <w:shd w:val="clear" w:color="auto" w:fill="DEEAF6" w:themeFill="accent1" w:themeFillTint="33"/>
          </w:tcPr>
          <w:p w14:paraId="1F9BDF69" w14:textId="77777777" w:rsidR="00E94F7D" w:rsidRPr="00E94F7D" w:rsidRDefault="00E94F7D" w:rsidP="00F127BB">
            <w:pPr>
              <w:spacing w:before="60" w:after="60" w:line="40" w:lineRule="atLeast"/>
              <w:rPr>
                <w:rFonts w:ascii="Arial" w:eastAsia="Times New Roman" w:hAnsi="Arial" w:cs="Arial"/>
                <w:sz w:val="24"/>
                <w:szCs w:val="24"/>
              </w:rPr>
            </w:pPr>
            <w:r w:rsidRPr="00E94F7D">
              <w:rPr>
                <w:rFonts w:ascii="Arial" w:eastAsia="Times New Roman" w:hAnsi="Arial" w:cs="Arial"/>
                <w:sz w:val="24"/>
                <w:szCs w:val="24"/>
              </w:rPr>
              <w:t>Kevin Jamieson</w:t>
            </w:r>
          </w:p>
        </w:tc>
        <w:tc>
          <w:tcPr>
            <w:tcW w:w="5528" w:type="dxa"/>
            <w:vMerge/>
          </w:tcPr>
          <w:p w14:paraId="1F9BDF6A"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F6F" w14:textId="77777777" w:rsidTr="001602B8">
        <w:tc>
          <w:tcPr>
            <w:tcW w:w="1702" w:type="dxa"/>
          </w:tcPr>
          <w:p w14:paraId="1F9BDF6C" w14:textId="77777777" w:rsidR="00E94F7D" w:rsidRPr="00E94F7D" w:rsidRDefault="00E94F7D" w:rsidP="00F127BB">
            <w:pPr>
              <w:spacing w:before="60" w:after="60" w:line="40" w:lineRule="atLeast"/>
              <w:rPr>
                <w:rFonts w:ascii="Arial" w:eastAsia="Times New Roman" w:hAnsi="Arial" w:cs="Arial"/>
                <w:b/>
                <w:sz w:val="24"/>
                <w:szCs w:val="24"/>
              </w:rPr>
            </w:pPr>
            <w:r w:rsidRPr="00E94F7D">
              <w:rPr>
                <w:rFonts w:ascii="Arial" w:eastAsia="Times New Roman" w:hAnsi="Arial" w:cs="Arial"/>
                <w:b/>
                <w:sz w:val="24"/>
                <w:szCs w:val="24"/>
              </w:rPr>
              <w:t>Position:</w:t>
            </w:r>
          </w:p>
        </w:tc>
        <w:tc>
          <w:tcPr>
            <w:tcW w:w="3969" w:type="dxa"/>
            <w:shd w:val="clear" w:color="auto" w:fill="DEEAF6" w:themeFill="accent1" w:themeFillTint="33"/>
          </w:tcPr>
          <w:p w14:paraId="1F9BDF6D" w14:textId="692F7671" w:rsidR="00E94F7D" w:rsidRPr="00E94F7D" w:rsidRDefault="66FED9C0"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Head of Programme</w:t>
            </w:r>
          </w:p>
        </w:tc>
        <w:tc>
          <w:tcPr>
            <w:tcW w:w="5528" w:type="dxa"/>
            <w:vMerge/>
          </w:tcPr>
          <w:p w14:paraId="1F9BDF6E" w14:textId="77777777" w:rsidR="00E94F7D" w:rsidRPr="00E94F7D" w:rsidRDefault="00E94F7D" w:rsidP="00F127BB">
            <w:pPr>
              <w:spacing w:before="60" w:after="60" w:line="40" w:lineRule="atLeast"/>
              <w:rPr>
                <w:rFonts w:ascii="Arial" w:eastAsia="Times New Roman" w:hAnsi="Arial" w:cs="Arial"/>
                <w:sz w:val="24"/>
                <w:szCs w:val="24"/>
              </w:rPr>
            </w:pPr>
          </w:p>
        </w:tc>
      </w:tr>
      <w:tr w:rsidR="3450596F" w14:paraId="3F1948EF" w14:textId="77777777" w:rsidTr="001602B8">
        <w:tc>
          <w:tcPr>
            <w:tcW w:w="1626" w:type="dxa"/>
          </w:tcPr>
          <w:p w14:paraId="742C7666" w14:textId="1ADD3C1F" w:rsidR="66FED9C0" w:rsidRDefault="66FED9C0"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891" w:type="dxa"/>
            <w:shd w:val="clear" w:color="auto" w:fill="DEEAF6" w:themeFill="accent1" w:themeFillTint="33"/>
          </w:tcPr>
          <w:p w14:paraId="42380723" w14:textId="158FABC3" w:rsidR="66FED9C0" w:rsidRDefault="66FED9C0"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0161 212 3476</w:t>
            </w:r>
          </w:p>
        </w:tc>
        <w:tc>
          <w:tcPr>
            <w:tcW w:w="5682" w:type="dxa"/>
            <w:vMerge/>
          </w:tcPr>
          <w:p w14:paraId="0C352891" w14:textId="77777777" w:rsidR="00343AA2" w:rsidRDefault="00343AA2" w:rsidP="00F127BB">
            <w:pPr>
              <w:spacing w:before="60" w:after="60" w:line="40" w:lineRule="atLeast"/>
            </w:pPr>
          </w:p>
        </w:tc>
      </w:tr>
      <w:tr w:rsidR="00E94F7D" w:rsidRPr="00E94F7D" w14:paraId="1F9BDF73" w14:textId="77777777" w:rsidTr="001602B8">
        <w:tc>
          <w:tcPr>
            <w:tcW w:w="1702" w:type="dxa"/>
          </w:tcPr>
          <w:p w14:paraId="1F9BDF70" w14:textId="6A80EFAD" w:rsidR="00E94F7D" w:rsidRPr="00E94F7D" w:rsidRDefault="66FED9C0"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1F9BDF71" w14:textId="43E45CD1" w:rsidR="00E94F7D" w:rsidRPr="00E94F7D" w:rsidRDefault="00F238B6" w:rsidP="00F127BB">
            <w:pPr>
              <w:spacing w:before="60" w:after="60" w:line="40" w:lineRule="atLeast"/>
              <w:rPr>
                <w:rFonts w:ascii="Arial" w:eastAsia="Times New Roman" w:hAnsi="Arial" w:cs="Arial"/>
                <w:sz w:val="24"/>
                <w:szCs w:val="24"/>
              </w:rPr>
            </w:pPr>
            <w:hyperlink r:id="rId62">
              <w:r w:rsidR="66FED9C0" w:rsidRPr="3450596F">
                <w:rPr>
                  <w:rFonts w:ascii="Arial" w:eastAsia="Times New Roman" w:hAnsi="Arial" w:cs="Arial"/>
                  <w:color w:val="0000FF"/>
                  <w:sz w:val="24"/>
                  <w:szCs w:val="24"/>
                  <w:u w:val="single"/>
                </w:rPr>
                <w:t>Kevin.jamieson@homemcr.org</w:t>
              </w:r>
            </w:hyperlink>
          </w:p>
        </w:tc>
        <w:tc>
          <w:tcPr>
            <w:tcW w:w="5528" w:type="dxa"/>
            <w:vMerge/>
          </w:tcPr>
          <w:p w14:paraId="1F9BDF72"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F77" w14:textId="77777777" w:rsidTr="024ECEC1">
        <w:tc>
          <w:tcPr>
            <w:tcW w:w="11199" w:type="dxa"/>
            <w:gridSpan w:val="3"/>
          </w:tcPr>
          <w:p w14:paraId="2584EC5D" w14:textId="4BE7B9CA" w:rsidR="0FA83744" w:rsidRDefault="0D48C209" w:rsidP="00F127BB">
            <w:pPr>
              <w:pStyle w:val="Heading1"/>
              <w:spacing w:before="60" w:after="60" w:line="40" w:lineRule="atLeast"/>
              <w:outlineLvl w:val="0"/>
              <w:rPr>
                <w:rFonts w:eastAsia="Times New Roman"/>
              </w:rPr>
            </w:pPr>
            <w:bookmarkStart w:id="539" w:name="_Toc97035094"/>
            <w:r>
              <w:t>HOME, Manchester</w:t>
            </w:r>
            <w:bookmarkEnd w:id="539"/>
          </w:p>
        </w:tc>
      </w:tr>
    </w:tbl>
    <w:p w14:paraId="1F9BDF78" w14:textId="77777777" w:rsidR="00E94F7D" w:rsidRPr="00E94F7D" w:rsidRDefault="00E94F7D" w:rsidP="00F127BB">
      <w:pPr>
        <w:spacing w:before="60" w:after="60" w:line="40" w:lineRule="atLeast"/>
        <w:rPr>
          <w:rFonts w:ascii="Verdana" w:eastAsia="Times New Roman" w:hAnsi="Verdana" w:cs="Times New Roman"/>
          <w:sz w:val="24"/>
          <w:szCs w:val="24"/>
        </w:rPr>
      </w:pPr>
    </w:p>
    <w:tbl>
      <w:tblPr>
        <w:tblStyle w:val="TableGrid3"/>
        <w:tblW w:w="11199" w:type="dxa"/>
        <w:tblInd w:w="-431" w:type="dxa"/>
        <w:tblLook w:val="04A0" w:firstRow="1" w:lastRow="0" w:firstColumn="1" w:lastColumn="0" w:noHBand="0" w:noVBand="1"/>
      </w:tblPr>
      <w:tblGrid>
        <w:gridCol w:w="11199"/>
      </w:tblGrid>
      <w:tr w:rsidR="00E94F7D" w:rsidRPr="00E94F7D" w14:paraId="1F9BDF7A" w14:textId="77777777" w:rsidTr="3450596F">
        <w:tc>
          <w:tcPr>
            <w:tcW w:w="11199" w:type="dxa"/>
          </w:tcPr>
          <w:p w14:paraId="1F9BDF79" w14:textId="77777777" w:rsidR="00E94F7D" w:rsidRPr="00AC5C43" w:rsidRDefault="00E94F7D" w:rsidP="00F127BB">
            <w:pPr>
              <w:spacing w:before="60" w:after="60" w:line="40" w:lineRule="atLeast"/>
              <w:rPr>
                <w:rFonts w:ascii="Arial" w:eastAsia="Times New Roman" w:hAnsi="Arial" w:cs="Arial"/>
                <w:i/>
                <w:sz w:val="28"/>
                <w:szCs w:val="28"/>
              </w:rPr>
            </w:pPr>
            <w:r w:rsidRPr="00AC5C43">
              <w:rPr>
                <w:rFonts w:ascii="Arial" w:eastAsia="Times New Roman" w:hAnsi="Arial" w:cs="Arial"/>
                <w:b/>
                <w:bCs/>
                <w:sz w:val="28"/>
                <w:szCs w:val="28"/>
              </w:rPr>
              <w:t>Artistic Policy</w:t>
            </w:r>
          </w:p>
        </w:tc>
      </w:tr>
      <w:tr w:rsidR="006C5DD2" w:rsidRPr="00E94F7D" w14:paraId="1F9BDF84" w14:textId="77777777" w:rsidTr="001602B8">
        <w:tc>
          <w:tcPr>
            <w:tcW w:w="11199" w:type="dxa"/>
            <w:shd w:val="clear" w:color="auto" w:fill="DEEAF6" w:themeFill="accent1" w:themeFillTint="33"/>
          </w:tcPr>
          <w:p w14:paraId="3AC24E79" w14:textId="0920F6C7"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work with artists to produce questioning and ambitious artistic projects and involve audiences with new and extraordinary theatrical experiences. We programme an exciting, eclectic mix of plays, and our focus is celebrating and commissioning artists with a unique theatrical language. Sitting so closely to the best of international, independent cinema and contemporary visual art has inspired us to have strong visual ambitions for all our work in the theatre. </w:t>
            </w:r>
          </w:p>
          <w:p w14:paraId="3D182091" w14:textId="230E9A90"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Theatre at HOME has an international focus. We are a home for UK premieres of foreign language plays and celebrate many of the most inventive international theatre companies making work around the globe. Our annual ¡Viva! </w:t>
            </w:r>
            <w:proofErr w:type="gramStart"/>
            <w:r w:rsidRPr="3450596F">
              <w:rPr>
                <w:rFonts w:ascii="Arial" w:eastAsia="Arial" w:hAnsi="Arial" w:cs="Arial"/>
                <w:color w:val="000000" w:themeColor="text1"/>
                <w:sz w:val="24"/>
                <w:szCs w:val="24"/>
              </w:rPr>
              <w:t>festival</w:t>
            </w:r>
            <w:proofErr w:type="gramEnd"/>
            <w:r w:rsidRPr="3450596F">
              <w:rPr>
                <w:rFonts w:ascii="Arial" w:eastAsia="Arial" w:hAnsi="Arial" w:cs="Arial"/>
                <w:color w:val="000000" w:themeColor="text1"/>
                <w:sz w:val="24"/>
                <w:szCs w:val="24"/>
              </w:rPr>
              <w:t xml:space="preserve"> (April) joins together with our partner art forms in a venue-wide exploration of film, theatre and visual art from across the Spanish-speaking world. Dance theatre, combining the raw emotion of dance with the narrative of theatre also has a new home in Manchester and we are working with international partners to commission and produce bold new work as well as host the best touring productions in this exciting medium. </w:t>
            </w:r>
          </w:p>
          <w:p w14:paraId="3B196187" w14:textId="14471785"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Theatre 2 was launched in 2016 with a desire to explore the world around us through the lenses of the most exciting local, national and international companies. These companies are playful, questioning and challenging sharing unique viewpoints through daring performance practise. Orbit (October) is Theatre 2’s annual showcase festival and brings together a collective of artists and performances from some of the world’s best festivals as well as premiere productions into a two-week celebration. </w:t>
            </w:r>
          </w:p>
          <w:p w14:paraId="7265FED3" w14:textId="016B6486"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continue to work with the best of Manchester’s thriving fringe scene with our Bi-annual PUSH Festival (January), which is dedicated to supporting emerging artists, filmmakers, and theatre makers to help them to develop, promote and showcase their practice.</w:t>
            </w:r>
          </w:p>
          <w:p w14:paraId="1F9BDF83" w14:textId="2E4767DE" w:rsidR="006C5DD2" w:rsidRPr="006C5DD2" w:rsidRDefault="396529B6" w:rsidP="00F127BB">
            <w:pPr>
              <w:spacing w:before="60" w:after="60" w:line="40" w:lineRule="atLeast"/>
              <w:rPr>
                <w:rFonts w:ascii="Arial" w:eastAsia="Arial" w:hAnsi="Arial" w:cs="Arial"/>
                <w:color w:val="000000"/>
                <w:sz w:val="24"/>
                <w:szCs w:val="24"/>
              </w:rPr>
            </w:pPr>
            <w:r w:rsidRPr="3450596F">
              <w:rPr>
                <w:rFonts w:ascii="Arial" w:eastAsia="Arial" w:hAnsi="Arial" w:cs="Arial"/>
                <w:color w:val="000000" w:themeColor="text1"/>
                <w:sz w:val="24"/>
                <w:szCs w:val="24"/>
              </w:rPr>
              <w:t>We also have a focus on developing the work and careers of emerging and mid-career theatre makers. A programme of encounters, events and workshops – many led by visiting practitioners of national and international standing – will provide the support, insight and platform needed to allow theatre’s next generation to flourish.</w:t>
            </w:r>
          </w:p>
        </w:tc>
      </w:tr>
    </w:tbl>
    <w:p w14:paraId="084A7080" w14:textId="77777777" w:rsidR="00C04ACB" w:rsidRDefault="00C04ACB" w:rsidP="00F127BB">
      <w:pPr>
        <w:spacing w:before="60" w:after="60" w:line="40" w:lineRule="atLeast"/>
      </w:pPr>
      <w:r>
        <w:br w:type="page"/>
      </w:r>
    </w:p>
    <w:tbl>
      <w:tblPr>
        <w:tblStyle w:val="TableGrid3"/>
        <w:tblW w:w="11199" w:type="dxa"/>
        <w:tblInd w:w="-431" w:type="dxa"/>
        <w:tblLook w:val="04A0" w:firstRow="1" w:lastRow="0" w:firstColumn="1" w:lastColumn="0" w:noHBand="0" w:noVBand="1"/>
      </w:tblPr>
      <w:tblGrid>
        <w:gridCol w:w="5815"/>
        <w:gridCol w:w="5384"/>
      </w:tblGrid>
      <w:tr w:rsidR="00E94F7D" w:rsidRPr="00E94F7D" w14:paraId="1F9BDF86" w14:textId="77777777" w:rsidTr="3450596F">
        <w:tc>
          <w:tcPr>
            <w:tcW w:w="11199" w:type="dxa"/>
            <w:gridSpan w:val="2"/>
          </w:tcPr>
          <w:p w14:paraId="1F9BDF85" w14:textId="4281CAB6" w:rsidR="00E94F7D" w:rsidRPr="00AC5C43" w:rsidRDefault="00E94F7D" w:rsidP="00F127BB">
            <w:pPr>
              <w:spacing w:before="60" w:after="60" w:line="40" w:lineRule="atLeast"/>
              <w:rPr>
                <w:rFonts w:ascii="Arial" w:eastAsia="Times New Roman" w:hAnsi="Arial" w:cs="Arial"/>
                <w:bCs/>
                <w:sz w:val="28"/>
                <w:szCs w:val="28"/>
              </w:rPr>
            </w:pPr>
            <w:r w:rsidRPr="00AC5C43">
              <w:rPr>
                <w:rFonts w:ascii="Arial" w:eastAsia="Times New Roman" w:hAnsi="Arial" w:cs="Arial"/>
                <w:b/>
                <w:bCs/>
                <w:sz w:val="28"/>
                <w:szCs w:val="28"/>
              </w:rPr>
              <w:lastRenderedPageBreak/>
              <w:t>How we support artists</w:t>
            </w:r>
          </w:p>
        </w:tc>
      </w:tr>
      <w:tr w:rsidR="00E94F7D" w:rsidRPr="00E94F7D" w14:paraId="1F9BDF9B" w14:textId="77777777" w:rsidTr="001602B8">
        <w:tc>
          <w:tcPr>
            <w:tcW w:w="11199" w:type="dxa"/>
            <w:gridSpan w:val="2"/>
            <w:shd w:val="clear" w:color="auto" w:fill="DEEAF6" w:themeFill="accent1" w:themeFillTint="33"/>
          </w:tcPr>
          <w:p w14:paraId="0BDB351E" w14:textId="5CD0E4B4"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want HOME to be a creative hub for the region, where local and world-class talent of all backgrounds and disciplines are discovered, nurtured and showcased, and come together to create new experiences, Emerging creatives can take advantage of one-off skills workshops, long-term development residencies, commissions and regular showcase opportunities, which support the professional development of theatre makers, visual artists and filmmakers at all career stages and connect our region’s creatives with national and international practitioners making work for our stages, screens and galleries. </w:t>
            </w:r>
          </w:p>
          <w:p w14:paraId="02A70F9F" w14:textId="458E7150"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HOME work on talent development across all five strands of the programme; visual art, film, theatre, community and young people, digital and creative. Throughout the year we run a number of specialist skills workshops, masterclasses and in-depth projects to support the professional development of artists at varying career stages. This varied programme aims to connect regional artists with practitioners/companies making work for our stages, screens and galleries. </w:t>
            </w:r>
          </w:p>
          <w:p w14:paraId="426BABBD" w14:textId="395F9709"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Projects include;</w:t>
            </w:r>
          </w:p>
          <w:p w14:paraId="541F49E9" w14:textId="130F113C"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Talent Development Surgeries</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Do you want to discuss a project idea, need a bit of career advice or would like to find out more about the Talent Development opportunities here at HOME?</w:t>
            </w:r>
          </w:p>
          <w:p w14:paraId="306B35F2" w14:textId="72133552"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producer surgeries are a chance to book in 30-minute chats with one of our Talent Development producers. We can’t promise that we’ll have all the answers, but it will be a chance to discuss whatever you’re working on, get some feedback from an industry professional and find out more about all the opportunities at HOME.</w:t>
            </w:r>
          </w:p>
          <w:p w14:paraId="333F05BA" w14:textId="1D6EEBF6"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Explore</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This opportunity is designed to be the most flexible, light touch way of supporting an idea or project to get off the ground. This can be used for both professional development and research opportunities. This fund provides seed funding (</w:t>
            </w:r>
            <w:r w:rsidRPr="3450596F">
              <w:rPr>
                <w:rFonts w:ascii="Arial" w:eastAsia="Arial" w:hAnsi="Arial" w:cs="Arial"/>
                <w:b/>
                <w:bCs/>
                <w:color w:val="000000" w:themeColor="text1"/>
                <w:sz w:val="24"/>
                <w:szCs w:val="24"/>
              </w:rPr>
              <w:t>up to £500</w:t>
            </w:r>
            <w:r w:rsidRPr="3450596F">
              <w:rPr>
                <w:rFonts w:ascii="Arial" w:eastAsia="Arial" w:hAnsi="Arial" w:cs="Arial"/>
                <w:color w:val="000000" w:themeColor="text1"/>
                <w:sz w:val="24"/>
                <w:szCs w:val="24"/>
              </w:rPr>
              <w:t>) with access to development space alongside support from Talent Development producing team.</w:t>
            </w:r>
          </w:p>
          <w:p w14:paraId="63B555E0" w14:textId="40832F3E"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Develop</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This opportunity is designed for artists who are ready to experiment further with an idea or project in a deeper way.</w:t>
            </w:r>
          </w:p>
          <w:p w14:paraId="584E8243" w14:textId="1AD45575"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Each year we are committed to up to four Develop opportunities which each offer financial support (up to £2,000), dedicated development space and bespoke mentoring from our creative team. At the end of each opportunity there will be a chance to share and discuss the work with our team.</w:t>
            </w:r>
          </w:p>
          <w:p w14:paraId="5B5A1B99" w14:textId="017000F3"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Mothers Who Make </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 xml:space="preserve">Mothers who Make is a growing national network aimed at supporting mothers who are artists, working in any discipline and at any stage of their careers. It is a peer support group and creative exchange session for mothers who are artists – professional and/or passionate – writers, painters, actors, dancers, filmmakers, photographers…every kind of maker welcome, and every kind of mother. Please feel free to bring along your children, of any age, whether they are inside you, beside you or running round the room! </w:t>
            </w:r>
          </w:p>
          <w:p w14:paraId="1374A56F" w14:textId="4ACA639A"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PUSH Festival (January) </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 xml:space="preserve">PUSH is HOME's bi-annual festival dedicated to supporting emerging North West-based creatives to develop, promote and showcase their practice and create new networks. It’s no secret that Manchester is a creative jewel of a city, brimming with theatre-makers, filmmakers and visual artists pushing the boundaries of the way we make and perceive work. PUSH shines a light on that local talent and provides a platform for creatives from all art forms to showcase work that thrills, excites and </w:t>
            </w:r>
            <w:r w:rsidRPr="3450596F">
              <w:rPr>
                <w:rFonts w:ascii="Arial" w:eastAsia="Arial" w:hAnsi="Arial" w:cs="Arial"/>
                <w:color w:val="000000" w:themeColor="text1"/>
                <w:sz w:val="24"/>
                <w:szCs w:val="24"/>
              </w:rPr>
              <w:lastRenderedPageBreak/>
              <w:t xml:space="preserve">challenges audiences. PUSH also aims to provide creatives with the skills to develop and push their practice further so expect workshops, panel discussions and networking opportunities. </w:t>
            </w:r>
          </w:p>
          <w:p w14:paraId="4EBB1ED8" w14:textId="7937A74D"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PUSH Lab (January)</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For artists of all disciplines, PUSH LAB is a week-long programme of conversations, events, and workshops to inspire, provoke and challenge your thoughts of making work in 2022 and beyond. We also hope that it will be a chance to recharge and reconnect.</w:t>
            </w:r>
          </w:p>
          <w:p w14:paraId="6995D3D7" w14:textId="22F78383"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There will be opportunities to meet other artists, debate important issues, learn new skills or ways of working, and have fun in the process. </w:t>
            </w:r>
          </w:p>
          <w:p w14:paraId="675E022E" w14:textId="39CBAA36"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ORBIT (October) </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 xml:space="preserve">Our annual Orbit festival showcases some of the most exciting and critically acclaimed productions from the Edinburgh Fringe Festival and beyond. In tandem with the diverse programme of shows, visiting companies and artists deliver a range of open access workshops for local theatre makers. </w:t>
            </w:r>
          </w:p>
          <w:p w14:paraId="23242B6C" w14:textId="29FA892E"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To be kept informed of upcoming opportunities and events please sign up to our Creative Opportunities Newsletter </w:t>
            </w:r>
            <w:hyperlink r:id="rId63">
              <w:r w:rsidRPr="3450596F">
                <w:rPr>
                  <w:rStyle w:val="Hyperlink"/>
                  <w:rFonts w:ascii="Arial" w:eastAsia="Arial" w:hAnsi="Arial" w:cs="Arial"/>
                  <w:sz w:val="24"/>
                  <w:szCs w:val="24"/>
                </w:rPr>
                <w:t>https://homemcr.org/about/work/talent-development/</w:t>
              </w:r>
            </w:hyperlink>
          </w:p>
          <w:p w14:paraId="23BBB130" w14:textId="77777777" w:rsidR="00E94F7D" w:rsidRDefault="05DBEB78" w:rsidP="00F127BB">
            <w:pPr>
              <w:spacing w:before="60" w:after="60" w:line="40" w:lineRule="atLeast"/>
              <w:rPr>
                <w:rStyle w:val="Hyperlink"/>
                <w:rFonts w:ascii="Arial" w:eastAsia="Arial" w:hAnsi="Arial" w:cs="Arial"/>
                <w:sz w:val="24"/>
                <w:szCs w:val="24"/>
              </w:rPr>
            </w:pPr>
            <w:r w:rsidRPr="3450596F">
              <w:rPr>
                <w:rFonts w:ascii="Arial" w:eastAsia="Arial" w:hAnsi="Arial" w:cs="Arial"/>
                <w:color w:val="000000" w:themeColor="text1"/>
                <w:sz w:val="24"/>
                <w:szCs w:val="24"/>
              </w:rPr>
              <w:t>HOME is also part of the GM Artist Hub offering support to the independent practitioners, artists, and companies of Greater Manchester. You can find out more and sign up for a free 30-minute Advisory Session on the </w:t>
            </w:r>
            <w:hyperlink r:id="rId64">
              <w:r w:rsidRPr="3450596F">
                <w:rPr>
                  <w:rStyle w:val="Hyperlink"/>
                  <w:rFonts w:ascii="Arial" w:eastAsia="Arial" w:hAnsi="Arial" w:cs="Arial"/>
                  <w:sz w:val="24"/>
                  <w:szCs w:val="24"/>
                </w:rPr>
                <w:t>https://www.gm-artisthub.co.uk/</w:t>
              </w:r>
            </w:hyperlink>
          </w:p>
          <w:p w14:paraId="1F9BDF9A" w14:textId="3822A25E" w:rsidR="00AC5C43" w:rsidRPr="002C6783" w:rsidRDefault="00AC5C43" w:rsidP="00F127BB">
            <w:pPr>
              <w:spacing w:before="60" w:after="60" w:line="40" w:lineRule="atLeast"/>
              <w:rPr>
                <w:rFonts w:ascii="Arial" w:eastAsia="Arial" w:hAnsi="Arial" w:cs="Arial"/>
                <w:color w:val="000000" w:themeColor="text1"/>
                <w:sz w:val="24"/>
                <w:szCs w:val="24"/>
              </w:rPr>
            </w:pPr>
          </w:p>
        </w:tc>
      </w:tr>
      <w:tr w:rsidR="00E94F7D" w:rsidRPr="00E94F7D" w14:paraId="1F9BDF9D" w14:textId="77777777" w:rsidTr="3450596F">
        <w:tc>
          <w:tcPr>
            <w:tcW w:w="11199" w:type="dxa"/>
            <w:gridSpan w:val="2"/>
          </w:tcPr>
          <w:p w14:paraId="1F9BDF9C"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Spaces &amp; Capacities</w:t>
            </w:r>
          </w:p>
        </w:tc>
      </w:tr>
      <w:tr w:rsidR="00E94F7D" w:rsidRPr="00E94F7D" w14:paraId="1F9BDFA0" w14:textId="77777777" w:rsidTr="001602B8">
        <w:tc>
          <w:tcPr>
            <w:tcW w:w="5815" w:type="dxa"/>
            <w:shd w:val="clear" w:color="auto" w:fill="DEEAF6" w:themeFill="accent1" w:themeFillTint="33"/>
          </w:tcPr>
          <w:p w14:paraId="1F9BDF9E" w14:textId="77777777" w:rsidR="00E94F7D" w:rsidRPr="00AC5C43" w:rsidRDefault="00E94F7D"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Venue</w:t>
            </w:r>
          </w:p>
        </w:tc>
        <w:tc>
          <w:tcPr>
            <w:tcW w:w="5384" w:type="dxa"/>
            <w:shd w:val="clear" w:color="auto" w:fill="DEEAF6" w:themeFill="accent1" w:themeFillTint="33"/>
          </w:tcPr>
          <w:p w14:paraId="1F9BDF9F" w14:textId="77777777" w:rsidR="00E94F7D" w:rsidRPr="00AC5C43" w:rsidRDefault="00E94F7D"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Capacity</w:t>
            </w:r>
          </w:p>
        </w:tc>
      </w:tr>
      <w:tr w:rsidR="00E94F7D" w:rsidRPr="00E94F7D" w14:paraId="1F9BDFA3" w14:textId="77777777" w:rsidTr="001602B8">
        <w:tc>
          <w:tcPr>
            <w:tcW w:w="5815" w:type="dxa"/>
            <w:shd w:val="clear" w:color="auto" w:fill="DEEAF6" w:themeFill="accent1" w:themeFillTint="33"/>
          </w:tcPr>
          <w:p w14:paraId="1F9BDFA1"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Theatre 1</w:t>
            </w:r>
          </w:p>
        </w:tc>
        <w:tc>
          <w:tcPr>
            <w:tcW w:w="5384" w:type="dxa"/>
            <w:shd w:val="clear" w:color="auto" w:fill="DEEAF6" w:themeFill="accent1" w:themeFillTint="33"/>
          </w:tcPr>
          <w:p w14:paraId="1F9BDFA2"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450 seats</w:t>
            </w:r>
          </w:p>
        </w:tc>
      </w:tr>
      <w:tr w:rsidR="00E94F7D" w:rsidRPr="00E94F7D" w14:paraId="1F9BDFA6" w14:textId="77777777" w:rsidTr="001602B8">
        <w:tc>
          <w:tcPr>
            <w:tcW w:w="5815" w:type="dxa"/>
            <w:shd w:val="clear" w:color="auto" w:fill="DEEAF6" w:themeFill="accent1" w:themeFillTint="33"/>
          </w:tcPr>
          <w:p w14:paraId="1F9BDFA4"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Theatre 2</w:t>
            </w:r>
          </w:p>
        </w:tc>
        <w:tc>
          <w:tcPr>
            <w:tcW w:w="5384" w:type="dxa"/>
            <w:shd w:val="clear" w:color="auto" w:fill="DEEAF6" w:themeFill="accent1" w:themeFillTint="33"/>
          </w:tcPr>
          <w:p w14:paraId="1F9BDFA5"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130 seats</w:t>
            </w:r>
          </w:p>
        </w:tc>
      </w:tr>
      <w:tr w:rsidR="00E94F7D" w:rsidRPr="00E94F7D" w14:paraId="1F9BDFA9" w14:textId="77777777" w:rsidTr="001602B8">
        <w:tc>
          <w:tcPr>
            <w:tcW w:w="5815" w:type="dxa"/>
            <w:shd w:val="clear" w:color="auto" w:fill="DEEAF6" w:themeFill="accent1" w:themeFillTint="33"/>
          </w:tcPr>
          <w:p w14:paraId="1F9BDFA7"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Plus 5 cinemas and 2 Galler</w:t>
            </w:r>
            <w:r w:rsidR="00203B92" w:rsidRPr="00AC5C43">
              <w:rPr>
                <w:rFonts w:ascii="Arial" w:eastAsia="Times New Roman" w:hAnsi="Arial" w:cs="Arial"/>
                <w:bCs/>
                <w:sz w:val="24"/>
                <w:szCs w:val="24"/>
              </w:rPr>
              <w:t>ies</w:t>
            </w:r>
            <w:r w:rsidRPr="00AC5C43">
              <w:rPr>
                <w:rFonts w:ascii="Arial" w:eastAsia="Times New Roman" w:hAnsi="Arial" w:cs="Arial"/>
                <w:bCs/>
                <w:sz w:val="24"/>
                <w:szCs w:val="24"/>
              </w:rPr>
              <w:t xml:space="preserve"> </w:t>
            </w:r>
          </w:p>
        </w:tc>
        <w:tc>
          <w:tcPr>
            <w:tcW w:w="5384" w:type="dxa"/>
            <w:shd w:val="clear" w:color="auto" w:fill="DEEAF6" w:themeFill="accent1" w:themeFillTint="33"/>
          </w:tcPr>
          <w:p w14:paraId="1F9BDFA8" w14:textId="77777777" w:rsidR="00E94F7D" w:rsidRPr="00AC5C43" w:rsidRDefault="00E94F7D" w:rsidP="00F127BB">
            <w:pPr>
              <w:spacing w:before="60" w:after="60" w:line="40" w:lineRule="atLeast"/>
              <w:rPr>
                <w:rFonts w:ascii="Arial" w:eastAsia="Times New Roman" w:hAnsi="Arial" w:cs="Arial"/>
                <w:bCs/>
                <w:sz w:val="24"/>
                <w:szCs w:val="24"/>
              </w:rPr>
            </w:pPr>
          </w:p>
        </w:tc>
      </w:tr>
      <w:tr w:rsidR="00E94F7D" w:rsidRPr="00E94F7D" w14:paraId="1F9BDFAB" w14:textId="77777777" w:rsidTr="3450596F">
        <w:tc>
          <w:tcPr>
            <w:tcW w:w="11199" w:type="dxa"/>
            <w:gridSpan w:val="2"/>
          </w:tcPr>
          <w:p w14:paraId="1F9BDFAA"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Seasons</w:t>
            </w:r>
          </w:p>
        </w:tc>
      </w:tr>
      <w:tr w:rsidR="00E94F7D" w:rsidRPr="00E94F7D" w14:paraId="1F9BDFB0" w14:textId="77777777" w:rsidTr="001602B8">
        <w:tc>
          <w:tcPr>
            <w:tcW w:w="11199" w:type="dxa"/>
            <w:gridSpan w:val="2"/>
            <w:shd w:val="clear" w:color="auto" w:fill="DEEAF6" w:themeFill="accent1" w:themeFillTint="33"/>
          </w:tcPr>
          <w:p w14:paraId="1F9BDFAC"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Sept – Feb</w:t>
            </w:r>
          </w:p>
          <w:p w14:paraId="1F9BDFAF" w14:textId="36D6B5EE" w:rsidR="00DF3649" w:rsidRPr="002C6783" w:rsidRDefault="00E94F7D" w:rsidP="00F127BB">
            <w:pPr>
              <w:spacing w:before="60" w:after="60" w:line="40" w:lineRule="atLeast"/>
              <w:rPr>
                <w:rFonts w:ascii="Arial" w:eastAsia="Times New Roman" w:hAnsi="Arial" w:cs="Arial"/>
                <w:bCs/>
              </w:rPr>
            </w:pPr>
            <w:r w:rsidRPr="00AC5C43">
              <w:rPr>
                <w:rFonts w:ascii="Arial" w:eastAsia="Times New Roman" w:hAnsi="Arial" w:cs="Arial"/>
                <w:bCs/>
                <w:sz w:val="24"/>
                <w:szCs w:val="24"/>
              </w:rPr>
              <w:t xml:space="preserve">Mar </w:t>
            </w:r>
            <w:r w:rsidR="00DF3649" w:rsidRPr="00AC5C43">
              <w:rPr>
                <w:rFonts w:ascii="Arial" w:eastAsia="Times New Roman" w:hAnsi="Arial" w:cs="Arial"/>
                <w:bCs/>
                <w:sz w:val="24"/>
                <w:szCs w:val="24"/>
              </w:rPr>
              <w:t>–</w:t>
            </w:r>
            <w:r w:rsidRPr="00AC5C43">
              <w:rPr>
                <w:rFonts w:ascii="Arial" w:eastAsia="Times New Roman" w:hAnsi="Arial" w:cs="Arial"/>
                <w:bCs/>
                <w:sz w:val="24"/>
                <w:szCs w:val="24"/>
              </w:rPr>
              <w:t xml:space="preserve"> Aug</w:t>
            </w:r>
          </w:p>
        </w:tc>
      </w:tr>
      <w:tr w:rsidR="00E94F7D" w:rsidRPr="00E94F7D" w14:paraId="1F9BDFB2" w14:textId="77777777" w:rsidTr="3450596F">
        <w:tc>
          <w:tcPr>
            <w:tcW w:w="11199" w:type="dxa"/>
            <w:gridSpan w:val="2"/>
          </w:tcPr>
          <w:p w14:paraId="1F9BDFB1"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How far in advance to contact us</w:t>
            </w:r>
          </w:p>
        </w:tc>
      </w:tr>
      <w:tr w:rsidR="00E94F7D" w:rsidRPr="00E94F7D" w14:paraId="1F9BDFB4" w14:textId="77777777" w:rsidTr="001602B8">
        <w:tc>
          <w:tcPr>
            <w:tcW w:w="11199" w:type="dxa"/>
            <w:gridSpan w:val="2"/>
            <w:shd w:val="clear" w:color="auto" w:fill="DEEAF6" w:themeFill="accent1" w:themeFillTint="33"/>
          </w:tcPr>
          <w:p w14:paraId="1F9BDFB3" w14:textId="77777777" w:rsidR="00E94F7D" w:rsidRPr="00E94F7D"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 xml:space="preserve">For all theatre 12-18 months. We always like to hear from artists at the earliest stages of their development so we have the opportunity to watch any work in progress or scratch sharing’s that may be planned. This way we get a very good send of the work and the artist. </w:t>
            </w:r>
          </w:p>
        </w:tc>
      </w:tr>
    </w:tbl>
    <w:p w14:paraId="3AFB16B7" w14:textId="77777777" w:rsidR="00C04ACB" w:rsidRDefault="00C04ACB" w:rsidP="00F127BB">
      <w:pPr>
        <w:spacing w:before="60" w:after="60" w:line="40" w:lineRule="atLeast"/>
      </w:pPr>
      <w:r>
        <w:br w:type="page"/>
      </w:r>
    </w:p>
    <w:tbl>
      <w:tblPr>
        <w:tblStyle w:val="TableGrid3"/>
        <w:tblW w:w="11199" w:type="dxa"/>
        <w:tblInd w:w="-431" w:type="dxa"/>
        <w:tblLook w:val="04A0" w:firstRow="1" w:lastRow="0" w:firstColumn="1" w:lastColumn="0" w:noHBand="0" w:noVBand="1"/>
      </w:tblPr>
      <w:tblGrid>
        <w:gridCol w:w="2225"/>
        <w:gridCol w:w="1795"/>
        <w:gridCol w:w="1795"/>
        <w:gridCol w:w="1794"/>
        <w:gridCol w:w="1795"/>
        <w:gridCol w:w="1795"/>
      </w:tblGrid>
      <w:tr w:rsidR="00E94F7D" w:rsidRPr="00E94F7D" w14:paraId="1F9BDFB6" w14:textId="77777777" w:rsidTr="3450596F">
        <w:tc>
          <w:tcPr>
            <w:tcW w:w="11199" w:type="dxa"/>
            <w:gridSpan w:val="6"/>
          </w:tcPr>
          <w:p w14:paraId="1F9BDFB5" w14:textId="2ACAA3CF"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We aren’t interested in booking…</w:t>
            </w:r>
          </w:p>
        </w:tc>
      </w:tr>
      <w:tr w:rsidR="00E94F7D" w:rsidRPr="00E94F7D" w14:paraId="1F9BDFB8" w14:textId="77777777" w:rsidTr="000E6111">
        <w:tc>
          <w:tcPr>
            <w:tcW w:w="11199" w:type="dxa"/>
            <w:gridSpan w:val="6"/>
            <w:shd w:val="clear" w:color="auto" w:fill="DEEAF6" w:themeFill="accent1" w:themeFillTint="33"/>
          </w:tcPr>
          <w:p w14:paraId="1F9BDFB7" w14:textId="77777777" w:rsidR="00E94F7D" w:rsidRPr="00E94F7D"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We do not hire our spaces out to companies and all work must be curated by HOME</w:t>
            </w:r>
          </w:p>
        </w:tc>
      </w:tr>
      <w:tr w:rsidR="00E94F7D" w:rsidRPr="00E94F7D" w14:paraId="1F9BDFBA" w14:textId="77777777" w:rsidTr="3450596F">
        <w:tc>
          <w:tcPr>
            <w:tcW w:w="11199" w:type="dxa"/>
            <w:gridSpan w:val="6"/>
          </w:tcPr>
          <w:p w14:paraId="1F9BDFB9"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The kind of financial deals we can offer</w:t>
            </w:r>
          </w:p>
        </w:tc>
      </w:tr>
      <w:tr w:rsidR="00E94F7D" w:rsidRPr="00E94F7D" w14:paraId="1F9BDFBC" w14:textId="77777777" w:rsidTr="000E6111">
        <w:tc>
          <w:tcPr>
            <w:tcW w:w="11199" w:type="dxa"/>
            <w:gridSpan w:val="6"/>
            <w:shd w:val="clear" w:color="auto" w:fill="DEEAF6" w:themeFill="accent1" w:themeFillTint="33"/>
          </w:tcPr>
          <w:p w14:paraId="1F9BDFBB" w14:textId="06539376" w:rsidR="00E94F7D" w:rsidRPr="00E94F7D" w:rsidRDefault="5635A880"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We work on a variety of deals which we will discuss with the artist and will change on a show-by-show basis. We look for deals that make most sense to the artist/company and their needs.</w:t>
            </w:r>
          </w:p>
        </w:tc>
      </w:tr>
      <w:tr w:rsidR="00E94F7D" w:rsidRPr="00E94F7D" w14:paraId="1F9BDFBE" w14:textId="77777777" w:rsidTr="3450596F">
        <w:tc>
          <w:tcPr>
            <w:tcW w:w="11199" w:type="dxa"/>
            <w:gridSpan w:val="6"/>
          </w:tcPr>
          <w:p w14:paraId="1F9BDFBD"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like artists to make initial contact by…</w:t>
            </w:r>
          </w:p>
        </w:tc>
      </w:tr>
      <w:tr w:rsidR="00E94F7D" w:rsidRPr="00E94F7D" w14:paraId="1F9BDFC0" w14:textId="77777777" w:rsidTr="000E6111">
        <w:tc>
          <w:tcPr>
            <w:tcW w:w="11199" w:type="dxa"/>
            <w:gridSpan w:val="6"/>
            <w:shd w:val="clear" w:color="auto" w:fill="DEEAF6" w:themeFill="accent1" w:themeFillTint="33"/>
          </w:tcPr>
          <w:p w14:paraId="1F9BDFBF" w14:textId="77777777" w:rsidR="00E94F7D" w:rsidRPr="00E94F7D"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Email</w:t>
            </w:r>
          </w:p>
        </w:tc>
      </w:tr>
      <w:tr w:rsidR="00E94F7D" w:rsidRPr="00E94F7D" w14:paraId="1F9BDFC2" w14:textId="77777777" w:rsidTr="3450596F">
        <w:tc>
          <w:tcPr>
            <w:tcW w:w="11199" w:type="dxa"/>
            <w:gridSpan w:val="6"/>
          </w:tcPr>
          <w:p w14:paraId="1F9BDFC1" w14:textId="72894B63"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prefer artists to contact us</w:t>
            </w:r>
          </w:p>
        </w:tc>
      </w:tr>
      <w:tr w:rsidR="00E94F7D" w:rsidRPr="00E94F7D" w14:paraId="1F9BDFC9" w14:textId="77777777" w:rsidTr="000E6111">
        <w:tc>
          <w:tcPr>
            <w:tcW w:w="2225" w:type="dxa"/>
          </w:tcPr>
          <w:p w14:paraId="1F9BDFC3"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email</w:t>
            </w:r>
          </w:p>
        </w:tc>
        <w:tc>
          <w:tcPr>
            <w:tcW w:w="1795" w:type="dxa"/>
            <w:shd w:val="clear" w:color="auto" w:fill="DEEAF6" w:themeFill="accent1" w:themeFillTint="33"/>
          </w:tcPr>
          <w:p w14:paraId="1F9BDFC4" w14:textId="25738F75" w:rsidR="00E94F7D" w:rsidRPr="00AC5C43" w:rsidRDefault="431615DC"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x</w:t>
            </w:r>
          </w:p>
        </w:tc>
        <w:tc>
          <w:tcPr>
            <w:tcW w:w="1795" w:type="dxa"/>
          </w:tcPr>
          <w:p w14:paraId="1F9BDFC5"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phone</w:t>
            </w:r>
          </w:p>
        </w:tc>
        <w:tc>
          <w:tcPr>
            <w:tcW w:w="1794" w:type="dxa"/>
            <w:shd w:val="clear" w:color="auto" w:fill="DEEAF6" w:themeFill="accent1" w:themeFillTint="33"/>
          </w:tcPr>
          <w:p w14:paraId="1F9BDFC6" w14:textId="77777777" w:rsidR="00E94F7D" w:rsidRPr="00AC5C43" w:rsidRDefault="00E94F7D" w:rsidP="00F127BB">
            <w:pPr>
              <w:spacing w:before="60" w:after="60" w:line="40" w:lineRule="atLeast"/>
              <w:rPr>
                <w:rFonts w:ascii="Arial" w:eastAsia="Times New Roman" w:hAnsi="Arial" w:cs="Arial"/>
                <w:bCs/>
                <w:sz w:val="24"/>
                <w:szCs w:val="24"/>
              </w:rPr>
            </w:pPr>
          </w:p>
        </w:tc>
        <w:tc>
          <w:tcPr>
            <w:tcW w:w="1795" w:type="dxa"/>
          </w:tcPr>
          <w:p w14:paraId="1F9BDFC7"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post</w:t>
            </w:r>
          </w:p>
        </w:tc>
        <w:tc>
          <w:tcPr>
            <w:tcW w:w="1795" w:type="dxa"/>
            <w:shd w:val="clear" w:color="auto" w:fill="DEEAF6" w:themeFill="accent1" w:themeFillTint="33"/>
          </w:tcPr>
          <w:p w14:paraId="1F9BDFC8" w14:textId="77777777" w:rsidR="00E94F7D" w:rsidRPr="00AC5C43" w:rsidRDefault="00E94F7D" w:rsidP="00F127BB">
            <w:pPr>
              <w:spacing w:before="60" w:after="60" w:line="40" w:lineRule="atLeast"/>
              <w:rPr>
                <w:rFonts w:ascii="Arial" w:eastAsia="Times New Roman" w:hAnsi="Arial" w:cs="Arial"/>
                <w:bCs/>
                <w:sz w:val="24"/>
                <w:szCs w:val="24"/>
              </w:rPr>
            </w:pPr>
          </w:p>
        </w:tc>
      </w:tr>
      <w:tr w:rsidR="00E94F7D" w:rsidRPr="00E94F7D" w14:paraId="1F9BDFCF" w14:textId="77777777" w:rsidTr="000E6111">
        <w:tc>
          <w:tcPr>
            <w:tcW w:w="2225" w:type="dxa"/>
          </w:tcPr>
          <w:p w14:paraId="1F9BDFCA"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weblink</w:t>
            </w:r>
          </w:p>
        </w:tc>
        <w:tc>
          <w:tcPr>
            <w:tcW w:w="1795" w:type="dxa"/>
            <w:shd w:val="clear" w:color="auto" w:fill="DEEAF6" w:themeFill="accent1" w:themeFillTint="33"/>
          </w:tcPr>
          <w:p w14:paraId="1F9BDFCB" w14:textId="48BCF3F9" w:rsidR="00E94F7D" w:rsidRPr="00AC5C43" w:rsidRDefault="4163E760"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x</w:t>
            </w:r>
          </w:p>
        </w:tc>
        <w:tc>
          <w:tcPr>
            <w:tcW w:w="1795" w:type="dxa"/>
          </w:tcPr>
          <w:p w14:paraId="1F9BDFCC"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DVD</w:t>
            </w:r>
          </w:p>
        </w:tc>
        <w:tc>
          <w:tcPr>
            <w:tcW w:w="1794" w:type="dxa"/>
            <w:shd w:val="clear" w:color="auto" w:fill="DEEAF6" w:themeFill="accent1" w:themeFillTint="33"/>
          </w:tcPr>
          <w:p w14:paraId="1F9BDFCD" w14:textId="77777777" w:rsidR="00E94F7D" w:rsidRPr="00AC5C43" w:rsidRDefault="00E94F7D" w:rsidP="00F127BB">
            <w:pPr>
              <w:spacing w:before="60" w:after="60" w:line="40" w:lineRule="atLeast"/>
              <w:rPr>
                <w:rFonts w:ascii="Arial" w:eastAsia="Times New Roman" w:hAnsi="Arial" w:cs="Arial"/>
                <w:bCs/>
                <w:sz w:val="24"/>
                <w:szCs w:val="24"/>
              </w:rPr>
            </w:pPr>
          </w:p>
        </w:tc>
        <w:tc>
          <w:tcPr>
            <w:tcW w:w="3590" w:type="dxa"/>
            <w:gridSpan w:val="2"/>
          </w:tcPr>
          <w:p w14:paraId="1F9BDFCE" w14:textId="77777777" w:rsidR="00E94F7D" w:rsidRPr="00AC5C43" w:rsidRDefault="00E94F7D" w:rsidP="00F127BB">
            <w:pPr>
              <w:spacing w:before="60" w:after="60" w:line="40" w:lineRule="atLeast"/>
              <w:rPr>
                <w:rFonts w:ascii="Arial" w:eastAsia="Times New Roman" w:hAnsi="Arial" w:cs="Arial"/>
                <w:bCs/>
                <w:sz w:val="24"/>
                <w:szCs w:val="24"/>
              </w:rPr>
            </w:pPr>
          </w:p>
        </w:tc>
      </w:tr>
      <w:tr w:rsidR="00E94F7D" w:rsidRPr="00E94F7D" w14:paraId="1F9BDFD1" w14:textId="77777777" w:rsidTr="3450596F">
        <w:tc>
          <w:tcPr>
            <w:tcW w:w="11199" w:type="dxa"/>
            <w:gridSpan w:val="6"/>
          </w:tcPr>
          <w:p w14:paraId="1F9BDFD0"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If you approach us, you can expect…</w:t>
            </w:r>
          </w:p>
        </w:tc>
      </w:tr>
      <w:tr w:rsidR="00E94F7D" w:rsidRPr="00E94F7D" w14:paraId="1F9BDFD3" w14:textId="77777777" w:rsidTr="000E6111">
        <w:trPr>
          <w:trHeight w:val="223"/>
        </w:trPr>
        <w:tc>
          <w:tcPr>
            <w:tcW w:w="11199" w:type="dxa"/>
            <w:gridSpan w:val="6"/>
            <w:shd w:val="clear" w:color="auto" w:fill="DEEAF6" w:themeFill="accent1" w:themeFillTint="33"/>
          </w:tcPr>
          <w:p w14:paraId="1F9BDFD2" w14:textId="24407962" w:rsidR="00E94F7D" w:rsidRPr="00E94F7D" w:rsidRDefault="6728A00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Any personalised emails will always be answered and if shows are of interest they will be held on file. If the email is not personalised and the show is not of interest for HOME then we will not reply.</w:t>
            </w:r>
          </w:p>
        </w:tc>
      </w:tr>
    </w:tbl>
    <w:p w14:paraId="1F9BDFD4" w14:textId="181E03B6" w:rsidR="001A5108" w:rsidRDefault="3450596F" w:rsidP="00F127BB">
      <w:pPr>
        <w:spacing w:before="60" w:after="60" w:line="40" w:lineRule="atLeast"/>
      </w:pPr>
      <w:r>
        <w:br w:type="page"/>
      </w:r>
    </w:p>
    <w:tbl>
      <w:tblPr>
        <w:tblStyle w:val="TableGrid4"/>
        <w:tblW w:w="11058" w:type="dxa"/>
        <w:tblInd w:w="-431" w:type="dxa"/>
        <w:tblLook w:val="04A0" w:firstRow="1" w:lastRow="0" w:firstColumn="1" w:lastColumn="0" w:noHBand="0" w:noVBand="1"/>
      </w:tblPr>
      <w:tblGrid>
        <w:gridCol w:w="1302"/>
        <w:gridCol w:w="3522"/>
        <w:gridCol w:w="6234"/>
      </w:tblGrid>
      <w:tr w:rsidR="00161A11" w:rsidRPr="00161A11" w14:paraId="1F9BDFD7" w14:textId="77777777" w:rsidTr="024ECEC1">
        <w:trPr>
          <w:trHeight w:val="287"/>
        </w:trPr>
        <w:tc>
          <w:tcPr>
            <w:tcW w:w="4770" w:type="dxa"/>
            <w:gridSpan w:val="2"/>
          </w:tcPr>
          <w:p w14:paraId="1F9BDFD5" w14:textId="77777777" w:rsidR="00161A11" w:rsidRPr="00AC5C43" w:rsidRDefault="00161A11" w:rsidP="00F127BB">
            <w:pPr>
              <w:spacing w:before="60" w:after="60" w:line="40" w:lineRule="atLeast"/>
              <w:rPr>
                <w:rFonts w:ascii="Arial" w:eastAsia="Times New Roman" w:hAnsi="Arial" w:cs="Arial"/>
                <w:b/>
                <w:sz w:val="28"/>
                <w:szCs w:val="28"/>
              </w:rPr>
            </w:pPr>
            <w:r w:rsidRPr="00AC5C43">
              <w:rPr>
                <w:rFonts w:ascii="Arial" w:eastAsia="Times New Roman" w:hAnsi="Arial" w:cs="Arial"/>
                <w:b/>
                <w:sz w:val="28"/>
                <w:szCs w:val="28"/>
              </w:rPr>
              <w:lastRenderedPageBreak/>
              <w:t>Programmer’s Contact Details</w:t>
            </w:r>
          </w:p>
        </w:tc>
        <w:tc>
          <w:tcPr>
            <w:tcW w:w="6288" w:type="dxa"/>
            <w:vMerge w:val="restart"/>
          </w:tcPr>
          <w:p w14:paraId="1F9BDFD6" w14:textId="77777777" w:rsidR="00F423D3" w:rsidRPr="00A36A71" w:rsidRDefault="00D848F7" w:rsidP="00F127BB">
            <w:pPr>
              <w:spacing w:before="60" w:after="60" w:line="40" w:lineRule="atLeast"/>
              <w:rPr>
                <w:rFonts w:ascii="Arial" w:eastAsia="Times New Roman" w:hAnsi="Arial" w:cs="Arial"/>
                <w:iCs/>
                <w:sz w:val="24"/>
                <w:szCs w:val="24"/>
              </w:rPr>
            </w:pPr>
            <w:r>
              <w:rPr>
                <w:noProof/>
                <w:lang w:eastAsia="en-GB"/>
              </w:rPr>
              <w:t xml:space="preserve">         </w:t>
            </w:r>
            <w:r>
              <w:rPr>
                <w:noProof/>
                <w:lang w:eastAsia="en-GB"/>
              </w:rPr>
              <w:drawing>
                <wp:inline distT="0" distB="0" distL="0" distR="0" wp14:anchorId="1F9BEA60" wp14:editId="1F9BEA61">
                  <wp:extent cx="3417570" cy="2278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17570" cy="2278380"/>
                          </a:xfrm>
                          <a:prstGeom prst="rect">
                            <a:avLst/>
                          </a:prstGeom>
                          <a:noFill/>
                          <a:ln>
                            <a:noFill/>
                          </a:ln>
                        </pic:spPr>
                      </pic:pic>
                    </a:graphicData>
                  </a:graphic>
                </wp:inline>
              </w:drawing>
            </w:r>
            <w:r>
              <w:rPr>
                <w:rFonts w:ascii="Arial" w:eastAsia="Times New Roman" w:hAnsi="Arial" w:cs="Arial"/>
                <w:iCs/>
                <w:sz w:val="24"/>
                <w:szCs w:val="24"/>
              </w:rPr>
              <w:t xml:space="preserve"> </w:t>
            </w:r>
          </w:p>
        </w:tc>
      </w:tr>
      <w:tr w:rsidR="00161A11" w:rsidRPr="00161A11" w14:paraId="1F9BDFDB" w14:textId="77777777" w:rsidTr="000E6111">
        <w:trPr>
          <w:trHeight w:val="239"/>
        </w:trPr>
        <w:tc>
          <w:tcPr>
            <w:tcW w:w="1305" w:type="dxa"/>
          </w:tcPr>
          <w:p w14:paraId="1F9BDFD8" w14:textId="77777777" w:rsidR="00161A11" w:rsidRPr="00AC5C43" w:rsidRDefault="00161A11" w:rsidP="00F127BB">
            <w:pPr>
              <w:spacing w:before="60" w:after="60" w:line="40" w:lineRule="atLeast"/>
              <w:rPr>
                <w:rFonts w:ascii="Arial" w:eastAsia="Times New Roman" w:hAnsi="Arial" w:cs="Arial"/>
                <w:b/>
                <w:sz w:val="24"/>
                <w:szCs w:val="24"/>
              </w:rPr>
            </w:pPr>
            <w:r w:rsidRPr="00AC5C43">
              <w:rPr>
                <w:rFonts w:ascii="Arial" w:eastAsia="Times New Roman" w:hAnsi="Arial" w:cs="Arial"/>
                <w:b/>
                <w:sz w:val="24"/>
                <w:szCs w:val="24"/>
              </w:rPr>
              <w:t>Name:</w:t>
            </w:r>
          </w:p>
        </w:tc>
        <w:tc>
          <w:tcPr>
            <w:tcW w:w="3465" w:type="dxa"/>
            <w:shd w:val="clear" w:color="auto" w:fill="DEEAF6" w:themeFill="accent1" w:themeFillTint="33"/>
          </w:tcPr>
          <w:p w14:paraId="1F9BDFD9" w14:textId="77777777" w:rsidR="00161A11" w:rsidRPr="00AC5C43" w:rsidRDefault="00447921" w:rsidP="00F127BB">
            <w:pPr>
              <w:spacing w:before="60" w:after="60" w:line="40" w:lineRule="atLeast"/>
              <w:rPr>
                <w:rFonts w:ascii="Arial" w:eastAsia="Times New Roman" w:hAnsi="Arial" w:cs="Arial"/>
                <w:sz w:val="24"/>
                <w:szCs w:val="24"/>
              </w:rPr>
            </w:pPr>
            <w:r w:rsidRPr="00AC5C43">
              <w:rPr>
                <w:rFonts w:ascii="Arial" w:hAnsi="Arial" w:cs="Arial"/>
                <w:sz w:val="24"/>
                <w:szCs w:val="24"/>
              </w:rPr>
              <w:t>Adam Pownall</w:t>
            </w:r>
          </w:p>
        </w:tc>
        <w:tc>
          <w:tcPr>
            <w:tcW w:w="6288" w:type="dxa"/>
            <w:vMerge/>
          </w:tcPr>
          <w:p w14:paraId="1F9BDFDA" w14:textId="77777777" w:rsidR="00161A11" w:rsidRPr="00161A11" w:rsidRDefault="00161A11" w:rsidP="00F127BB">
            <w:pPr>
              <w:spacing w:before="60" w:after="60" w:line="40" w:lineRule="atLeast"/>
              <w:rPr>
                <w:rFonts w:ascii="Arial" w:eastAsia="Times New Roman" w:hAnsi="Arial" w:cs="Arial"/>
                <w:sz w:val="24"/>
                <w:szCs w:val="24"/>
              </w:rPr>
            </w:pPr>
          </w:p>
        </w:tc>
      </w:tr>
      <w:tr w:rsidR="00161A11" w:rsidRPr="00161A11" w14:paraId="1F9BDFDF" w14:textId="77777777" w:rsidTr="000E6111">
        <w:trPr>
          <w:trHeight w:val="255"/>
        </w:trPr>
        <w:tc>
          <w:tcPr>
            <w:tcW w:w="1305" w:type="dxa"/>
          </w:tcPr>
          <w:p w14:paraId="1F9BDFDC" w14:textId="6D35119E" w:rsidR="00161A11" w:rsidRPr="00AC5C43" w:rsidRDefault="58AD5E23"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Position</w:t>
            </w:r>
          </w:p>
        </w:tc>
        <w:tc>
          <w:tcPr>
            <w:tcW w:w="3465" w:type="dxa"/>
            <w:shd w:val="clear" w:color="auto" w:fill="DEEAF6" w:themeFill="accent1" w:themeFillTint="33"/>
          </w:tcPr>
          <w:p w14:paraId="1F9BDFDD" w14:textId="6E2381B4" w:rsidR="00161A11" w:rsidRPr="00AC5C43" w:rsidRDefault="400F0485" w:rsidP="00F127BB">
            <w:pPr>
              <w:spacing w:before="60" w:after="60" w:line="40" w:lineRule="atLeast"/>
              <w:rPr>
                <w:rFonts w:ascii="Arial" w:eastAsia="Arial" w:hAnsi="Arial" w:cs="Arial"/>
                <w:color w:val="000000" w:themeColor="text1"/>
                <w:sz w:val="24"/>
                <w:szCs w:val="24"/>
              </w:rPr>
            </w:pPr>
            <w:r w:rsidRPr="00AC5C43">
              <w:rPr>
                <w:rFonts w:ascii="Arial" w:eastAsia="Arial" w:hAnsi="Arial" w:cs="Arial"/>
                <w:color w:val="000000" w:themeColor="text1"/>
                <w:sz w:val="24"/>
                <w:szCs w:val="24"/>
              </w:rPr>
              <w:t>Senior Producer</w:t>
            </w:r>
          </w:p>
        </w:tc>
        <w:tc>
          <w:tcPr>
            <w:tcW w:w="6288" w:type="dxa"/>
            <w:vMerge/>
          </w:tcPr>
          <w:p w14:paraId="1F9BDFDE" w14:textId="77777777" w:rsidR="00161A11" w:rsidRPr="00161A11" w:rsidRDefault="00161A11" w:rsidP="00F127BB">
            <w:pPr>
              <w:spacing w:before="60" w:after="60" w:line="40" w:lineRule="atLeast"/>
              <w:rPr>
                <w:rFonts w:ascii="Arial" w:eastAsia="Times New Roman" w:hAnsi="Arial" w:cs="Arial"/>
                <w:sz w:val="24"/>
                <w:szCs w:val="24"/>
              </w:rPr>
            </w:pPr>
          </w:p>
        </w:tc>
      </w:tr>
      <w:tr w:rsidR="3450596F" w14:paraId="351C78CC" w14:textId="77777777" w:rsidTr="000E6111">
        <w:trPr>
          <w:trHeight w:val="420"/>
        </w:trPr>
        <w:tc>
          <w:tcPr>
            <w:tcW w:w="1305" w:type="dxa"/>
          </w:tcPr>
          <w:p w14:paraId="0CE85F59" w14:textId="4F47EA5F" w:rsidR="400F0485" w:rsidRPr="00AC5C43" w:rsidRDefault="400F0485"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Tel:</w:t>
            </w:r>
          </w:p>
        </w:tc>
        <w:tc>
          <w:tcPr>
            <w:tcW w:w="3465" w:type="dxa"/>
            <w:shd w:val="clear" w:color="auto" w:fill="DEEAF6" w:themeFill="accent1" w:themeFillTint="33"/>
          </w:tcPr>
          <w:p w14:paraId="4639E612" w14:textId="6C038AC1" w:rsidR="400F0485" w:rsidRPr="00AC5C43" w:rsidRDefault="400F0485" w:rsidP="00F127BB">
            <w:pPr>
              <w:spacing w:before="60" w:after="60" w:line="40" w:lineRule="atLeast"/>
              <w:rPr>
                <w:rFonts w:ascii="Arial" w:eastAsia="Times New Roman" w:hAnsi="Arial" w:cs="Arial"/>
                <w:sz w:val="24"/>
                <w:szCs w:val="24"/>
              </w:rPr>
            </w:pPr>
            <w:r w:rsidRPr="00AC5C43">
              <w:rPr>
                <w:rFonts w:ascii="Arial" w:hAnsi="Arial" w:cs="Arial"/>
                <w:sz w:val="24"/>
                <w:szCs w:val="24"/>
              </w:rPr>
              <w:t>01482 488 244</w:t>
            </w:r>
          </w:p>
        </w:tc>
        <w:tc>
          <w:tcPr>
            <w:tcW w:w="6288" w:type="dxa"/>
            <w:vMerge/>
          </w:tcPr>
          <w:p w14:paraId="426A3ADB" w14:textId="77777777" w:rsidR="00343AA2" w:rsidRDefault="00343AA2" w:rsidP="00F127BB">
            <w:pPr>
              <w:spacing w:before="60" w:after="60" w:line="40" w:lineRule="atLeast"/>
            </w:pPr>
          </w:p>
        </w:tc>
      </w:tr>
      <w:tr w:rsidR="00161A11" w:rsidRPr="00161A11" w14:paraId="1F9BDFE3" w14:textId="77777777" w:rsidTr="000E6111">
        <w:trPr>
          <w:trHeight w:val="1310"/>
        </w:trPr>
        <w:tc>
          <w:tcPr>
            <w:tcW w:w="1305" w:type="dxa"/>
          </w:tcPr>
          <w:p w14:paraId="1F9BDFE0" w14:textId="3CC66A21" w:rsidR="00161A11" w:rsidRPr="00AC5C43" w:rsidRDefault="400F0485"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Email:</w:t>
            </w:r>
          </w:p>
        </w:tc>
        <w:tc>
          <w:tcPr>
            <w:tcW w:w="3465" w:type="dxa"/>
            <w:shd w:val="clear" w:color="auto" w:fill="DEEAF6" w:themeFill="accent1" w:themeFillTint="33"/>
          </w:tcPr>
          <w:p w14:paraId="1F9BDFE1" w14:textId="5C80567F" w:rsidR="00161A11" w:rsidRPr="00AC5C43" w:rsidRDefault="00F238B6" w:rsidP="00F127BB">
            <w:pPr>
              <w:spacing w:before="60" w:after="60" w:line="40" w:lineRule="atLeast"/>
              <w:rPr>
                <w:rFonts w:ascii="Arial" w:eastAsia="Arial" w:hAnsi="Arial" w:cs="Arial"/>
                <w:color w:val="000000" w:themeColor="text1"/>
                <w:sz w:val="24"/>
                <w:szCs w:val="24"/>
              </w:rPr>
            </w:pPr>
            <w:hyperlink r:id="rId66" w:history="1">
              <w:r w:rsidR="002C6783" w:rsidRPr="00AC5C43">
                <w:rPr>
                  <w:rStyle w:val="Hyperlink"/>
                  <w:rFonts w:ascii="Arial" w:eastAsia="Arial" w:hAnsi="Arial" w:cs="Arial"/>
                  <w:sz w:val="24"/>
                  <w:szCs w:val="24"/>
                </w:rPr>
                <w:t>programming@hulltruck.co.uk</w:t>
              </w:r>
            </w:hyperlink>
            <w:r w:rsidR="002C6783" w:rsidRPr="00AC5C43">
              <w:rPr>
                <w:rFonts w:ascii="Arial" w:eastAsia="Arial" w:hAnsi="Arial" w:cs="Arial"/>
                <w:color w:val="000000" w:themeColor="text1"/>
                <w:sz w:val="24"/>
                <w:szCs w:val="24"/>
              </w:rPr>
              <w:t xml:space="preserve"> </w:t>
            </w:r>
          </w:p>
        </w:tc>
        <w:tc>
          <w:tcPr>
            <w:tcW w:w="6288" w:type="dxa"/>
            <w:vMerge/>
          </w:tcPr>
          <w:p w14:paraId="1F9BDFE2" w14:textId="77777777" w:rsidR="00161A11" w:rsidRPr="00161A11" w:rsidRDefault="00161A11" w:rsidP="00F127BB">
            <w:pPr>
              <w:spacing w:before="60" w:after="60" w:line="40" w:lineRule="atLeast"/>
              <w:rPr>
                <w:rFonts w:ascii="Arial" w:eastAsia="Times New Roman" w:hAnsi="Arial" w:cs="Arial"/>
                <w:sz w:val="24"/>
                <w:szCs w:val="24"/>
              </w:rPr>
            </w:pPr>
          </w:p>
        </w:tc>
      </w:tr>
      <w:tr w:rsidR="00161A11" w:rsidRPr="00161A11" w14:paraId="1F9BDFE8" w14:textId="77777777" w:rsidTr="024ECEC1">
        <w:trPr>
          <w:trHeight w:val="335"/>
        </w:trPr>
        <w:tc>
          <w:tcPr>
            <w:tcW w:w="11058" w:type="dxa"/>
            <w:gridSpan w:val="3"/>
          </w:tcPr>
          <w:p w14:paraId="0CAE95BA" w14:textId="3B2933B9" w:rsidR="58AD5E23" w:rsidRDefault="0989C319" w:rsidP="00F127BB">
            <w:pPr>
              <w:pStyle w:val="Heading1"/>
              <w:spacing w:before="60" w:after="60" w:line="40" w:lineRule="atLeast"/>
              <w:outlineLvl w:val="0"/>
              <w:rPr>
                <w:rFonts w:eastAsia="Times New Roman"/>
              </w:rPr>
            </w:pPr>
            <w:bookmarkStart w:id="540" w:name="_Toc97035095"/>
            <w:r>
              <w:t>Hull</w:t>
            </w:r>
            <w:r w:rsidR="04B92D8A">
              <w:t xml:space="preserve"> </w:t>
            </w:r>
            <w:r>
              <w:t>Truck Theatre</w:t>
            </w:r>
            <w:bookmarkEnd w:id="540"/>
          </w:p>
        </w:tc>
      </w:tr>
    </w:tbl>
    <w:p w14:paraId="1F9BDFE9" w14:textId="77777777" w:rsidR="00161A11" w:rsidRPr="00161A11" w:rsidRDefault="00161A11" w:rsidP="00F127BB">
      <w:pPr>
        <w:spacing w:before="60" w:after="60" w:line="40" w:lineRule="atLeast"/>
        <w:rPr>
          <w:rFonts w:ascii="Verdana" w:eastAsia="Times New Roman" w:hAnsi="Verdana" w:cs="Times New Roman"/>
          <w:sz w:val="24"/>
          <w:szCs w:val="24"/>
        </w:rPr>
      </w:pPr>
    </w:p>
    <w:tbl>
      <w:tblPr>
        <w:tblStyle w:val="TableGrid4"/>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161A11" w:rsidRPr="00161A11" w14:paraId="1F9BDFEB" w14:textId="77777777" w:rsidTr="3450596F">
        <w:trPr>
          <w:gridAfter w:val="4"/>
          <w:wAfter w:w="5528" w:type="dxa"/>
          <w:trHeight w:val="375"/>
        </w:trPr>
        <w:tc>
          <w:tcPr>
            <w:tcW w:w="5671" w:type="dxa"/>
            <w:gridSpan w:val="3"/>
          </w:tcPr>
          <w:p w14:paraId="1F9BDFEA" w14:textId="77777777" w:rsidR="00161A11" w:rsidRPr="00AC5C43" w:rsidRDefault="00161A11" w:rsidP="00F127BB">
            <w:pPr>
              <w:spacing w:before="60" w:after="60" w:line="40" w:lineRule="atLeast"/>
              <w:rPr>
                <w:rFonts w:ascii="Arial" w:eastAsia="Times New Roman" w:hAnsi="Arial" w:cs="Arial"/>
                <w:i/>
                <w:sz w:val="28"/>
                <w:szCs w:val="28"/>
              </w:rPr>
            </w:pPr>
            <w:r w:rsidRPr="00AC5C43">
              <w:rPr>
                <w:rFonts w:ascii="Arial" w:eastAsia="Times New Roman" w:hAnsi="Arial" w:cs="Arial"/>
                <w:b/>
                <w:bCs/>
                <w:sz w:val="28"/>
                <w:szCs w:val="28"/>
              </w:rPr>
              <w:t>Artistic Policy</w:t>
            </w:r>
          </w:p>
        </w:tc>
      </w:tr>
      <w:tr w:rsidR="00161A11" w:rsidRPr="00161A11" w14:paraId="1F9BE00B" w14:textId="77777777" w:rsidTr="000E6111">
        <w:tc>
          <w:tcPr>
            <w:tcW w:w="11199" w:type="dxa"/>
            <w:gridSpan w:val="7"/>
            <w:shd w:val="clear" w:color="auto" w:fill="DEEAF6" w:themeFill="accent1" w:themeFillTint="33"/>
          </w:tcPr>
          <w:p w14:paraId="3A854804" w14:textId="18A5195E"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Hull Truck Theatre is the flagship venue for Hull and the surrounding region presenting a theatre-led, mixed-disciplinary programme of produced and visiting work. We are a pioneering theatre with a unique Northern Voice, locally rooted, global in outlook, inspiring artists, audiences and communities to reach their greatest potential.</w:t>
            </w:r>
          </w:p>
          <w:p w14:paraId="1C81FC93" w14:textId="54024B6D"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We are excited by work that is imaginative, compelling and reflects the diversity of a modern Britain through a focus on stories and people. We aim to present exceptional work across a broad range of theatrical forms and styles, to delight and inspire our wide range of audiences.</w:t>
            </w:r>
          </w:p>
          <w:p w14:paraId="7693CA69" w14:textId="38D9F582"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The values which underpin our programme are: Innovation; Inclusion and Integrity.</w:t>
            </w:r>
          </w:p>
          <w:p w14:paraId="114ED8C7" w14:textId="43BA0BCD" w:rsidR="00161A11" w:rsidRPr="00F0064A" w:rsidRDefault="5994C046" w:rsidP="00F127BB">
            <w:p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The Heron</w:t>
            </w:r>
            <w:r w:rsidR="002C6783" w:rsidRPr="00F0064A">
              <w:rPr>
                <w:rStyle w:val="Strong"/>
                <w:rFonts w:ascii="Arial" w:eastAsia="Segoe UI" w:hAnsi="Arial" w:cs="Arial"/>
                <w:color w:val="1C1C1C"/>
                <w:sz w:val="24"/>
                <w:szCs w:val="24"/>
              </w:rPr>
              <w:br/>
            </w:r>
            <w:r w:rsidRPr="00F0064A">
              <w:rPr>
                <w:rFonts w:ascii="Arial" w:eastAsia="Segoe UI" w:hAnsi="Arial" w:cs="Arial"/>
                <w:color w:val="1C1C1C"/>
                <w:sz w:val="24"/>
                <w:szCs w:val="24"/>
              </w:rPr>
              <w:t>Drama is at the heart of our programming, and we have relationships with a number of key touring partners whose work we programme on a regular basis, including Northern Broadsides, The John Godber Company and Hull Jazz Festival.</w:t>
            </w:r>
          </w:p>
          <w:p w14:paraId="162A9402" w14:textId="1A8B5735"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Dance, music and comedy are programmed across both spaces and, as with the drama programme, we curate and promote work by companies of national repute.</w:t>
            </w:r>
          </w:p>
          <w:p w14:paraId="48AA4B81" w14:textId="7EC35F42" w:rsidR="00161A11" w:rsidRPr="00F0064A" w:rsidRDefault="5994C046" w:rsidP="00F127BB">
            <w:p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Studio Theatre</w:t>
            </w:r>
            <w:r w:rsidR="002C6783" w:rsidRPr="00F0064A">
              <w:rPr>
                <w:rStyle w:val="Strong"/>
                <w:rFonts w:ascii="Arial" w:eastAsia="Segoe UI" w:hAnsi="Arial" w:cs="Arial"/>
                <w:color w:val="1C1C1C"/>
                <w:sz w:val="24"/>
                <w:szCs w:val="24"/>
              </w:rPr>
              <w:br/>
            </w:r>
            <w:r w:rsidRPr="00F0064A">
              <w:rPr>
                <w:rFonts w:ascii="Arial" w:eastAsia="Segoe UI" w:hAnsi="Arial" w:cs="Arial"/>
                <w:color w:val="1C1C1C"/>
                <w:sz w:val="24"/>
                <w:szCs w:val="24"/>
              </w:rPr>
              <w:t>Our Studio is a space for new and sometimes more challenging theatrical experiences. We are particularly interested in exploring the idea of a ‘Northern voice’, and of increasing the depth of our relationship (and that of our audiences) with artists making theatre in the North through supporting the creative development of work. The Studio is also a fully equipped cinema and we present a programme of live stream broadcasts and independent films with partners such as the Royal Shakespeare Company and Hull Independent Cinema.</w:t>
            </w:r>
          </w:p>
          <w:p w14:paraId="062BAE1B" w14:textId="4325D5E8" w:rsidR="00161A11" w:rsidRPr="00F0064A" w:rsidRDefault="5994C046" w:rsidP="00F127BB">
            <w:p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How We Programme</w:t>
            </w:r>
            <w:r w:rsidR="002C6783" w:rsidRPr="00F0064A">
              <w:rPr>
                <w:rStyle w:val="Strong"/>
                <w:rFonts w:ascii="Arial" w:eastAsia="Segoe UI" w:hAnsi="Arial" w:cs="Arial"/>
                <w:color w:val="1C1C1C"/>
                <w:sz w:val="24"/>
                <w:szCs w:val="24"/>
              </w:rPr>
              <w:br/>
            </w:r>
            <w:r w:rsidRPr="00F0064A">
              <w:rPr>
                <w:rFonts w:ascii="Arial" w:eastAsia="Segoe UI" w:hAnsi="Arial" w:cs="Arial"/>
                <w:color w:val="1C1C1C"/>
                <w:sz w:val="24"/>
                <w:szCs w:val="24"/>
              </w:rPr>
              <w:t>We are committed to presenting work that reflects the diverse communities and artists that populate our nation. We will not book work that does not meet the overall values of the theatre or that does not reflect the diversity and inclusion of a modern Britain.</w:t>
            </w:r>
          </w:p>
          <w:p w14:paraId="158998E5" w14:textId="7B0B42C0"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We focus on the following strands to deliver thrilling and vital work that speaks of today:</w:t>
            </w:r>
          </w:p>
          <w:p w14:paraId="514C29D4" w14:textId="70473286" w:rsidR="00161A11" w:rsidRPr="00F0064A" w:rsidRDefault="5994C046" w:rsidP="00F127BB">
            <w:pPr>
              <w:pStyle w:val="ListParagraph"/>
              <w:numPr>
                <w:ilvl w:val="0"/>
                <w:numId w:val="21"/>
              </w:num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lastRenderedPageBreak/>
              <w:t>Good Fit</w:t>
            </w:r>
            <w:r w:rsidR="002C6783" w:rsidRPr="00F0064A">
              <w:rPr>
                <w:rStyle w:val="Strong"/>
                <w:rFonts w:ascii="Arial" w:eastAsia="Segoe UI" w:hAnsi="Arial" w:cs="Arial"/>
                <w:color w:val="1C1C1C"/>
                <w:sz w:val="24"/>
                <w:szCs w:val="24"/>
              </w:rPr>
              <w:br/>
            </w:r>
            <w:proofErr w:type="gramStart"/>
            <w:r w:rsidRPr="00F0064A">
              <w:rPr>
                <w:rFonts w:ascii="Arial" w:eastAsia="Segoe UI" w:hAnsi="Arial" w:cs="Arial"/>
                <w:color w:val="1C1C1C"/>
                <w:sz w:val="24"/>
                <w:szCs w:val="24"/>
              </w:rPr>
              <w:t>This</w:t>
            </w:r>
            <w:proofErr w:type="gramEnd"/>
            <w:r w:rsidRPr="00F0064A">
              <w:rPr>
                <w:rFonts w:ascii="Arial" w:eastAsia="Segoe UI" w:hAnsi="Arial" w:cs="Arial"/>
                <w:color w:val="1C1C1C"/>
                <w:sz w:val="24"/>
                <w:szCs w:val="24"/>
              </w:rPr>
              <w:t xml:space="preserve"> is the broadest of our strands, incorporating performances that make a good night out for diverse audiences and including everything from classical drama to jazz and stand-up comedy.</w:t>
            </w:r>
          </w:p>
          <w:p w14:paraId="4A1A3CBB" w14:textId="77777777" w:rsidR="002C6783" w:rsidRPr="00F0064A" w:rsidRDefault="002C6783" w:rsidP="00F127BB">
            <w:pPr>
              <w:pStyle w:val="ListParagraph"/>
              <w:spacing w:before="60" w:after="60" w:line="40" w:lineRule="atLeast"/>
              <w:rPr>
                <w:rFonts w:ascii="Arial" w:eastAsia="Segoe UI" w:hAnsi="Arial" w:cs="Arial"/>
                <w:color w:val="1C1C1C"/>
                <w:sz w:val="24"/>
                <w:szCs w:val="24"/>
              </w:rPr>
            </w:pPr>
          </w:p>
          <w:p w14:paraId="224874F3" w14:textId="1E785B53" w:rsidR="00161A11" w:rsidRPr="00F0064A" w:rsidRDefault="5994C046" w:rsidP="00F127BB">
            <w:pPr>
              <w:pStyle w:val="ListParagraph"/>
              <w:numPr>
                <w:ilvl w:val="0"/>
                <w:numId w:val="20"/>
              </w:num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Innovative</w:t>
            </w:r>
            <w:r w:rsidR="002C6783" w:rsidRPr="00F0064A">
              <w:rPr>
                <w:rStyle w:val="Strong"/>
                <w:rFonts w:ascii="Arial" w:eastAsia="Segoe UI" w:hAnsi="Arial" w:cs="Arial"/>
                <w:color w:val="1C1C1C"/>
                <w:sz w:val="24"/>
                <w:szCs w:val="24"/>
              </w:rPr>
              <w:br/>
            </w:r>
            <w:proofErr w:type="gramStart"/>
            <w:r w:rsidRPr="00F0064A">
              <w:rPr>
                <w:rFonts w:ascii="Arial" w:eastAsia="Segoe UI" w:hAnsi="Arial" w:cs="Arial"/>
                <w:color w:val="1C1C1C"/>
                <w:sz w:val="24"/>
                <w:szCs w:val="24"/>
              </w:rPr>
              <w:t>Our</w:t>
            </w:r>
            <w:proofErr w:type="gramEnd"/>
            <w:r w:rsidRPr="00F0064A">
              <w:rPr>
                <w:rFonts w:ascii="Arial" w:eastAsia="Segoe UI" w:hAnsi="Arial" w:cs="Arial"/>
                <w:color w:val="1C1C1C"/>
                <w:sz w:val="24"/>
                <w:szCs w:val="24"/>
              </w:rPr>
              <w:t xml:space="preserve"> primary focus for our visiting studio programme will be on developing and showcasing the work of contemporary UK artists and widening the pool of Northern based artists.</w:t>
            </w:r>
          </w:p>
          <w:p w14:paraId="28D087E1" w14:textId="1DDC6A56" w:rsidR="00161A11" w:rsidRPr="00F0064A" w:rsidRDefault="5994C046" w:rsidP="00F127BB">
            <w:pPr>
              <w:pStyle w:val="NormalWeb"/>
              <w:spacing w:before="60" w:after="60" w:line="40" w:lineRule="atLeast"/>
              <w:ind w:left="720"/>
              <w:rPr>
                <w:rFonts w:ascii="Arial" w:eastAsia="Segoe UI" w:hAnsi="Arial" w:cs="Arial"/>
                <w:color w:val="1C1C1C"/>
              </w:rPr>
            </w:pPr>
            <w:r w:rsidRPr="00F0064A">
              <w:rPr>
                <w:rFonts w:ascii="Arial" w:eastAsia="Segoe UI" w:hAnsi="Arial" w:cs="Arial"/>
                <w:color w:val="1C1C1C"/>
              </w:rPr>
              <w:t xml:space="preserve">Through our partnerships with Venues North and artist networks, we will programme a diverse range of work from new writing from well established companies such as </w:t>
            </w:r>
            <w:proofErr w:type="spellStart"/>
            <w:r w:rsidRPr="00F0064A">
              <w:rPr>
                <w:rFonts w:ascii="Arial" w:eastAsia="Segoe UI" w:hAnsi="Arial" w:cs="Arial"/>
                <w:color w:val="1C1C1C"/>
              </w:rPr>
              <w:t>Graeae</w:t>
            </w:r>
            <w:proofErr w:type="spellEnd"/>
            <w:r w:rsidRPr="00F0064A">
              <w:rPr>
                <w:rFonts w:ascii="Arial" w:eastAsia="Segoe UI" w:hAnsi="Arial" w:cs="Arial"/>
                <w:color w:val="1C1C1C"/>
              </w:rPr>
              <w:t xml:space="preserve">, Eclipse, </w:t>
            </w:r>
            <w:proofErr w:type="spellStart"/>
            <w:r w:rsidRPr="00F0064A">
              <w:rPr>
                <w:rFonts w:ascii="Arial" w:eastAsia="Segoe UI" w:hAnsi="Arial" w:cs="Arial"/>
                <w:color w:val="1C1C1C"/>
              </w:rPr>
              <w:t>Paines</w:t>
            </w:r>
            <w:proofErr w:type="spellEnd"/>
            <w:r w:rsidRPr="00F0064A">
              <w:rPr>
                <w:rFonts w:ascii="Arial" w:eastAsia="Segoe UI" w:hAnsi="Arial" w:cs="Arial"/>
                <w:color w:val="1C1C1C"/>
              </w:rPr>
              <w:t xml:space="preserve"> Plough, </w:t>
            </w:r>
            <w:proofErr w:type="gramStart"/>
            <w:r w:rsidRPr="00F0064A">
              <w:rPr>
                <w:rFonts w:ascii="Arial" w:eastAsia="Segoe UI" w:hAnsi="Arial" w:cs="Arial"/>
                <w:color w:val="1C1C1C"/>
              </w:rPr>
              <w:t>Sherman</w:t>
            </w:r>
            <w:proofErr w:type="gramEnd"/>
            <w:r w:rsidRPr="00F0064A">
              <w:rPr>
                <w:rFonts w:ascii="Arial" w:eastAsia="Segoe UI" w:hAnsi="Arial" w:cs="Arial"/>
                <w:color w:val="1C1C1C"/>
              </w:rPr>
              <w:t xml:space="preserve"> Theatre Cymru to spoken word, comedy and contemporary dance and circus.</w:t>
            </w:r>
          </w:p>
          <w:p w14:paraId="223D4244" w14:textId="2B237184" w:rsidR="00161A11" w:rsidRPr="00F0064A" w:rsidRDefault="5994C046" w:rsidP="00F127BB">
            <w:pPr>
              <w:pStyle w:val="ListParagraph"/>
              <w:numPr>
                <w:ilvl w:val="0"/>
                <w:numId w:val="19"/>
              </w:num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 xml:space="preserve">Local to Hull &amp; East </w:t>
            </w:r>
            <w:proofErr w:type="spellStart"/>
            <w:r w:rsidRPr="00F0064A">
              <w:rPr>
                <w:rStyle w:val="Strong"/>
                <w:rFonts w:ascii="Arial" w:eastAsia="Segoe UI" w:hAnsi="Arial" w:cs="Arial"/>
                <w:color w:val="1C1C1C"/>
                <w:sz w:val="24"/>
                <w:szCs w:val="24"/>
              </w:rPr>
              <w:t>Yorkshire</w:t>
            </w:r>
            <w:r w:rsidRPr="00F0064A">
              <w:rPr>
                <w:rFonts w:ascii="Arial" w:eastAsia="Segoe UI" w:hAnsi="Arial" w:cs="Arial"/>
                <w:color w:val="1C1C1C"/>
                <w:sz w:val="24"/>
                <w:szCs w:val="24"/>
              </w:rPr>
              <w:t>As</w:t>
            </w:r>
            <w:proofErr w:type="spellEnd"/>
            <w:r w:rsidRPr="00F0064A">
              <w:rPr>
                <w:rFonts w:ascii="Arial" w:eastAsia="Segoe UI" w:hAnsi="Arial" w:cs="Arial"/>
                <w:color w:val="1C1C1C"/>
                <w:sz w:val="24"/>
                <w:szCs w:val="24"/>
              </w:rPr>
              <w:t xml:space="preserve"> the largest producing theatre in Hull &amp; East Yorkshire, we aim to represent and nurture the talent and experience local to Hull Truck Theatre. This work will either be made in Hull &amp; East Yorkshire or have a clear link to the region (individual artists, stories that resonate etc).</w:t>
            </w:r>
          </w:p>
          <w:p w14:paraId="2310373E" w14:textId="77777777" w:rsidR="002C6783" w:rsidRPr="00F0064A" w:rsidRDefault="002C6783" w:rsidP="00F127BB">
            <w:pPr>
              <w:pStyle w:val="ListParagraph"/>
              <w:spacing w:before="60" w:after="60" w:line="40" w:lineRule="atLeast"/>
              <w:rPr>
                <w:rFonts w:ascii="Arial" w:eastAsia="Segoe UI" w:hAnsi="Arial" w:cs="Arial"/>
                <w:color w:val="1C1C1C"/>
                <w:sz w:val="24"/>
                <w:szCs w:val="24"/>
              </w:rPr>
            </w:pPr>
          </w:p>
          <w:p w14:paraId="1F9BE00A" w14:textId="3F06C307" w:rsidR="00161A11" w:rsidRPr="00F0064A" w:rsidRDefault="5994C046" w:rsidP="00F127BB">
            <w:pPr>
              <w:pStyle w:val="ListParagraph"/>
              <w:numPr>
                <w:ilvl w:val="0"/>
                <w:numId w:val="18"/>
              </w:numPr>
              <w:spacing w:before="60" w:after="60" w:line="40" w:lineRule="atLeast"/>
              <w:rPr>
                <w:rFonts w:ascii="Segoe UI" w:eastAsia="Segoe UI" w:hAnsi="Segoe UI" w:cs="Segoe UI"/>
                <w:color w:val="1C1C1C"/>
                <w:sz w:val="24"/>
                <w:szCs w:val="24"/>
              </w:rPr>
            </w:pPr>
            <w:r w:rsidRPr="00F0064A">
              <w:rPr>
                <w:rStyle w:val="Strong"/>
                <w:rFonts w:ascii="Arial" w:eastAsia="Segoe UI" w:hAnsi="Arial" w:cs="Arial"/>
                <w:color w:val="1C1C1C"/>
                <w:sz w:val="24"/>
                <w:szCs w:val="24"/>
              </w:rPr>
              <w:t>Children &amp; Family</w:t>
            </w:r>
            <w:r w:rsidR="002C6783" w:rsidRPr="00F0064A">
              <w:rPr>
                <w:rStyle w:val="Strong"/>
                <w:rFonts w:ascii="Arial" w:eastAsia="Segoe UI" w:hAnsi="Arial" w:cs="Arial"/>
                <w:color w:val="1C1C1C"/>
                <w:sz w:val="24"/>
                <w:szCs w:val="24"/>
              </w:rPr>
              <w:br/>
            </w:r>
            <w:proofErr w:type="gramStart"/>
            <w:r w:rsidRPr="00F0064A">
              <w:rPr>
                <w:rFonts w:ascii="Arial" w:eastAsia="Segoe UI" w:hAnsi="Arial" w:cs="Arial"/>
                <w:color w:val="1C1C1C"/>
                <w:sz w:val="24"/>
                <w:szCs w:val="24"/>
              </w:rPr>
              <w:t>We</w:t>
            </w:r>
            <w:proofErr w:type="gramEnd"/>
            <w:r w:rsidRPr="00F0064A">
              <w:rPr>
                <w:rFonts w:ascii="Arial" w:eastAsia="Segoe UI" w:hAnsi="Arial" w:cs="Arial"/>
                <w:color w:val="1C1C1C"/>
                <w:sz w:val="24"/>
                <w:szCs w:val="24"/>
              </w:rPr>
              <w:t xml:space="preserve"> look to programme a broad range of work for families and children, from well-known titles to innovate and contemporary storytelling.</w:t>
            </w:r>
            <w:bookmarkStart w:id="541" w:name="_Hlk499287814"/>
          </w:p>
        </w:tc>
      </w:tr>
      <w:bookmarkEnd w:id="541"/>
      <w:tr w:rsidR="00161A11" w:rsidRPr="00161A11" w14:paraId="1F9BE00D" w14:textId="77777777" w:rsidTr="3450596F">
        <w:tc>
          <w:tcPr>
            <w:tcW w:w="11199" w:type="dxa"/>
            <w:gridSpan w:val="7"/>
          </w:tcPr>
          <w:p w14:paraId="1F9BE00C" w14:textId="77777777" w:rsidR="00161A11" w:rsidRPr="00AC5C43" w:rsidRDefault="000431D8"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How We Support Artists</w:t>
            </w:r>
          </w:p>
        </w:tc>
      </w:tr>
      <w:tr w:rsidR="000431D8" w:rsidRPr="00161A11" w14:paraId="1F9BE013" w14:textId="77777777" w:rsidTr="00854A4B">
        <w:tc>
          <w:tcPr>
            <w:tcW w:w="11199" w:type="dxa"/>
            <w:gridSpan w:val="7"/>
            <w:shd w:val="clear" w:color="auto" w:fill="DEEAF6" w:themeFill="accent1" w:themeFillTint="33"/>
          </w:tcPr>
          <w:p w14:paraId="1F9BE012" w14:textId="655343EC" w:rsidR="001F516C" w:rsidRPr="002C6783" w:rsidRDefault="302DC388" w:rsidP="00F127BB">
            <w:pPr>
              <w:spacing w:before="60" w:after="60" w:line="40" w:lineRule="atLeast"/>
              <w:rPr>
                <w:rFonts w:ascii="Arial" w:eastAsia="Verdana" w:hAnsi="Arial" w:cs="Arial"/>
                <w:color w:val="000000" w:themeColor="text1"/>
                <w:sz w:val="24"/>
                <w:szCs w:val="24"/>
              </w:rPr>
            </w:pPr>
            <w:r w:rsidRPr="002C6783">
              <w:rPr>
                <w:rFonts w:ascii="Arial" w:eastAsia="Verdana" w:hAnsi="Arial" w:cs="Arial"/>
                <w:color w:val="000000" w:themeColor="text1"/>
                <w:sz w:val="24"/>
                <w:szCs w:val="24"/>
              </w:rPr>
              <w:t>Grow is our year-round artist development scheme for artists and companies at all stages of their career. Alongside a structured Supported Artists and actor training programme (the Regional Young Actors Ensemble) we provide artistic residencies through Be Our Guest, which provides artists with rehearsal space, accommodation, mentoring support and £1000. We also host our regular scratch night, First Time Out, which include structured feedback sessions. In May we host our annual Grow Festival, which consists of workshops, conversations, performances of new work and creative networking opportunities. Applications for residencies, scratch nights and other opportunities are advertised on our website</w:t>
            </w:r>
          </w:p>
        </w:tc>
      </w:tr>
      <w:tr w:rsidR="000431D8" w:rsidRPr="00161A11" w14:paraId="1F9BE015" w14:textId="77777777" w:rsidTr="3450596F">
        <w:tc>
          <w:tcPr>
            <w:tcW w:w="11199" w:type="dxa"/>
            <w:gridSpan w:val="7"/>
          </w:tcPr>
          <w:p w14:paraId="1F9BE014" w14:textId="77777777" w:rsidR="000431D8" w:rsidRPr="00AC5C43" w:rsidRDefault="000431D8"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Spaces &amp; Capacities</w:t>
            </w:r>
          </w:p>
        </w:tc>
      </w:tr>
      <w:tr w:rsidR="00161A11" w:rsidRPr="00161A11" w14:paraId="1F9BE018" w14:textId="77777777" w:rsidTr="00854A4B">
        <w:tc>
          <w:tcPr>
            <w:tcW w:w="5815" w:type="dxa"/>
            <w:gridSpan w:val="4"/>
            <w:shd w:val="clear" w:color="auto" w:fill="DEEAF6" w:themeFill="accent1" w:themeFillTint="33"/>
          </w:tcPr>
          <w:p w14:paraId="1F9BE016" w14:textId="77777777" w:rsidR="00161A11" w:rsidRPr="00F0064A" w:rsidRDefault="00161A11"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Venue</w:t>
            </w:r>
          </w:p>
        </w:tc>
        <w:tc>
          <w:tcPr>
            <w:tcW w:w="5384" w:type="dxa"/>
            <w:gridSpan w:val="3"/>
            <w:shd w:val="clear" w:color="auto" w:fill="DEEAF6" w:themeFill="accent1" w:themeFillTint="33"/>
          </w:tcPr>
          <w:p w14:paraId="1F9BE017" w14:textId="77777777" w:rsidR="00161A11" w:rsidRPr="00F0064A" w:rsidRDefault="00161A11"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Capacity</w:t>
            </w:r>
          </w:p>
        </w:tc>
      </w:tr>
      <w:tr w:rsidR="00161A11" w:rsidRPr="00161A11" w14:paraId="1F9BE01B" w14:textId="77777777" w:rsidTr="00854A4B">
        <w:tc>
          <w:tcPr>
            <w:tcW w:w="5815" w:type="dxa"/>
            <w:gridSpan w:val="4"/>
            <w:shd w:val="clear" w:color="auto" w:fill="DEEAF6" w:themeFill="accent1" w:themeFillTint="33"/>
          </w:tcPr>
          <w:p w14:paraId="1F9BE019"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Main Theatre</w:t>
            </w:r>
          </w:p>
        </w:tc>
        <w:tc>
          <w:tcPr>
            <w:tcW w:w="5384" w:type="dxa"/>
            <w:gridSpan w:val="3"/>
            <w:shd w:val="clear" w:color="auto" w:fill="DEEAF6" w:themeFill="accent1" w:themeFillTint="33"/>
          </w:tcPr>
          <w:p w14:paraId="1F9BE01A" w14:textId="720A661A" w:rsidR="00161A11" w:rsidRPr="00F0064A" w:rsidRDefault="58AD5E2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429</w:t>
            </w:r>
          </w:p>
        </w:tc>
      </w:tr>
      <w:tr w:rsidR="00161A11" w:rsidRPr="00161A11" w14:paraId="1F9BE01E" w14:textId="77777777" w:rsidTr="00854A4B">
        <w:tc>
          <w:tcPr>
            <w:tcW w:w="5815" w:type="dxa"/>
            <w:gridSpan w:val="4"/>
            <w:shd w:val="clear" w:color="auto" w:fill="DEEAF6" w:themeFill="accent1" w:themeFillTint="33"/>
          </w:tcPr>
          <w:p w14:paraId="1F9BE01C"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 xml:space="preserve">Studio Theatre </w:t>
            </w:r>
          </w:p>
        </w:tc>
        <w:tc>
          <w:tcPr>
            <w:tcW w:w="5384" w:type="dxa"/>
            <w:gridSpan w:val="3"/>
            <w:shd w:val="clear" w:color="auto" w:fill="DEEAF6" w:themeFill="accent1" w:themeFillTint="33"/>
          </w:tcPr>
          <w:p w14:paraId="1F9BE01D" w14:textId="23417F65" w:rsidR="00161A11" w:rsidRPr="00F0064A" w:rsidRDefault="58AD5E2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 xml:space="preserve">135 </w:t>
            </w:r>
          </w:p>
        </w:tc>
      </w:tr>
      <w:tr w:rsidR="00161A11" w:rsidRPr="00161A11" w14:paraId="1F9BE020" w14:textId="77777777" w:rsidTr="3450596F">
        <w:tc>
          <w:tcPr>
            <w:tcW w:w="11199" w:type="dxa"/>
            <w:gridSpan w:val="7"/>
          </w:tcPr>
          <w:p w14:paraId="1F9BE01F"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Seasons</w:t>
            </w:r>
          </w:p>
        </w:tc>
      </w:tr>
      <w:tr w:rsidR="00161A11" w:rsidRPr="00161A11" w14:paraId="1F9BE023" w14:textId="77777777" w:rsidTr="00854A4B">
        <w:tc>
          <w:tcPr>
            <w:tcW w:w="11199" w:type="dxa"/>
            <w:gridSpan w:val="7"/>
            <w:shd w:val="clear" w:color="auto" w:fill="DEEAF6" w:themeFill="accent1" w:themeFillTint="33"/>
          </w:tcPr>
          <w:p w14:paraId="1F9BE022" w14:textId="5A96A96D" w:rsidR="00161A11" w:rsidRPr="00161A11" w:rsidRDefault="0987A4B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Jan – Jul, Sep - Dec</w:t>
            </w:r>
          </w:p>
        </w:tc>
      </w:tr>
      <w:tr w:rsidR="00161A11" w:rsidRPr="00161A11" w14:paraId="1F9BE025" w14:textId="77777777" w:rsidTr="3450596F">
        <w:tc>
          <w:tcPr>
            <w:tcW w:w="11199" w:type="dxa"/>
            <w:gridSpan w:val="7"/>
          </w:tcPr>
          <w:p w14:paraId="1F9BE024"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How far in advance to contact us</w:t>
            </w:r>
          </w:p>
        </w:tc>
      </w:tr>
      <w:tr w:rsidR="00161A11" w:rsidRPr="00161A11" w14:paraId="1F9BE027" w14:textId="77777777" w:rsidTr="00854A4B">
        <w:tc>
          <w:tcPr>
            <w:tcW w:w="11199" w:type="dxa"/>
            <w:gridSpan w:val="7"/>
            <w:shd w:val="clear" w:color="auto" w:fill="DEEAF6" w:themeFill="accent1" w:themeFillTint="33"/>
          </w:tcPr>
          <w:p w14:paraId="1F9BE026" w14:textId="77777777" w:rsidR="00161A11" w:rsidRPr="00161A11"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6</w:t>
            </w:r>
            <w:r w:rsidR="00203B92" w:rsidRPr="00F0064A">
              <w:rPr>
                <w:rFonts w:ascii="Arial" w:eastAsia="Times New Roman" w:hAnsi="Arial" w:cs="Arial"/>
                <w:bCs/>
                <w:sz w:val="24"/>
                <w:szCs w:val="24"/>
              </w:rPr>
              <w:t xml:space="preserve"> </w:t>
            </w:r>
            <w:r w:rsidRPr="00F0064A">
              <w:rPr>
                <w:rFonts w:ascii="Arial" w:eastAsia="Times New Roman" w:hAnsi="Arial" w:cs="Arial"/>
                <w:bCs/>
                <w:sz w:val="24"/>
                <w:szCs w:val="24"/>
              </w:rPr>
              <w:t>-</w:t>
            </w:r>
            <w:r w:rsidR="00203B92" w:rsidRPr="00F0064A">
              <w:rPr>
                <w:rFonts w:ascii="Arial" w:eastAsia="Times New Roman" w:hAnsi="Arial" w:cs="Arial"/>
                <w:bCs/>
                <w:sz w:val="24"/>
                <w:szCs w:val="24"/>
              </w:rPr>
              <w:t xml:space="preserve"> </w:t>
            </w:r>
            <w:r w:rsidRPr="00F0064A">
              <w:rPr>
                <w:rFonts w:ascii="Arial" w:eastAsia="Times New Roman" w:hAnsi="Arial" w:cs="Arial"/>
                <w:bCs/>
                <w:sz w:val="24"/>
                <w:szCs w:val="24"/>
              </w:rPr>
              <w:t>12 months</w:t>
            </w:r>
          </w:p>
        </w:tc>
      </w:tr>
      <w:tr w:rsidR="00161A11" w:rsidRPr="00161A11" w14:paraId="1F9BE029" w14:textId="77777777" w:rsidTr="3450596F">
        <w:tc>
          <w:tcPr>
            <w:tcW w:w="11199" w:type="dxa"/>
            <w:gridSpan w:val="7"/>
          </w:tcPr>
          <w:p w14:paraId="1F9BE028"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aren’t interested in booking…</w:t>
            </w:r>
          </w:p>
        </w:tc>
      </w:tr>
      <w:tr w:rsidR="00161A11" w:rsidRPr="00161A11" w14:paraId="1F9BE02C" w14:textId="77777777" w:rsidTr="00854A4B">
        <w:tc>
          <w:tcPr>
            <w:tcW w:w="11199" w:type="dxa"/>
            <w:gridSpan w:val="7"/>
            <w:shd w:val="clear" w:color="auto" w:fill="DEEAF6" w:themeFill="accent1" w:themeFillTint="33"/>
          </w:tcPr>
          <w:p w14:paraId="1F9BE02B" w14:textId="44B30291" w:rsidR="00161A11" w:rsidRPr="002C6783" w:rsidRDefault="24E5E100" w:rsidP="00F127BB">
            <w:pPr>
              <w:spacing w:before="60" w:after="60" w:line="40" w:lineRule="atLeast"/>
              <w:rPr>
                <w:rFonts w:ascii="Arial" w:eastAsia="Verdana" w:hAnsi="Arial" w:cs="Arial"/>
                <w:color w:val="000000" w:themeColor="text1"/>
                <w:sz w:val="24"/>
                <w:szCs w:val="24"/>
              </w:rPr>
            </w:pPr>
            <w:r w:rsidRPr="002C6783">
              <w:rPr>
                <w:rFonts w:ascii="Arial" w:eastAsia="Verdana" w:hAnsi="Arial" w:cs="Arial"/>
                <w:color w:val="000000" w:themeColor="text1"/>
                <w:sz w:val="24"/>
                <w:szCs w:val="24"/>
              </w:rPr>
              <w:t>We will not book work that does not meet the overall values of the theatre or that does not reflect the diversity and inclusion of a modern Britain.</w:t>
            </w:r>
          </w:p>
        </w:tc>
      </w:tr>
      <w:tr w:rsidR="00161A11" w:rsidRPr="00161A11" w14:paraId="1F9BE02E" w14:textId="77777777" w:rsidTr="3450596F">
        <w:tc>
          <w:tcPr>
            <w:tcW w:w="11199" w:type="dxa"/>
            <w:gridSpan w:val="7"/>
          </w:tcPr>
          <w:p w14:paraId="1F9BE02D"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The kind of financial deals we can offer</w:t>
            </w:r>
          </w:p>
        </w:tc>
      </w:tr>
      <w:tr w:rsidR="00161A11" w:rsidRPr="00161A11" w14:paraId="1F9BE030" w14:textId="77777777" w:rsidTr="00854A4B">
        <w:tc>
          <w:tcPr>
            <w:tcW w:w="11199" w:type="dxa"/>
            <w:gridSpan w:val="7"/>
            <w:shd w:val="clear" w:color="auto" w:fill="DEEAF6" w:themeFill="accent1" w:themeFillTint="33"/>
          </w:tcPr>
          <w:p w14:paraId="1F9BE02F" w14:textId="41CE92C1" w:rsidR="00161A11" w:rsidRPr="002C6783" w:rsidRDefault="59B92E09" w:rsidP="00F127BB">
            <w:pPr>
              <w:spacing w:before="60" w:after="60" w:line="40" w:lineRule="atLeast"/>
              <w:rPr>
                <w:rFonts w:ascii="Arial" w:eastAsia="Verdana" w:hAnsi="Arial" w:cs="Arial"/>
                <w:color w:val="000000" w:themeColor="text1"/>
                <w:sz w:val="24"/>
                <w:szCs w:val="24"/>
              </w:rPr>
            </w:pPr>
            <w:r w:rsidRPr="002C6783">
              <w:rPr>
                <w:rFonts w:ascii="Arial" w:eastAsia="Verdana" w:hAnsi="Arial" w:cs="Arial"/>
                <w:color w:val="000000" w:themeColor="text1"/>
                <w:sz w:val="24"/>
                <w:szCs w:val="24"/>
              </w:rPr>
              <w:lastRenderedPageBreak/>
              <w:t>Both spaces work mainly on a 70/30 box office split in the visiting company’s favour; however, we do a variety of deals dependent on the show, our audience forecast and our relationship with the artist or company.</w:t>
            </w:r>
          </w:p>
        </w:tc>
      </w:tr>
      <w:tr w:rsidR="00161A11" w:rsidRPr="00161A11" w14:paraId="1F9BE032" w14:textId="77777777" w:rsidTr="3450596F">
        <w:tc>
          <w:tcPr>
            <w:tcW w:w="11199" w:type="dxa"/>
            <w:gridSpan w:val="7"/>
          </w:tcPr>
          <w:p w14:paraId="1F9BE031"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like artists to make initial contact by…</w:t>
            </w:r>
          </w:p>
        </w:tc>
      </w:tr>
      <w:tr w:rsidR="00161A11" w:rsidRPr="00161A11" w14:paraId="1F9BE038" w14:textId="77777777" w:rsidTr="00854A4B">
        <w:tc>
          <w:tcPr>
            <w:tcW w:w="11199" w:type="dxa"/>
            <w:gridSpan w:val="7"/>
            <w:shd w:val="clear" w:color="auto" w:fill="DEEAF6" w:themeFill="accent1" w:themeFillTint="33"/>
          </w:tcPr>
          <w:p w14:paraId="53FE1B73" w14:textId="26043E63"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If the show is tour-ready, please send a tour pack to </w:t>
            </w:r>
            <w:hyperlink r:id="rId67">
              <w:r w:rsidRPr="00E83F25">
                <w:rPr>
                  <w:rStyle w:val="Hyperlink"/>
                  <w:rFonts w:ascii="Arial" w:eastAsia="Times New Roman" w:hAnsi="Arial" w:cs="Arial"/>
                  <w:sz w:val="24"/>
                  <w:szCs w:val="24"/>
                </w:rPr>
                <w:t>programming@hulltruck.co.uk</w:t>
              </w:r>
            </w:hyperlink>
            <w:r w:rsidRPr="00E83F25">
              <w:rPr>
                <w:rFonts w:ascii="Arial" w:eastAsia="Times New Roman" w:hAnsi="Arial" w:cs="Arial"/>
                <w:sz w:val="24"/>
                <w:szCs w:val="24"/>
              </w:rPr>
              <w:t xml:space="preserve"> with copy, images, reviews, and an indication of who the work is for. </w:t>
            </w:r>
          </w:p>
          <w:p w14:paraId="01A9797A" w14:textId="2409595D" w:rsidR="00C04ACB" w:rsidRPr="00C04ACB" w:rsidRDefault="00C04ACB" w:rsidP="00F127BB">
            <w:pPr>
              <w:spacing w:before="60" w:after="60" w:line="40" w:lineRule="atLeast"/>
              <w:rPr>
                <w:rFonts w:ascii="Arial" w:eastAsia="Times New Roman" w:hAnsi="Arial" w:cs="Arial"/>
                <w:sz w:val="8"/>
                <w:szCs w:val="8"/>
              </w:rPr>
            </w:pPr>
          </w:p>
          <w:p w14:paraId="27564971" w14:textId="630CEB3D"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Please do not send a script or DVD unless requested. </w:t>
            </w:r>
          </w:p>
          <w:p w14:paraId="40FCC054" w14:textId="77777777" w:rsidR="00C04ACB" w:rsidRPr="00C04ACB" w:rsidRDefault="00C04ACB" w:rsidP="00F127BB">
            <w:pPr>
              <w:spacing w:before="60" w:after="60" w:line="40" w:lineRule="atLeast"/>
              <w:rPr>
                <w:rFonts w:ascii="Arial" w:eastAsia="Times New Roman" w:hAnsi="Arial" w:cs="Arial"/>
                <w:sz w:val="8"/>
                <w:szCs w:val="8"/>
              </w:rPr>
            </w:pPr>
          </w:p>
          <w:p w14:paraId="11F1D3AA" w14:textId="5DA5E987"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Please do be clear about how you think your work fits into one (or more) of the first three programming strands. If the show is in development, please introduce yourself and your work and tell us why you are interested in working with Hull Truck Theatre and what your work offers our audiences. </w:t>
            </w:r>
          </w:p>
          <w:p w14:paraId="187BB822" w14:textId="77777777" w:rsidR="00C04ACB" w:rsidRPr="00C04ACB" w:rsidRDefault="00C04ACB" w:rsidP="00F127BB">
            <w:pPr>
              <w:spacing w:before="60" w:after="60" w:line="40" w:lineRule="atLeast"/>
              <w:rPr>
                <w:rFonts w:ascii="Arial" w:eastAsia="Times New Roman" w:hAnsi="Arial" w:cs="Arial"/>
                <w:sz w:val="8"/>
                <w:szCs w:val="8"/>
              </w:rPr>
            </w:pPr>
          </w:p>
          <w:p w14:paraId="20261187" w14:textId="3B6B251E"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Let us know where and when we can see your work, and which other industry partners you are working with. </w:t>
            </w:r>
          </w:p>
          <w:p w14:paraId="6D5646F6" w14:textId="77777777" w:rsidR="00C04ACB" w:rsidRPr="00C04ACB" w:rsidRDefault="00C04ACB" w:rsidP="00F127BB">
            <w:pPr>
              <w:spacing w:before="60" w:after="60" w:line="40" w:lineRule="atLeast"/>
              <w:rPr>
                <w:rFonts w:ascii="Arial" w:eastAsia="Times New Roman" w:hAnsi="Arial" w:cs="Arial"/>
                <w:sz w:val="8"/>
                <w:szCs w:val="8"/>
              </w:rPr>
            </w:pPr>
          </w:p>
          <w:p w14:paraId="512C80C4" w14:textId="5D53A7B9"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We rarely programme work by artists whose work we are not familiar with, so invitations to festivals, showcases and scratch performances in advance of tour booking are welcome. </w:t>
            </w:r>
          </w:p>
          <w:p w14:paraId="1F9BE037" w14:textId="4FB71B47" w:rsidR="00161A11" w:rsidRPr="00161A11" w:rsidRDefault="05BE9041" w:rsidP="00F127BB">
            <w:pPr>
              <w:spacing w:before="60" w:after="60" w:line="40" w:lineRule="atLeast"/>
              <w:rPr>
                <w:rFonts w:ascii="Arial" w:eastAsia="Times New Roman" w:hAnsi="Arial" w:cs="Arial"/>
                <w:sz w:val="24"/>
                <w:szCs w:val="24"/>
              </w:rPr>
            </w:pPr>
            <w:r w:rsidRPr="00E83F25">
              <w:rPr>
                <w:rFonts w:ascii="Arial" w:eastAsia="Times New Roman" w:hAnsi="Arial" w:cs="Arial"/>
                <w:sz w:val="24"/>
                <w:szCs w:val="24"/>
              </w:rPr>
              <w:t>We also take recommendations from industry colleagues.</w:t>
            </w:r>
          </w:p>
        </w:tc>
      </w:tr>
      <w:tr w:rsidR="00161A11" w:rsidRPr="00161A11" w14:paraId="1F9BE03A" w14:textId="77777777" w:rsidTr="3450596F">
        <w:tc>
          <w:tcPr>
            <w:tcW w:w="11199" w:type="dxa"/>
            <w:gridSpan w:val="7"/>
          </w:tcPr>
          <w:p w14:paraId="1F9BE039" w14:textId="01742FE5"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prefer artists to contact us</w:t>
            </w:r>
          </w:p>
        </w:tc>
      </w:tr>
      <w:tr w:rsidR="00161A11" w:rsidRPr="00161A11" w14:paraId="1F9BE041" w14:textId="77777777" w:rsidTr="00AB25F0">
        <w:tc>
          <w:tcPr>
            <w:tcW w:w="2225" w:type="dxa"/>
          </w:tcPr>
          <w:p w14:paraId="1F9BE03B"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email</w:t>
            </w:r>
          </w:p>
        </w:tc>
        <w:tc>
          <w:tcPr>
            <w:tcW w:w="1795" w:type="dxa"/>
            <w:shd w:val="clear" w:color="auto" w:fill="DEEAF6" w:themeFill="accent1" w:themeFillTint="33"/>
          </w:tcPr>
          <w:p w14:paraId="1F9BE03C" w14:textId="77777777" w:rsidR="00161A11" w:rsidRPr="00F0064A" w:rsidRDefault="008902C4"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x</w:t>
            </w:r>
          </w:p>
        </w:tc>
        <w:tc>
          <w:tcPr>
            <w:tcW w:w="1795" w:type="dxa"/>
            <w:gridSpan w:val="2"/>
          </w:tcPr>
          <w:p w14:paraId="1F9BE03D"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phone</w:t>
            </w:r>
          </w:p>
        </w:tc>
        <w:tc>
          <w:tcPr>
            <w:tcW w:w="1794" w:type="dxa"/>
            <w:shd w:val="clear" w:color="auto" w:fill="DEEAF6" w:themeFill="accent1" w:themeFillTint="33"/>
          </w:tcPr>
          <w:p w14:paraId="1F9BE03E" w14:textId="77777777" w:rsidR="00161A11" w:rsidRPr="00F0064A" w:rsidRDefault="00161A11" w:rsidP="00F127BB">
            <w:pPr>
              <w:spacing w:before="60" w:after="60" w:line="40" w:lineRule="atLeast"/>
              <w:rPr>
                <w:rFonts w:ascii="Arial" w:eastAsia="Times New Roman" w:hAnsi="Arial" w:cs="Arial"/>
                <w:bCs/>
                <w:sz w:val="24"/>
                <w:szCs w:val="24"/>
              </w:rPr>
            </w:pPr>
          </w:p>
        </w:tc>
        <w:tc>
          <w:tcPr>
            <w:tcW w:w="1795" w:type="dxa"/>
          </w:tcPr>
          <w:p w14:paraId="1F9BE03F"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post</w:t>
            </w:r>
          </w:p>
        </w:tc>
        <w:tc>
          <w:tcPr>
            <w:tcW w:w="1795" w:type="dxa"/>
            <w:shd w:val="clear" w:color="auto" w:fill="DEEAF6" w:themeFill="accent1" w:themeFillTint="33"/>
          </w:tcPr>
          <w:p w14:paraId="1F9BE040"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47" w14:textId="77777777" w:rsidTr="00AB25F0">
        <w:tc>
          <w:tcPr>
            <w:tcW w:w="2225" w:type="dxa"/>
          </w:tcPr>
          <w:p w14:paraId="1F9BE042"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weblink</w:t>
            </w:r>
          </w:p>
        </w:tc>
        <w:tc>
          <w:tcPr>
            <w:tcW w:w="1795" w:type="dxa"/>
            <w:shd w:val="clear" w:color="auto" w:fill="DEEAF6" w:themeFill="accent1" w:themeFillTint="33"/>
          </w:tcPr>
          <w:p w14:paraId="1F9BE043" w14:textId="5189DC0D" w:rsidR="00161A11" w:rsidRPr="00F0064A" w:rsidRDefault="00161A11" w:rsidP="00F127BB">
            <w:pPr>
              <w:spacing w:before="60" w:after="60" w:line="40" w:lineRule="atLeast"/>
              <w:rPr>
                <w:rFonts w:ascii="Arial" w:eastAsia="Times New Roman" w:hAnsi="Arial" w:cs="Arial"/>
                <w:sz w:val="24"/>
                <w:szCs w:val="24"/>
              </w:rPr>
            </w:pPr>
          </w:p>
        </w:tc>
        <w:tc>
          <w:tcPr>
            <w:tcW w:w="1795" w:type="dxa"/>
            <w:gridSpan w:val="2"/>
          </w:tcPr>
          <w:p w14:paraId="1F9BE044"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DVD</w:t>
            </w:r>
          </w:p>
        </w:tc>
        <w:tc>
          <w:tcPr>
            <w:tcW w:w="1794" w:type="dxa"/>
            <w:shd w:val="clear" w:color="auto" w:fill="DEEAF6" w:themeFill="accent1" w:themeFillTint="33"/>
          </w:tcPr>
          <w:p w14:paraId="1F9BE045" w14:textId="77777777" w:rsidR="00161A11" w:rsidRPr="00F0064A" w:rsidRDefault="00161A11" w:rsidP="00F127BB">
            <w:pPr>
              <w:spacing w:before="60" w:after="60" w:line="40" w:lineRule="atLeast"/>
              <w:rPr>
                <w:rFonts w:ascii="Arial" w:eastAsia="Times New Roman" w:hAnsi="Arial" w:cs="Arial"/>
                <w:bCs/>
                <w:sz w:val="24"/>
                <w:szCs w:val="24"/>
              </w:rPr>
            </w:pPr>
          </w:p>
        </w:tc>
        <w:tc>
          <w:tcPr>
            <w:tcW w:w="3590" w:type="dxa"/>
            <w:gridSpan w:val="2"/>
          </w:tcPr>
          <w:p w14:paraId="1F9BE046"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49" w14:textId="77777777" w:rsidTr="3450596F">
        <w:tc>
          <w:tcPr>
            <w:tcW w:w="11199" w:type="dxa"/>
            <w:gridSpan w:val="7"/>
          </w:tcPr>
          <w:p w14:paraId="1F9BE048"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If you approach us, you can expect…</w:t>
            </w:r>
          </w:p>
        </w:tc>
      </w:tr>
      <w:tr w:rsidR="00161A11" w:rsidRPr="00161A11" w14:paraId="1F9BE04D" w14:textId="77777777" w:rsidTr="00AB25F0">
        <w:tc>
          <w:tcPr>
            <w:tcW w:w="11199" w:type="dxa"/>
            <w:gridSpan w:val="7"/>
            <w:shd w:val="clear" w:color="auto" w:fill="DEEAF6" w:themeFill="accent1" w:themeFillTint="33"/>
          </w:tcPr>
          <w:p w14:paraId="1F9BE04C" w14:textId="69E6FCBE" w:rsidR="0007023C" w:rsidRPr="00161A11" w:rsidRDefault="16DE41C4" w:rsidP="00F127BB">
            <w:pPr>
              <w:spacing w:before="60" w:after="60" w:line="40" w:lineRule="atLeast"/>
              <w:rPr>
                <w:rFonts w:ascii="Arial" w:eastAsia="Times New Roman" w:hAnsi="Arial" w:cs="Arial"/>
              </w:rPr>
            </w:pPr>
            <w:r w:rsidRPr="00F0064A">
              <w:rPr>
                <w:rFonts w:ascii="Arial" w:eastAsia="Times New Roman" w:hAnsi="Arial" w:cs="Arial"/>
                <w:sz w:val="24"/>
                <w:szCs w:val="24"/>
              </w:rPr>
              <w:t>The programming email account is checked regularly, but due to the volume of proposals received it is not possible to respond to all. All proposals are kept on file until we are ready to programme: we hold programming meetings every couple of months and discuss as many proposals we’ve received as possible. We will get in touch with you if we think the show may be a good fit for us and are interested in exploring further. We try to see as much work as possible, so invites are always welcome. If you are coming to Hull Truck Theatre to see a show, please let us know and we will try to say hello in person.</w:t>
            </w:r>
          </w:p>
        </w:tc>
      </w:tr>
    </w:tbl>
    <w:p w14:paraId="1F9BE04F" w14:textId="5284479C" w:rsidR="001A5108" w:rsidRDefault="001A5108" w:rsidP="00F127BB">
      <w:pPr>
        <w:spacing w:before="60" w:after="60" w:line="40" w:lineRule="atLeast"/>
      </w:pPr>
      <w:r>
        <w:br w:type="page"/>
      </w:r>
    </w:p>
    <w:tbl>
      <w:tblPr>
        <w:tblStyle w:val="TableGrid5"/>
        <w:tblW w:w="11199" w:type="dxa"/>
        <w:tblInd w:w="-431" w:type="dxa"/>
        <w:tblLook w:val="04A0" w:firstRow="1" w:lastRow="0" w:firstColumn="1" w:lastColumn="0" w:noHBand="0" w:noVBand="1"/>
      </w:tblPr>
      <w:tblGrid>
        <w:gridCol w:w="1702"/>
        <w:gridCol w:w="3969"/>
        <w:gridCol w:w="5528"/>
      </w:tblGrid>
      <w:tr w:rsidR="00161A11" w:rsidRPr="00161A11" w14:paraId="1F9BE09E" w14:textId="77777777" w:rsidTr="024ECEC1">
        <w:tc>
          <w:tcPr>
            <w:tcW w:w="5671" w:type="dxa"/>
            <w:gridSpan w:val="2"/>
          </w:tcPr>
          <w:p w14:paraId="1F9BE09C" w14:textId="77777777" w:rsidR="00161A11" w:rsidRPr="00F0064A" w:rsidRDefault="00161A11" w:rsidP="00F127BB">
            <w:pPr>
              <w:spacing w:before="60" w:after="60" w:line="40" w:lineRule="atLeast"/>
              <w:rPr>
                <w:rFonts w:ascii="Arial" w:eastAsia="Times New Roman" w:hAnsi="Arial" w:cs="Arial"/>
                <w:b/>
                <w:sz w:val="28"/>
                <w:szCs w:val="28"/>
              </w:rPr>
            </w:pPr>
            <w:r w:rsidRPr="00F0064A">
              <w:rPr>
                <w:rFonts w:ascii="Arial" w:eastAsia="Times New Roman" w:hAnsi="Arial" w:cs="Arial"/>
                <w:b/>
                <w:sz w:val="28"/>
                <w:szCs w:val="28"/>
              </w:rPr>
              <w:lastRenderedPageBreak/>
              <w:t>Programmer’s Contact Details</w:t>
            </w:r>
          </w:p>
        </w:tc>
        <w:tc>
          <w:tcPr>
            <w:tcW w:w="5528" w:type="dxa"/>
            <w:vMerge w:val="restart"/>
          </w:tcPr>
          <w:p w14:paraId="1F9BE09D" w14:textId="77777777" w:rsidR="008902C4" w:rsidRPr="00161A11" w:rsidRDefault="6589E20C" w:rsidP="00F127BB">
            <w:pPr>
              <w:spacing w:before="60" w:after="60" w:line="40" w:lineRule="atLeast"/>
              <w:rPr>
                <w:rFonts w:ascii="Arial" w:eastAsia="Times New Roman" w:hAnsi="Arial" w:cs="Arial"/>
                <w:i/>
                <w:iCs/>
              </w:rPr>
            </w:pPr>
            <w:r>
              <w:rPr>
                <w:noProof/>
                <w:lang w:eastAsia="en-GB"/>
              </w:rPr>
              <w:drawing>
                <wp:inline distT="0" distB="0" distL="0" distR="0" wp14:anchorId="1F9BEA64" wp14:editId="5B8DCEAB">
                  <wp:extent cx="3142641" cy="2341635"/>
                  <wp:effectExtent l="0" t="0" r="1905" b="1905"/>
                  <wp:docPr id="29" name="Picture 29" descr="C:\Users\lydia.brickland\AppData\Local\Microsoft\Windows\INetCache\Content.Outlook\I403DN9O\25th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8">
                            <a:extLst>
                              <a:ext uri="{28A0092B-C50C-407E-A947-70E740481C1C}">
                                <a14:useLocalDpi xmlns:a14="http://schemas.microsoft.com/office/drawing/2010/main" val="0"/>
                              </a:ext>
                            </a:extLst>
                          </a:blip>
                          <a:stretch>
                            <a:fillRect/>
                          </a:stretch>
                        </pic:blipFill>
                        <pic:spPr>
                          <a:xfrm>
                            <a:off x="0" y="0"/>
                            <a:ext cx="3142641" cy="2341635"/>
                          </a:xfrm>
                          <a:prstGeom prst="rect">
                            <a:avLst/>
                          </a:prstGeom>
                        </pic:spPr>
                      </pic:pic>
                    </a:graphicData>
                  </a:graphic>
                </wp:inline>
              </w:drawing>
            </w:r>
          </w:p>
        </w:tc>
      </w:tr>
      <w:tr w:rsidR="00161A11" w:rsidRPr="00161A11" w14:paraId="1F9BE0A2" w14:textId="77777777" w:rsidTr="00AB25F0">
        <w:tc>
          <w:tcPr>
            <w:tcW w:w="1702" w:type="dxa"/>
          </w:tcPr>
          <w:p w14:paraId="1F9BE09F" w14:textId="77777777" w:rsidR="00161A11" w:rsidRPr="00F0064A" w:rsidRDefault="00161A11" w:rsidP="00F127BB">
            <w:pPr>
              <w:spacing w:before="60" w:after="60" w:line="40" w:lineRule="atLeast"/>
              <w:rPr>
                <w:rFonts w:ascii="Arial" w:eastAsia="Times New Roman" w:hAnsi="Arial" w:cs="Arial"/>
                <w:b/>
                <w:sz w:val="24"/>
                <w:szCs w:val="24"/>
              </w:rPr>
            </w:pPr>
            <w:r w:rsidRPr="00F0064A">
              <w:rPr>
                <w:rFonts w:ascii="Arial" w:eastAsia="Times New Roman" w:hAnsi="Arial" w:cs="Arial"/>
                <w:b/>
                <w:sz w:val="24"/>
                <w:szCs w:val="24"/>
              </w:rPr>
              <w:t>Name:</w:t>
            </w:r>
          </w:p>
        </w:tc>
        <w:tc>
          <w:tcPr>
            <w:tcW w:w="3969" w:type="dxa"/>
            <w:shd w:val="clear" w:color="auto" w:fill="DEEAF6" w:themeFill="accent1" w:themeFillTint="33"/>
          </w:tcPr>
          <w:p w14:paraId="1F9BE0A0" w14:textId="77777777" w:rsidR="00161A11" w:rsidRPr="00F0064A" w:rsidRDefault="009D4026" w:rsidP="00F127BB">
            <w:pPr>
              <w:spacing w:before="60" w:after="60" w:line="40" w:lineRule="atLeast"/>
              <w:rPr>
                <w:rFonts w:ascii="Arial" w:eastAsia="Times New Roman" w:hAnsi="Arial" w:cs="Arial"/>
                <w:sz w:val="24"/>
                <w:szCs w:val="24"/>
              </w:rPr>
            </w:pPr>
            <w:r w:rsidRPr="00F0064A">
              <w:rPr>
                <w:rFonts w:ascii="Arial" w:hAnsi="Arial" w:cs="Arial"/>
                <w:sz w:val="24"/>
                <w:szCs w:val="24"/>
              </w:rPr>
              <w:t xml:space="preserve">Henry </w:t>
            </w:r>
            <w:proofErr w:type="spellStart"/>
            <w:r w:rsidRPr="00F0064A">
              <w:rPr>
                <w:rFonts w:ascii="Arial" w:hAnsi="Arial" w:cs="Arial"/>
                <w:sz w:val="24"/>
                <w:szCs w:val="24"/>
              </w:rPr>
              <w:t>Filloux</w:t>
            </w:r>
            <w:proofErr w:type="spellEnd"/>
            <w:r w:rsidRPr="00F0064A">
              <w:rPr>
                <w:rFonts w:ascii="Arial" w:hAnsi="Arial" w:cs="Arial"/>
                <w:sz w:val="24"/>
                <w:szCs w:val="24"/>
              </w:rPr>
              <w:t xml:space="preserve"> - Bennett</w:t>
            </w:r>
          </w:p>
        </w:tc>
        <w:tc>
          <w:tcPr>
            <w:tcW w:w="5528" w:type="dxa"/>
            <w:vMerge/>
          </w:tcPr>
          <w:p w14:paraId="1F9BE0A1" w14:textId="77777777" w:rsidR="00161A11" w:rsidRPr="00161A11" w:rsidRDefault="00161A11" w:rsidP="00F127BB">
            <w:pPr>
              <w:spacing w:before="60" w:after="60" w:line="40" w:lineRule="atLeast"/>
              <w:rPr>
                <w:rFonts w:ascii="Arial" w:eastAsia="Times New Roman" w:hAnsi="Arial" w:cs="Arial"/>
              </w:rPr>
            </w:pPr>
          </w:p>
        </w:tc>
      </w:tr>
      <w:tr w:rsidR="00161A11" w:rsidRPr="00161A11" w14:paraId="1F9BE0A6" w14:textId="77777777" w:rsidTr="00AB25F0">
        <w:tc>
          <w:tcPr>
            <w:tcW w:w="1702" w:type="dxa"/>
          </w:tcPr>
          <w:p w14:paraId="1F9BE0A3" w14:textId="77777777" w:rsidR="00161A11" w:rsidRPr="00F0064A" w:rsidRDefault="00161A11" w:rsidP="00F127BB">
            <w:pPr>
              <w:spacing w:before="60" w:after="60" w:line="40" w:lineRule="atLeast"/>
              <w:rPr>
                <w:rFonts w:ascii="Arial" w:eastAsia="Times New Roman" w:hAnsi="Arial" w:cs="Arial"/>
                <w:b/>
                <w:sz w:val="24"/>
                <w:szCs w:val="24"/>
              </w:rPr>
            </w:pPr>
            <w:r w:rsidRPr="00F0064A">
              <w:rPr>
                <w:rFonts w:ascii="Arial" w:eastAsia="Times New Roman" w:hAnsi="Arial" w:cs="Arial"/>
                <w:b/>
                <w:sz w:val="24"/>
                <w:szCs w:val="24"/>
              </w:rPr>
              <w:t>Position:</w:t>
            </w:r>
          </w:p>
        </w:tc>
        <w:tc>
          <w:tcPr>
            <w:tcW w:w="3969" w:type="dxa"/>
            <w:shd w:val="clear" w:color="auto" w:fill="DEEAF6" w:themeFill="accent1" w:themeFillTint="33"/>
          </w:tcPr>
          <w:p w14:paraId="1F9BE0A4" w14:textId="471F226B" w:rsidR="00161A11" w:rsidRPr="00F0064A" w:rsidRDefault="0B4C5A04"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CEO</w:t>
            </w:r>
          </w:p>
        </w:tc>
        <w:tc>
          <w:tcPr>
            <w:tcW w:w="5528" w:type="dxa"/>
            <w:vMerge/>
          </w:tcPr>
          <w:p w14:paraId="1F9BE0A5" w14:textId="77777777" w:rsidR="00161A11" w:rsidRPr="00161A11" w:rsidRDefault="00161A11" w:rsidP="00F127BB">
            <w:pPr>
              <w:spacing w:before="60" w:after="60" w:line="40" w:lineRule="atLeast"/>
              <w:rPr>
                <w:rFonts w:ascii="Arial" w:eastAsia="Times New Roman" w:hAnsi="Arial" w:cs="Arial"/>
              </w:rPr>
            </w:pPr>
          </w:p>
        </w:tc>
      </w:tr>
      <w:tr w:rsidR="3450596F" w14:paraId="41EA4910" w14:textId="77777777" w:rsidTr="00AB25F0">
        <w:tc>
          <w:tcPr>
            <w:tcW w:w="1702" w:type="dxa"/>
          </w:tcPr>
          <w:p w14:paraId="401A65E6" w14:textId="35B1287E" w:rsidR="0B4C5A04" w:rsidRPr="00F0064A" w:rsidRDefault="0B4C5A04" w:rsidP="00F127BB">
            <w:pPr>
              <w:spacing w:before="60" w:after="60" w:line="40" w:lineRule="atLeast"/>
              <w:rPr>
                <w:rFonts w:ascii="Arial" w:eastAsia="Times New Roman" w:hAnsi="Arial" w:cs="Arial"/>
                <w:b/>
                <w:bCs/>
                <w:sz w:val="24"/>
                <w:szCs w:val="24"/>
              </w:rPr>
            </w:pPr>
            <w:r w:rsidRPr="00F0064A">
              <w:rPr>
                <w:rFonts w:ascii="Arial" w:eastAsia="Times New Roman" w:hAnsi="Arial" w:cs="Arial"/>
                <w:b/>
                <w:bCs/>
                <w:sz w:val="24"/>
                <w:szCs w:val="24"/>
              </w:rPr>
              <w:t>Tel:</w:t>
            </w:r>
          </w:p>
        </w:tc>
        <w:tc>
          <w:tcPr>
            <w:tcW w:w="3969" w:type="dxa"/>
            <w:shd w:val="clear" w:color="auto" w:fill="DEEAF6" w:themeFill="accent1" w:themeFillTint="33"/>
          </w:tcPr>
          <w:p w14:paraId="55B40168" w14:textId="705B00BE" w:rsidR="0B4C5A04" w:rsidRPr="00F0064A" w:rsidRDefault="0B4C5A04" w:rsidP="00F127BB">
            <w:pPr>
              <w:spacing w:before="60" w:after="60" w:line="40" w:lineRule="atLeast"/>
              <w:rPr>
                <w:rFonts w:ascii="Arial" w:eastAsia="Arial" w:hAnsi="Arial" w:cs="Arial"/>
                <w:color w:val="000000" w:themeColor="text1"/>
                <w:sz w:val="24"/>
                <w:szCs w:val="24"/>
              </w:rPr>
            </w:pPr>
            <w:r w:rsidRPr="00F0064A">
              <w:rPr>
                <w:rFonts w:ascii="Arial" w:eastAsia="Arial" w:hAnsi="Arial" w:cs="Arial"/>
                <w:color w:val="000000" w:themeColor="text1"/>
                <w:sz w:val="24"/>
                <w:szCs w:val="24"/>
              </w:rPr>
              <w:t>01484 430528</w:t>
            </w:r>
          </w:p>
        </w:tc>
        <w:tc>
          <w:tcPr>
            <w:tcW w:w="5528" w:type="dxa"/>
            <w:vMerge/>
          </w:tcPr>
          <w:p w14:paraId="3590A9AF" w14:textId="77777777" w:rsidR="00343AA2" w:rsidRDefault="00343AA2" w:rsidP="00F127BB">
            <w:pPr>
              <w:spacing w:before="60" w:after="60" w:line="40" w:lineRule="atLeast"/>
            </w:pPr>
          </w:p>
        </w:tc>
      </w:tr>
      <w:tr w:rsidR="00161A11" w:rsidRPr="00161A11" w14:paraId="1F9BE0AA" w14:textId="77777777" w:rsidTr="00AB25F0">
        <w:tc>
          <w:tcPr>
            <w:tcW w:w="1702" w:type="dxa"/>
          </w:tcPr>
          <w:p w14:paraId="1F9BE0A7" w14:textId="50EE7CC8" w:rsidR="00161A11" w:rsidRPr="00F0064A" w:rsidRDefault="0B4C5A04" w:rsidP="00F127BB">
            <w:pPr>
              <w:spacing w:before="60" w:after="60" w:line="40" w:lineRule="atLeast"/>
              <w:rPr>
                <w:rFonts w:ascii="Arial" w:eastAsia="Times New Roman" w:hAnsi="Arial" w:cs="Arial"/>
                <w:b/>
                <w:bCs/>
                <w:sz w:val="24"/>
                <w:szCs w:val="24"/>
              </w:rPr>
            </w:pPr>
            <w:r w:rsidRPr="00F0064A">
              <w:rPr>
                <w:rFonts w:ascii="Arial" w:eastAsia="Times New Roman" w:hAnsi="Arial" w:cs="Arial"/>
                <w:b/>
                <w:bCs/>
                <w:sz w:val="24"/>
                <w:szCs w:val="24"/>
              </w:rPr>
              <w:t>Email:</w:t>
            </w:r>
          </w:p>
        </w:tc>
        <w:tc>
          <w:tcPr>
            <w:tcW w:w="3969" w:type="dxa"/>
            <w:shd w:val="clear" w:color="auto" w:fill="DEEAF6" w:themeFill="accent1" w:themeFillTint="33"/>
          </w:tcPr>
          <w:p w14:paraId="1F9BE0A8" w14:textId="53B72DEA" w:rsidR="00161A11" w:rsidRPr="00F0064A" w:rsidRDefault="00F238B6" w:rsidP="00F127BB">
            <w:pPr>
              <w:spacing w:before="60" w:after="60" w:line="40" w:lineRule="atLeast"/>
              <w:rPr>
                <w:rFonts w:ascii="Arial" w:eastAsia="Times New Roman" w:hAnsi="Arial" w:cs="Arial"/>
                <w:sz w:val="24"/>
                <w:szCs w:val="24"/>
              </w:rPr>
            </w:pPr>
            <w:hyperlink r:id="rId69" w:history="1">
              <w:r w:rsidR="00E83F25" w:rsidRPr="00F0064A">
                <w:rPr>
                  <w:rStyle w:val="Hyperlink"/>
                  <w:rFonts w:ascii="Arial" w:hAnsi="Arial" w:cs="Arial"/>
                  <w:sz w:val="24"/>
                  <w:szCs w:val="24"/>
                </w:rPr>
                <w:t>programming@thelbt.org</w:t>
              </w:r>
            </w:hyperlink>
            <w:r w:rsidR="00E83F25" w:rsidRPr="00F0064A">
              <w:rPr>
                <w:rFonts w:ascii="Arial" w:hAnsi="Arial" w:cs="Arial"/>
                <w:sz w:val="24"/>
                <w:szCs w:val="24"/>
              </w:rPr>
              <w:t xml:space="preserve"> </w:t>
            </w:r>
          </w:p>
        </w:tc>
        <w:tc>
          <w:tcPr>
            <w:tcW w:w="5528" w:type="dxa"/>
            <w:vMerge/>
          </w:tcPr>
          <w:p w14:paraId="1F9BE0A9" w14:textId="77777777" w:rsidR="00161A11" w:rsidRPr="00161A11" w:rsidRDefault="00161A11" w:rsidP="00F127BB">
            <w:pPr>
              <w:spacing w:before="60" w:after="60" w:line="40" w:lineRule="atLeast"/>
              <w:rPr>
                <w:rFonts w:ascii="Arial" w:eastAsia="Times New Roman" w:hAnsi="Arial" w:cs="Arial"/>
              </w:rPr>
            </w:pPr>
          </w:p>
        </w:tc>
      </w:tr>
      <w:tr w:rsidR="00161A11" w:rsidRPr="00161A11" w14:paraId="1F9BE0AE" w14:textId="77777777" w:rsidTr="024ECEC1">
        <w:tc>
          <w:tcPr>
            <w:tcW w:w="11199" w:type="dxa"/>
            <w:gridSpan w:val="3"/>
          </w:tcPr>
          <w:p w14:paraId="1BCC6ED7" w14:textId="59965B9B" w:rsidR="58AD5E23" w:rsidRDefault="0989C319" w:rsidP="00F127BB">
            <w:pPr>
              <w:pStyle w:val="Heading1"/>
              <w:spacing w:before="60" w:after="60" w:line="40" w:lineRule="atLeast"/>
              <w:outlineLvl w:val="0"/>
              <w:rPr>
                <w:rFonts w:eastAsia="Times New Roman"/>
              </w:rPr>
            </w:pPr>
            <w:bookmarkStart w:id="542" w:name="_Toc97035096"/>
            <w:r>
              <w:t>Lawrence Batley Theatre, Huddersfield</w:t>
            </w:r>
            <w:bookmarkEnd w:id="542"/>
          </w:p>
        </w:tc>
      </w:tr>
    </w:tbl>
    <w:p w14:paraId="1F9BE0AF" w14:textId="77777777" w:rsidR="00161A11" w:rsidRPr="00161A11" w:rsidRDefault="00161A11" w:rsidP="00F127BB">
      <w:pPr>
        <w:spacing w:before="60" w:after="60" w:line="40" w:lineRule="atLeast"/>
        <w:rPr>
          <w:rFonts w:ascii="Verdana" w:eastAsia="Times New Roman" w:hAnsi="Verdana" w:cs="Times New Roman"/>
          <w:sz w:val="24"/>
          <w:szCs w:val="24"/>
        </w:rPr>
      </w:pPr>
    </w:p>
    <w:tbl>
      <w:tblPr>
        <w:tblStyle w:val="TableGrid5"/>
        <w:tblW w:w="11199" w:type="dxa"/>
        <w:tblInd w:w="-431" w:type="dxa"/>
        <w:tblLook w:val="04A0" w:firstRow="1" w:lastRow="0" w:firstColumn="1" w:lastColumn="0" w:noHBand="0" w:noVBand="1"/>
      </w:tblPr>
      <w:tblGrid>
        <w:gridCol w:w="5815"/>
        <w:gridCol w:w="5384"/>
      </w:tblGrid>
      <w:tr w:rsidR="00161A11" w:rsidRPr="00161A11" w14:paraId="1F9BE0B1" w14:textId="77777777" w:rsidTr="024ECEC1">
        <w:tc>
          <w:tcPr>
            <w:tcW w:w="11199" w:type="dxa"/>
            <w:gridSpan w:val="2"/>
          </w:tcPr>
          <w:p w14:paraId="1F9BE0B0" w14:textId="77777777" w:rsidR="00161A11" w:rsidRPr="00F0064A" w:rsidRDefault="00161A11" w:rsidP="00F127BB">
            <w:pPr>
              <w:spacing w:before="60" w:after="60" w:line="40" w:lineRule="atLeast"/>
              <w:rPr>
                <w:rFonts w:ascii="Arial" w:eastAsia="Times New Roman" w:hAnsi="Arial" w:cs="Arial"/>
                <w:i/>
                <w:sz w:val="28"/>
                <w:szCs w:val="28"/>
              </w:rPr>
            </w:pPr>
            <w:r w:rsidRPr="00F0064A">
              <w:rPr>
                <w:rFonts w:ascii="Arial" w:eastAsia="Times New Roman" w:hAnsi="Arial" w:cs="Arial"/>
                <w:b/>
                <w:bCs/>
                <w:sz w:val="28"/>
                <w:szCs w:val="28"/>
              </w:rPr>
              <w:t>Artistic Policy</w:t>
            </w:r>
          </w:p>
        </w:tc>
      </w:tr>
      <w:tr w:rsidR="00161A11" w:rsidRPr="00161A11" w14:paraId="1F9BE0B3" w14:textId="77777777" w:rsidTr="00522268">
        <w:tc>
          <w:tcPr>
            <w:tcW w:w="11199" w:type="dxa"/>
            <w:gridSpan w:val="2"/>
            <w:shd w:val="clear" w:color="auto" w:fill="DEEAF6" w:themeFill="accent1" w:themeFillTint="33"/>
          </w:tcPr>
          <w:p w14:paraId="77DAF866" w14:textId="510DE21D" w:rsidR="00161A11" w:rsidRPr="00161A11" w:rsidRDefault="7A7D0586" w:rsidP="00F127BB">
            <w:pPr>
              <w:spacing w:before="60" w:after="60" w:line="40" w:lineRule="atLeast"/>
              <w:jc w:val="both"/>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are a mid-scale theatre in the heart of West Yorkshire, housed in a recently refurbished Grade II* listed building which was once the largest Wesleyan mission in the country. Within the building there are four performance spaces – the Main Auditorium seating 461 people, the Cellar Theatre with up to 120 seats, the Attic Theatre with up to 60 seats and a large Courtyard, to the front of the building, perfect for outdoor performances. The theatre also has two meeting rooms and a Gallery space. </w:t>
            </w:r>
          </w:p>
          <w:p w14:paraId="328D94E6" w14:textId="2E30D1EB" w:rsidR="00161A11" w:rsidRPr="00FC355B" w:rsidRDefault="00161A11" w:rsidP="00F127BB">
            <w:pPr>
              <w:spacing w:before="60" w:after="60" w:line="40" w:lineRule="atLeast"/>
              <w:jc w:val="both"/>
              <w:rPr>
                <w:rFonts w:ascii="Arial" w:eastAsia="Arial" w:hAnsi="Arial" w:cs="Arial"/>
                <w:color w:val="000000" w:themeColor="text1"/>
                <w:sz w:val="8"/>
                <w:szCs w:val="8"/>
              </w:rPr>
            </w:pPr>
          </w:p>
          <w:p w14:paraId="1F9BE0B2" w14:textId="2771DE4C" w:rsidR="00161A11" w:rsidRPr="00161A11" w:rsidRDefault="7A7D0586" w:rsidP="00F127BB">
            <w:pPr>
              <w:spacing w:before="60" w:after="60" w:line="40" w:lineRule="atLeast"/>
              <w:jc w:val="both"/>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are primarily a receiving house – with a mix of drama, contemporary dance, music, comedy, film and family work – but we also produce and commission work. Over the pandemic we were at the forefront of digital innovation working in partnership with other regional theatres to create critically acclaimed digital performances seen by over 70,000 people worldwide. In 2022 we will co-commission three world premieres and stage our sixth annual pantomime. We have a longstanding and incredibly positive relationship with a number of exceptional amateur companies who regularly perform at the Lawrence Batley Theatre. Participation is absolutely at the heart of the organisation, and we do a huge amount of work both on site and across Kirklees more widely – all of this is seen through a lens of tackling isolation, building communities and creating a place of belonging.</w:t>
            </w:r>
          </w:p>
        </w:tc>
      </w:tr>
      <w:tr w:rsidR="00161A11" w:rsidRPr="00161A11" w14:paraId="1F9BE0B5" w14:textId="77777777" w:rsidTr="024ECEC1">
        <w:tc>
          <w:tcPr>
            <w:tcW w:w="11199" w:type="dxa"/>
            <w:gridSpan w:val="2"/>
          </w:tcPr>
          <w:p w14:paraId="1F9BE0B4" w14:textId="77777777" w:rsidR="00161A11" w:rsidRPr="00F0064A" w:rsidRDefault="00161A11" w:rsidP="00F127BB">
            <w:pPr>
              <w:spacing w:before="60" w:after="60" w:line="40" w:lineRule="atLeast"/>
              <w:rPr>
                <w:rFonts w:ascii="Arial" w:eastAsia="Times New Roman" w:hAnsi="Arial" w:cs="Arial"/>
                <w:bCs/>
                <w:sz w:val="28"/>
                <w:szCs w:val="28"/>
              </w:rPr>
            </w:pPr>
            <w:r w:rsidRPr="00F0064A">
              <w:rPr>
                <w:rFonts w:ascii="Arial" w:eastAsia="Times New Roman" w:hAnsi="Arial" w:cs="Arial"/>
                <w:b/>
                <w:bCs/>
                <w:sz w:val="28"/>
                <w:szCs w:val="28"/>
              </w:rPr>
              <w:t>How we support artists</w:t>
            </w:r>
          </w:p>
        </w:tc>
      </w:tr>
      <w:tr w:rsidR="00161A11" w:rsidRPr="00161A11" w14:paraId="1F9BE0B7" w14:textId="77777777" w:rsidTr="00522268">
        <w:tc>
          <w:tcPr>
            <w:tcW w:w="11199" w:type="dxa"/>
            <w:gridSpan w:val="2"/>
            <w:shd w:val="clear" w:color="auto" w:fill="DEEAF6" w:themeFill="accent1" w:themeFillTint="33"/>
          </w:tcPr>
          <w:p w14:paraId="1F9BE0B6" w14:textId="76C4673D" w:rsidR="00161A11" w:rsidRPr="00161A11" w:rsidRDefault="17A9E4E9" w:rsidP="00F127BB">
            <w:pPr>
              <w:spacing w:before="60" w:after="60" w:line="40" w:lineRule="atLeast"/>
              <w:jc w:val="both"/>
              <w:rPr>
                <w:rFonts w:ascii="Arial" w:eastAsia="Arial" w:hAnsi="Arial" w:cs="Arial"/>
                <w:color w:val="000000" w:themeColor="text1"/>
                <w:sz w:val="24"/>
                <w:szCs w:val="24"/>
              </w:rPr>
            </w:pPr>
            <w:r w:rsidRPr="3450596F">
              <w:rPr>
                <w:rFonts w:ascii="Arial" w:eastAsia="Arial" w:hAnsi="Arial" w:cs="Arial"/>
                <w:color w:val="000000" w:themeColor="text1"/>
                <w:sz w:val="24"/>
                <w:szCs w:val="24"/>
              </w:rPr>
              <w:t>Primarily we are able to support artists through our talent development programme, focussing on new writing and northern creatives. Also, through performance and rehearsal spaces in our beautiful building.  More details can be found on the website (</w:t>
            </w:r>
            <w:hyperlink r:id="rId70">
              <w:r w:rsidRPr="3450596F">
                <w:rPr>
                  <w:rStyle w:val="Hyperlink"/>
                  <w:rFonts w:ascii="Arial" w:eastAsia="Arial" w:hAnsi="Arial" w:cs="Arial"/>
                  <w:sz w:val="24"/>
                  <w:szCs w:val="24"/>
                </w:rPr>
                <w:t>thelbt.org</w:t>
              </w:r>
            </w:hyperlink>
            <w:r w:rsidRPr="3450596F">
              <w:rPr>
                <w:rFonts w:ascii="Arial" w:eastAsia="Arial" w:hAnsi="Arial" w:cs="Arial"/>
                <w:color w:val="000000" w:themeColor="text1"/>
                <w:sz w:val="24"/>
                <w:szCs w:val="24"/>
              </w:rPr>
              <w:t>).</w:t>
            </w:r>
          </w:p>
        </w:tc>
      </w:tr>
      <w:tr w:rsidR="00161A11" w:rsidRPr="00161A11" w14:paraId="1F9BE0B9" w14:textId="77777777" w:rsidTr="024ECEC1">
        <w:tc>
          <w:tcPr>
            <w:tcW w:w="11199" w:type="dxa"/>
            <w:gridSpan w:val="2"/>
          </w:tcPr>
          <w:p w14:paraId="1F9BE0B8"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Spaces &amp; Capacities</w:t>
            </w:r>
          </w:p>
        </w:tc>
      </w:tr>
      <w:tr w:rsidR="00161A11" w:rsidRPr="00161A11" w14:paraId="1F9BE0BC" w14:textId="77777777" w:rsidTr="00522268">
        <w:tc>
          <w:tcPr>
            <w:tcW w:w="5815" w:type="dxa"/>
            <w:shd w:val="clear" w:color="auto" w:fill="DEEAF6" w:themeFill="accent1" w:themeFillTint="33"/>
          </w:tcPr>
          <w:p w14:paraId="1F9BE0BA" w14:textId="77777777" w:rsidR="00161A11" w:rsidRPr="00EF3168" w:rsidRDefault="00161A11"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Venue</w:t>
            </w:r>
          </w:p>
        </w:tc>
        <w:tc>
          <w:tcPr>
            <w:tcW w:w="5384" w:type="dxa"/>
            <w:shd w:val="clear" w:color="auto" w:fill="DEEAF6" w:themeFill="accent1" w:themeFillTint="33"/>
          </w:tcPr>
          <w:p w14:paraId="1F9BE0BB" w14:textId="77777777" w:rsidR="00161A11" w:rsidRPr="00EF3168" w:rsidRDefault="00161A11"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Capacity</w:t>
            </w:r>
          </w:p>
        </w:tc>
      </w:tr>
      <w:tr w:rsidR="00161A11" w:rsidRPr="00161A11" w14:paraId="1F9BE0BF" w14:textId="77777777" w:rsidTr="00522268">
        <w:tc>
          <w:tcPr>
            <w:tcW w:w="5815" w:type="dxa"/>
            <w:shd w:val="clear" w:color="auto" w:fill="DEEAF6" w:themeFill="accent1" w:themeFillTint="33"/>
          </w:tcPr>
          <w:p w14:paraId="1F9BE0BD"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Main House</w:t>
            </w:r>
          </w:p>
        </w:tc>
        <w:tc>
          <w:tcPr>
            <w:tcW w:w="5384" w:type="dxa"/>
            <w:shd w:val="clear" w:color="auto" w:fill="DEEAF6" w:themeFill="accent1" w:themeFillTint="33"/>
          </w:tcPr>
          <w:p w14:paraId="1F9BE0BE" w14:textId="397978B8" w:rsidR="00161A11" w:rsidRPr="00F0064A" w:rsidRDefault="458A589B"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4</w:t>
            </w:r>
            <w:r w:rsidR="0DB2B100" w:rsidRPr="00F0064A">
              <w:rPr>
                <w:rFonts w:ascii="Arial" w:eastAsia="Times New Roman" w:hAnsi="Arial" w:cs="Arial"/>
                <w:sz w:val="24"/>
                <w:szCs w:val="24"/>
              </w:rPr>
              <w:t>61</w:t>
            </w:r>
          </w:p>
        </w:tc>
      </w:tr>
      <w:tr w:rsidR="00161A11" w:rsidRPr="00161A11" w14:paraId="1F9BE0C2" w14:textId="77777777" w:rsidTr="00522268">
        <w:tc>
          <w:tcPr>
            <w:tcW w:w="5815" w:type="dxa"/>
            <w:shd w:val="clear" w:color="auto" w:fill="DEEAF6" w:themeFill="accent1" w:themeFillTint="33"/>
          </w:tcPr>
          <w:p w14:paraId="1F9BE0C0"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Cellar</w:t>
            </w:r>
          </w:p>
        </w:tc>
        <w:tc>
          <w:tcPr>
            <w:tcW w:w="5384" w:type="dxa"/>
            <w:shd w:val="clear" w:color="auto" w:fill="DEEAF6" w:themeFill="accent1" w:themeFillTint="33"/>
          </w:tcPr>
          <w:p w14:paraId="1F9BE0C1" w14:textId="525F60C8" w:rsidR="00161A11" w:rsidRPr="00F0064A" w:rsidRDefault="36CEAD65"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120</w:t>
            </w:r>
          </w:p>
        </w:tc>
      </w:tr>
      <w:tr w:rsidR="3450596F" w14:paraId="650D211C" w14:textId="77777777" w:rsidTr="00522268">
        <w:tc>
          <w:tcPr>
            <w:tcW w:w="5815" w:type="dxa"/>
            <w:shd w:val="clear" w:color="auto" w:fill="DEEAF6" w:themeFill="accent1" w:themeFillTint="33"/>
          </w:tcPr>
          <w:p w14:paraId="7F92A4AB" w14:textId="16A418E8" w:rsidR="36CEAD65" w:rsidRPr="00F0064A" w:rsidRDefault="36CEAD65"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Courtyard</w:t>
            </w:r>
          </w:p>
        </w:tc>
        <w:tc>
          <w:tcPr>
            <w:tcW w:w="5384" w:type="dxa"/>
            <w:shd w:val="clear" w:color="auto" w:fill="DEEAF6" w:themeFill="accent1" w:themeFillTint="33"/>
          </w:tcPr>
          <w:p w14:paraId="1A0DF0D8" w14:textId="66E35C46" w:rsidR="36CEAD65" w:rsidRPr="00F0064A" w:rsidRDefault="36CEAD65"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100</w:t>
            </w:r>
          </w:p>
        </w:tc>
      </w:tr>
      <w:tr w:rsidR="003B6DFC" w:rsidRPr="00161A11" w14:paraId="1F9BE0C5" w14:textId="77777777" w:rsidTr="00522268">
        <w:tc>
          <w:tcPr>
            <w:tcW w:w="5815" w:type="dxa"/>
            <w:shd w:val="clear" w:color="auto" w:fill="DEEAF6" w:themeFill="accent1" w:themeFillTint="33"/>
          </w:tcPr>
          <w:p w14:paraId="1F9BE0C3" w14:textId="77777777" w:rsidR="003B6DFC" w:rsidRPr="00F0064A" w:rsidRDefault="003B6DFC"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Attic Theatre</w:t>
            </w:r>
          </w:p>
        </w:tc>
        <w:tc>
          <w:tcPr>
            <w:tcW w:w="5384" w:type="dxa"/>
            <w:shd w:val="clear" w:color="auto" w:fill="DEEAF6" w:themeFill="accent1" w:themeFillTint="33"/>
          </w:tcPr>
          <w:p w14:paraId="1F9BE0C4" w14:textId="7E43EB6E" w:rsidR="003B6DFC" w:rsidRPr="00F0064A" w:rsidRDefault="670F3092"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6</w:t>
            </w:r>
            <w:r w:rsidR="458A589B" w:rsidRPr="00F0064A">
              <w:rPr>
                <w:rFonts w:ascii="Arial" w:eastAsia="Times New Roman" w:hAnsi="Arial" w:cs="Arial"/>
                <w:sz w:val="24"/>
                <w:szCs w:val="24"/>
              </w:rPr>
              <w:t>0</w:t>
            </w:r>
          </w:p>
        </w:tc>
      </w:tr>
    </w:tbl>
    <w:p w14:paraId="10D6567F" w14:textId="391BA67E" w:rsidR="00F14131" w:rsidRDefault="00F14131" w:rsidP="00522268">
      <w:pPr>
        <w:spacing w:before="60" w:after="60" w:line="40" w:lineRule="atLeast"/>
        <w:ind w:left="0"/>
      </w:pPr>
    </w:p>
    <w:tbl>
      <w:tblPr>
        <w:tblStyle w:val="TableGrid5"/>
        <w:tblW w:w="11199" w:type="dxa"/>
        <w:tblInd w:w="-431" w:type="dxa"/>
        <w:tblLook w:val="04A0" w:firstRow="1" w:lastRow="0" w:firstColumn="1" w:lastColumn="0" w:noHBand="0" w:noVBand="1"/>
      </w:tblPr>
      <w:tblGrid>
        <w:gridCol w:w="2225"/>
        <w:gridCol w:w="1795"/>
        <w:gridCol w:w="1795"/>
        <w:gridCol w:w="1794"/>
        <w:gridCol w:w="1795"/>
        <w:gridCol w:w="1795"/>
      </w:tblGrid>
      <w:tr w:rsidR="00161A11" w:rsidRPr="00161A11" w14:paraId="1F9BE0C7" w14:textId="77777777" w:rsidTr="024ECEC1">
        <w:tc>
          <w:tcPr>
            <w:tcW w:w="11199" w:type="dxa"/>
            <w:gridSpan w:val="6"/>
          </w:tcPr>
          <w:p w14:paraId="1F9BE0C6" w14:textId="41A5CDD6"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Seasons</w:t>
            </w:r>
          </w:p>
        </w:tc>
      </w:tr>
      <w:tr w:rsidR="00161A11" w:rsidRPr="00161A11" w14:paraId="1F9BE0C9" w14:textId="77777777" w:rsidTr="00522268">
        <w:tc>
          <w:tcPr>
            <w:tcW w:w="11199" w:type="dxa"/>
            <w:gridSpan w:val="6"/>
            <w:shd w:val="clear" w:color="auto" w:fill="DEEAF6" w:themeFill="accent1" w:themeFillTint="33"/>
          </w:tcPr>
          <w:p w14:paraId="1F9BE0C8" w14:textId="77777777" w:rsidR="00161A11" w:rsidRPr="00161A11" w:rsidRDefault="000048DC" w:rsidP="00F127BB">
            <w:pPr>
              <w:spacing w:before="60" w:after="60" w:line="40" w:lineRule="atLeast"/>
              <w:rPr>
                <w:rFonts w:ascii="Arial" w:eastAsia="Times New Roman" w:hAnsi="Arial" w:cs="Arial"/>
                <w:bCs/>
              </w:rPr>
            </w:pPr>
            <w:r w:rsidRPr="00F0064A">
              <w:rPr>
                <w:rFonts w:ascii="Arial" w:eastAsia="Times New Roman" w:hAnsi="Arial" w:cs="Arial"/>
                <w:bCs/>
                <w:sz w:val="24"/>
                <w:szCs w:val="24"/>
              </w:rPr>
              <w:t>We have two brochures which typically land in November (covering December to August) and June (covering July to December).</w:t>
            </w:r>
          </w:p>
        </w:tc>
      </w:tr>
      <w:tr w:rsidR="00161A11" w:rsidRPr="00161A11" w14:paraId="1F9BE0CB" w14:textId="77777777" w:rsidTr="024ECEC1">
        <w:tc>
          <w:tcPr>
            <w:tcW w:w="11199" w:type="dxa"/>
            <w:gridSpan w:val="6"/>
          </w:tcPr>
          <w:p w14:paraId="1F9BE0CA"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How far in advance to contact us</w:t>
            </w:r>
          </w:p>
        </w:tc>
      </w:tr>
      <w:tr w:rsidR="00161A11" w:rsidRPr="00161A11" w14:paraId="1F9BE0CD" w14:textId="77777777" w:rsidTr="00522268">
        <w:tc>
          <w:tcPr>
            <w:tcW w:w="11199" w:type="dxa"/>
            <w:gridSpan w:val="6"/>
            <w:shd w:val="clear" w:color="auto" w:fill="DEEAF6" w:themeFill="accent1" w:themeFillTint="33"/>
          </w:tcPr>
          <w:p w14:paraId="1F9BE0CC" w14:textId="0B7ECDED" w:rsidR="00161A11" w:rsidRPr="00161A11" w:rsidRDefault="1BA24421" w:rsidP="00F127BB">
            <w:pPr>
              <w:spacing w:before="60" w:after="60" w:line="40" w:lineRule="atLeast"/>
              <w:rPr>
                <w:rFonts w:ascii="Arial" w:eastAsia="Times New Roman" w:hAnsi="Arial" w:cs="Arial"/>
              </w:rPr>
            </w:pPr>
            <w:r w:rsidRPr="00F0064A">
              <w:rPr>
                <w:rFonts w:ascii="Arial" w:eastAsia="Times New Roman" w:hAnsi="Arial" w:cs="Arial"/>
                <w:sz w:val="24"/>
                <w:szCs w:val="24"/>
              </w:rPr>
              <w:t>As far in advance as possible</w:t>
            </w:r>
            <w:r w:rsidR="05075FAE" w:rsidRPr="00F0064A">
              <w:rPr>
                <w:rFonts w:ascii="Arial" w:eastAsia="Times New Roman" w:hAnsi="Arial" w:cs="Arial"/>
                <w:sz w:val="24"/>
                <w:szCs w:val="24"/>
              </w:rPr>
              <w:t xml:space="preserve"> please.</w:t>
            </w:r>
          </w:p>
        </w:tc>
      </w:tr>
      <w:tr w:rsidR="00161A11" w:rsidRPr="00161A11" w14:paraId="1F9BE0CF" w14:textId="77777777" w:rsidTr="024ECEC1">
        <w:tc>
          <w:tcPr>
            <w:tcW w:w="11199" w:type="dxa"/>
            <w:gridSpan w:val="6"/>
          </w:tcPr>
          <w:p w14:paraId="1F9BE0CE"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aren’t interested in booking…</w:t>
            </w:r>
          </w:p>
        </w:tc>
      </w:tr>
      <w:tr w:rsidR="00161A11" w:rsidRPr="00161A11" w14:paraId="1F9BE0D1" w14:textId="77777777" w:rsidTr="00522268">
        <w:tc>
          <w:tcPr>
            <w:tcW w:w="11199" w:type="dxa"/>
            <w:gridSpan w:val="6"/>
            <w:shd w:val="clear" w:color="auto" w:fill="DEEAF6" w:themeFill="accent1" w:themeFillTint="33"/>
          </w:tcPr>
          <w:p w14:paraId="1F9BE0D0"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D3" w14:textId="77777777" w:rsidTr="024ECEC1">
        <w:tc>
          <w:tcPr>
            <w:tcW w:w="11199" w:type="dxa"/>
            <w:gridSpan w:val="6"/>
          </w:tcPr>
          <w:p w14:paraId="1F9BE0D2"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The kind of financial deals we can offer</w:t>
            </w:r>
          </w:p>
        </w:tc>
      </w:tr>
      <w:tr w:rsidR="00161A11" w:rsidRPr="00161A11" w14:paraId="1F9BE0D5" w14:textId="77777777" w:rsidTr="00522268">
        <w:tc>
          <w:tcPr>
            <w:tcW w:w="11199" w:type="dxa"/>
            <w:gridSpan w:val="6"/>
            <w:shd w:val="clear" w:color="auto" w:fill="DEEAF6" w:themeFill="accent1" w:themeFillTint="33"/>
          </w:tcPr>
          <w:p w14:paraId="1F9BE0D4" w14:textId="4B96DBE5" w:rsidR="00161A11" w:rsidRPr="00161A11" w:rsidRDefault="000048DC" w:rsidP="00F127BB">
            <w:pPr>
              <w:spacing w:before="60" w:after="60" w:line="40" w:lineRule="atLeast"/>
              <w:rPr>
                <w:rFonts w:ascii="Arial" w:eastAsia="Times New Roman" w:hAnsi="Arial" w:cs="Arial"/>
                <w:bCs/>
              </w:rPr>
            </w:pPr>
            <w:r w:rsidRPr="00F0064A">
              <w:rPr>
                <w:rFonts w:ascii="Arial" w:hAnsi="Arial" w:cs="Arial"/>
                <w:bCs/>
                <w:sz w:val="24"/>
                <w:szCs w:val="24"/>
              </w:rPr>
              <w:t xml:space="preserve">We tend to offer </w:t>
            </w:r>
            <w:r w:rsidR="00FC355B" w:rsidRPr="00F0064A">
              <w:rPr>
                <w:rFonts w:ascii="Arial" w:hAnsi="Arial" w:cs="Arial"/>
                <w:bCs/>
                <w:sz w:val="24"/>
                <w:szCs w:val="24"/>
              </w:rPr>
              <w:t>splits but</w:t>
            </w:r>
            <w:r w:rsidRPr="00F0064A">
              <w:rPr>
                <w:rFonts w:ascii="Arial" w:hAnsi="Arial" w:cs="Arial"/>
                <w:bCs/>
                <w:sz w:val="24"/>
                <w:szCs w:val="24"/>
              </w:rPr>
              <w:t xml:space="preserve"> can offer first calls on some work and guarantees on a very small number of shows depending on their scale and profile.</w:t>
            </w:r>
          </w:p>
        </w:tc>
      </w:tr>
      <w:tr w:rsidR="00161A11" w:rsidRPr="00161A11" w14:paraId="1F9BE0D7" w14:textId="77777777" w:rsidTr="024ECEC1">
        <w:tc>
          <w:tcPr>
            <w:tcW w:w="11199" w:type="dxa"/>
            <w:gridSpan w:val="6"/>
          </w:tcPr>
          <w:p w14:paraId="1F9BE0D6"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like artists to make initial contact by…</w:t>
            </w:r>
          </w:p>
        </w:tc>
      </w:tr>
      <w:tr w:rsidR="00161A11" w:rsidRPr="00161A11" w14:paraId="1F9BE0DB" w14:textId="77777777" w:rsidTr="00522268">
        <w:tc>
          <w:tcPr>
            <w:tcW w:w="11199" w:type="dxa"/>
            <w:gridSpan w:val="6"/>
            <w:shd w:val="clear" w:color="auto" w:fill="DEEAF6" w:themeFill="accent1" w:themeFillTint="33"/>
          </w:tcPr>
          <w:p w14:paraId="33E28844" w14:textId="40B36349" w:rsidR="00161A11" w:rsidRPr="00F0064A" w:rsidRDefault="6FB4E65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By email (</w:t>
            </w:r>
            <w:hyperlink r:id="rId71" w:history="1">
              <w:r w:rsidR="00522268" w:rsidRPr="004874C1">
                <w:rPr>
                  <w:rStyle w:val="Hyperlink"/>
                  <w:rFonts w:ascii="Arial" w:eastAsia="Times New Roman" w:hAnsi="Arial" w:cs="Arial"/>
                  <w:sz w:val="24"/>
                  <w:szCs w:val="24"/>
                </w:rPr>
                <w:t>programming@thelbt.org</w:t>
              </w:r>
            </w:hyperlink>
            <w:r w:rsidR="00522268">
              <w:rPr>
                <w:rFonts w:ascii="Arial" w:eastAsia="Times New Roman" w:hAnsi="Arial" w:cs="Arial"/>
                <w:sz w:val="24"/>
                <w:szCs w:val="24"/>
              </w:rPr>
              <w:t>)</w:t>
            </w:r>
            <w:r w:rsidRPr="00F0064A">
              <w:rPr>
                <w:rFonts w:ascii="Arial" w:eastAsia="Times New Roman" w:hAnsi="Arial" w:cs="Arial"/>
                <w:sz w:val="24"/>
                <w:szCs w:val="24"/>
              </w:rPr>
              <w:t xml:space="preserve">. Please introduce yourself and your work and tell us why you are interested in working with the Lawrence Batley Theatre, how your work fits into our programme and what it offers our audiences. Let us know when and where we can see your work and how we can find out more about what you do. There may be a delay in any response as we programme in batches.   </w:t>
            </w:r>
          </w:p>
          <w:p w14:paraId="59259A87" w14:textId="6BDDDBAF" w:rsidR="00161A11" w:rsidRPr="00F0064A" w:rsidRDefault="6FB4E65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 xml:space="preserve"> </w:t>
            </w:r>
          </w:p>
          <w:p w14:paraId="1F9BE0DA" w14:textId="399C79D2" w:rsidR="00161A11" w:rsidRPr="00F0064A" w:rsidRDefault="6FB4E65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We also attend festivals and showcases, meet artists, listen to recommendations from other professionals and go and see performances to help us identify people with whom we want to work.</w:t>
            </w:r>
          </w:p>
        </w:tc>
      </w:tr>
      <w:tr w:rsidR="00161A11" w:rsidRPr="00161A11" w14:paraId="1F9BE0DD" w14:textId="77777777" w:rsidTr="024ECEC1">
        <w:tc>
          <w:tcPr>
            <w:tcW w:w="11199" w:type="dxa"/>
            <w:gridSpan w:val="6"/>
          </w:tcPr>
          <w:p w14:paraId="1F9BE0DC" w14:textId="5BFDA759"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prefer artists to contact us</w:t>
            </w:r>
          </w:p>
        </w:tc>
      </w:tr>
      <w:tr w:rsidR="00161A11" w:rsidRPr="00161A11" w14:paraId="1F9BE0E4" w14:textId="77777777" w:rsidTr="00522268">
        <w:tc>
          <w:tcPr>
            <w:tcW w:w="2225" w:type="dxa"/>
          </w:tcPr>
          <w:p w14:paraId="1F9BE0DE"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email</w:t>
            </w:r>
          </w:p>
        </w:tc>
        <w:tc>
          <w:tcPr>
            <w:tcW w:w="1795" w:type="dxa"/>
            <w:shd w:val="clear" w:color="auto" w:fill="DEEAF6" w:themeFill="accent1" w:themeFillTint="33"/>
          </w:tcPr>
          <w:p w14:paraId="1F9BE0DF" w14:textId="654F1842" w:rsidR="00161A11" w:rsidRPr="00F0064A" w:rsidRDefault="74E0AB5F"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1795" w:type="dxa"/>
          </w:tcPr>
          <w:p w14:paraId="1F9BE0E0"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phone</w:t>
            </w:r>
          </w:p>
        </w:tc>
        <w:tc>
          <w:tcPr>
            <w:tcW w:w="1794" w:type="dxa"/>
            <w:shd w:val="clear" w:color="auto" w:fill="DEEAF6" w:themeFill="accent1" w:themeFillTint="33"/>
          </w:tcPr>
          <w:p w14:paraId="1F9BE0E1" w14:textId="77777777" w:rsidR="00161A11" w:rsidRPr="00F0064A" w:rsidRDefault="00161A11" w:rsidP="00F127BB">
            <w:pPr>
              <w:spacing w:before="60" w:after="60" w:line="40" w:lineRule="atLeast"/>
              <w:rPr>
                <w:rFonts w:ascii="Arial" w:eastAsia="Times New Roman" w:hAnsi="Arial" w:cs="Arial"/>
                <w:bCs/>
                <w:sz w:val="24"/>
                <w:szCs w:val="24"/>
              </w:rPr>
            </w:pPr>
          </w:p>
        </w:tc>
        <w:tc>
          <w:tcPr>
            <w:tcW w:w="1795" w:type="dxa"/>
          </w:tcPr>
          <w:p w14:paraId="1F9BE0E2"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post</w:t>
            </w:r>
          </w:p>
        </w:tc>
        <w:tc>
          <w:tcPr>
            <w:tcW w:w="1795" w:type="dxa"/>
            <w:shd w:val="clear" w:color="auto" w:fill="DEEAF6" w:themeFill="accent1" w:themeFillTint="33"/>
          </w:tcPr>
          <w:p w14:paraId="1F9BE0E3" w14:textId="7816DAC5" w:rsidR="00161A11" w:rsidRPr="00F0064A" w:rsidRDefault="2AD9756C"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r>
      <w:tr w:rsidR="00161A11" w:rsidRPr="00161A11" w14:paraId="1F9BE0EA" w14:textId="77777777" w:rsidTr="00522268">
        <w:tc>
          <w:tcPr>
            <w:tcW w:w="2225" w:type="dxa"/>
          </w:tcPr>
          <w:p w14:paraId="1F9BE0E5"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weblink</w:t>
            </w:r>
          </w:p>
        </w:tc>
        <w:tc>
          <w:tcPr>
            <w:tcW w:w="1795" w:type="dxa"/>
            <w:shd w:val="clear" w:color="auto" w:fill="DEEAF6" w:themeFill="accent1" w:themeFillTint="33"/>
          </w:tcPr>
          <w:p w14:paraId="1F9BE0E6" w14:textId="7DF9FFD1" w:rsidR="00161A11" w:rsidRPr="00F0064A" w:rsidRDefault="00C9642A"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1795" w:type="dxa"/>
          </w:tcPr>
          <w:p w14:paraId="1F9BE0E7"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DVD</w:t>
            </w:r>
          </w:p>
        </w:tc>
        <w:tc>
          <w:tcPr>
            <w:tcW w:w="1794" w:type="dxa"/>
            <w:shd w:val="clear" w:color="auto" w:fill="DEEAF6" w:themeFill="accent1" w:themeFillTint="33"/>
          </w:tcPr>
          <w:p w14:paraId="1F9BE0E8" w14:textId="7452EA85" w:rsidR="00161A11" w:rsidRPr="00F0064A" w:rsidRDefault="0DD23810"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3590" w:type="dxa"/>
            <w:gridSpan w:val="2"/>
          </w:tcPr>
          <w:p w14:paraId="1F9BE0E9"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EC" w14:textId="77777777" w:rsidTr="024ECEC1">
        <w:tc>
          <w:tcPr>
            <w:tcW w:w="11199" w:type="dxa"/>
            <w:gridSpan w:val="6"/>
          </w:tcPr>
          <w:p w14:paraId="1F9BE0EB"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If you approach us, you can expect…</w:t>
            </w:r>
          </w:p>
        </w:tc>
      </w:tr>
      <w:tr w:rsidR="00161A11" w:rsidRPr="00161A11" w14:paraId="1F9BE0EE" w14:textId="77777777" w:rsidTr="00F45DC8">
        <w:trPr>
          <w:trHeight w:val="420"/>
        </w:trPr>
        <w:tc>
          <w:tcPr>
            <w:tcW w:w="11199" w:type="dxa"/>
            <w:gridSpan w:val="6"/>
            <w:shd w:val="clear" w:color="auto" w:fill="DEEAF6" w:themeFill="accent1" w:themeFillTint="33"/>
          </w:tcPr>
          <w:p w14:paraId="1F9BE0ED" w14:textId="72D6CF58" w:rsidR="00161A11" w:rsidRPr="00161A11" w:rsidRDefault="630AA06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 fast and supportive response.</w:t>
            </w:r>
          </w:p>
        </w:tc>
      </w:tr>
    </w:tbl>
    <w:p w14:paraId="1F9BE1F2" w14:textId="674C95D1" w:rsidR="00A6645D" w:rsidRDefault="00A6645D" w:rsidP="00F127BB">
      <w:pPr>
        <w:spacing w:before="60" w:after="60" w:line="40" w:lineRule="atLeast"/>
      </w:pPr>
      <w:r>
        <w:br w:type="page"/>
      </w:r>
    </w:p>
    <w:tbl>
      <w:tblPr>
        <w:tblStyle w:val="TableGrid25"/>
        <w:tblW w:w="11199" w:type="dxa"/>
        <w:tblInd w:w="-431" w:type="dxa"/>
        <w:tblLook w:val="04A0" w:firstRow="1" w:lastRow="0" w:firstColumn="1" w:lastColumn="0" w:noHBand="0" w:noVBand="1"/>
      </w:tblPr>
      <w:tblGrid>
        <w:gridCol w:w="1357"/>
        <w:gridCol w:w="4150"/>
        <w:gridCol w:w="6181"/>
      </w:tblGrid>
      <w:tr w:rsidR="00DA5829" w:rsidRPr="00DA5829" w14:paraId="1F9BE1F5" w14:textId="77777777" w:rsidTr="024ECEC1">
        <w:tc>
          <w:tcPr>
            <w:tcW w:w="5671" w:type="dxa"/>
            <w:gridSpan w:val="2"/>
          </w:tcPr>
          <w:p w14:paraId="1F9BE1F3" w14:textId="77777777" w:rsidR="00DA5829" w:rsidRPr="00F0064A" w:rsidRDefault="00DA5829" w:rsidP="00F127BB">
            <w:pPr>
              <w:spacing w:before="60" w:after="60" w:line="40" w:lineRule="atLeast"/>
              <w:rPr>
                <w:rFonts w:ascii="Arial" w:eastAsia="Times New Roman" w:hAnsi="Arial" w:cs="Arial"/>
                <w:b/>
                <w:sz w:val="28"/>
                <w:szCs w:val="28"/>
              </w:rPr>
            </w:pPr>
            <w:r w:rsidRPr="00F0064A">
              <w:rPr>
                <w:rFonts w:ascii="Arial" w:eastAsia="Times New Roman" w:hAnsi="Arial" w:cs="Arial"/>
                <w:b/>
                <w:sz w:val="28"/>
                <w:szCs w:val="28"/>
              </w:rPr>
              <w:lastRenderedPageBreak/>
              <w:t>Programmer’s Contact Details</w:t>
            </w:r>
          </w:p>
        </w:tc>
        <w:tc>
          <w:tcPr>
            <w:tcW w:w="5528" w:type="dxa"/>
            <w:vMerge w:val="restart"/>
          </w:tcPr>
          <w:p w14:paraId="1F9BE1F4" w14:textId="6C609D0E" w:rsidR="00DA5829" w:rsidRPr="00DA5829" w:rsidRDefault="003D60E4" w:rsidP="00F127BB">
            <w:pPr>
              <w:spacing w:before="60" w:after="60" w:line="40" w:lineRule="atLeast"/>
              <w:rPr>
                <w:rFonts w:ascii="Arial" w:eastAsia="Times New Roman" w:hAnsi="Arial" w:cs="Arial"/>
                <w:i/>
                <w:sz w:val="24"/>
                <w:szCs w:val="24"/>
              </w:rPr>
            </w:pPr>
            <w:r>
              <w:rPr>
                <w:rFonts w:ascii="Arial" w:eastAsia="Times New Roman" w:hAnsi="Arial" w:cs="Arial"/>
                <w:i/>
                <w:noProof/>
                <w:sz w:val="24"/>
                <w:szCs w:val="24"/>
                <w:lang w:eastAsia="en-GB"/>
              </w:rPr>
              <w:drawing>
                <wp:inline distT="0" distB="0" distL="0" distR="0" wp14:anchorId="5176067D" wp14:editId="3A93BBDD">
                  <wp:extent cx="3706708" cy="18535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eryma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25318" cy="1862854"/>
                          </a:xfrm>
                          <a:prstGeom prst="rect">
                            <a:avLst/>
                          </a:prstGeom>
                        </pic:spPr>
                      </pic:pic>
                    </a:graphicData>
                  </a:graphic>
                </wp:inline>
              </w:drawing>
            </w:r>
          </w:p>
        </w:tc>
      </w:tr>
      <w:tr w:rsidR="00DA5829" w:rsidRPr="00DA5829" w14:paraId="1F9BE1F9" w14:textId="77777777" w:rsidTr="00F45DC8">
        <w:tc>
          <w:tcPr>
            <w:tcW w:w="1702" w:type="dxa"/>
          </w:tcPr>
          <w:p w14:paraId="1F9BE1F6"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Name:</w:t>
            </w:r>
          </w:p>
        </w:tc>
        <w:tc>
          <w:tcPr>
            <w:tcW w:w="3969" w:type="dxa"/>
            <w:shd w:val="clear" w:color="auto" w:fill="DEEAF6" w:themeFill="accent1" w:themeFillTint="33"/>
          </w:tcPr>
          <w:p w14:paraId="1F9BE1F7" w14:textId="6782679F" w:rsidR="00DA5829" w:rsidRPr="00DA5829" w:rsidRDefault="1ECF386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Ashlie Nelson</w:t>
            </w:r>
          </w:p>
        </w:tc>
        <w:tc>
          <w:tcPr>
            <w:tcW w:w="5528" w:type="dxa"/>
            <w:vMerge/>
          </w:tcPr>
          <w:p w14:paraId="1F9BE1F8" w14:textId="77777777" w:rsidR="00DA5829" w:rsidRPr="00DA5829" w:rsidRDefault="00DA5829" w:rsidP="00F127BB">
            <w:pPr>
              <w:spacing w:before="60" w:after="60" w:line="40" w:lineRule="atLeast"/>
              <w:rPr>
                <w:rFonts w:ascii="Arial" w:eastAsia="Times New Roman" w:hAnsi="Arial" w:cs="Arial"/>
                <w:sz w:val="24"/>
                <w:szCs w:val="24"/>
              </w:rPr>
            </w:pPr>
          </w:p>
        </w:tc>
      </w:tr>
      <w:tr w:rsidR="00DA5829" w:rsidRPr="00DA5829" w14:paraId="1F9BE1FD" w14:textId="77777777" w:rsidTr="00F45DC8">
        <w:tc>
          <w:tcPr>
            <w:tcW w:w="1702" w:type="dxa"/>
          </w:tcPr>
          <w:p w14:paraId="1F9BE1FA"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Position:</w:t>
            </w:r>
          </w:p>
        </w:tc>
        <w:tc>
          <w:tcPr>
            <w:tcW w:w="3969" w:type="dxa"/>
            <w:shd w:val="clear" w:color="auto" w:fill="DEEAF6" w:themeFill="accent1" w:themeFillTint="33"/>
          </w:tcPr>
          <w:p w14:paraId="1F9BE1FB" w14:textId="17217648" w:rsidR="00DA5829" w:rsidRPr="00DA5829" w:rsidRDefault="5D1D41CB"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Programmer</w:t>
            </w:r>
          </w:p>
        </w:tc>
        <w:tc>
          <w:tcPr>
            <w:tcW w:w="5528" w:type="dxa"/>
            <w:vMerge/>
          </w:tcPr>
          <w:p w14:paraId="1F9BE1FC" w14:textId="77777777" w:rsidR="00DA5829" w:rsidRPr="00DA5829" w:rsidRDefault="00DA5829" w:rsidP="00F127BB">
            <w:pPr>
              <w:spacing w:before="60" w:after="60" w:line="40" w:lineRule="atLeast"/>
              <w:rPr>
                <w:rFonts w:ascii="Arial" w:eastAsia="Times New Roman" w:hAnsi="Arial" w:cs="Arial"/>
                <w:sz w:val="24"/>
                <w:szCs w:val="24"/>
              </w:rPr>
            </w:pPr>
          </w:p>
        </w:tc>
      </w:tr>
      <w:tr w:rsidR="00DA5829" w:rsidRPr="00DA5829" w14:paraId="1F9BE201" w14:textId="77777777" w:rsidTr="00F45DC8">
        <w:tc>
          <w:tcPr>
            <w:tcW w:w="1702" w:type="dxa"/>
          </w:tcPr>
          <w:p w14:paraId="1F9BE1FE"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Tel:</w:t>
            </w:r>
          </w:p>
        </w:tc>
        <w:tc>
          <w:tcPr>
            <w:tcW w:w="3969" w:type="dxa"/>
            <w:shd w:val="clear" w:color="auto" w:fill="DEEAF6" w:themeFill="accent1" w:themeFillTint="33"/>
          </w:tcPr>
          <w:p w14:paraId="1F9BE1FF" w14:textId="4C12A157" w:rsidR="00DA5829" w:rsidRPr="00DA5829" w:rsidRDefault="6D143F56"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0151 708 3704</w:t>
            </w:r>
          </w:p>
        </w:tc>
        <w:tc>
          <w:tcPr>
            <w:tcW w:w="5528" w:type="dxa"/>
            <w:vMerge/>
          </w:tcPr>
          <w:p w14:paraId="1F9BE200" w14:textId="77777777" w:rsidR="00DA5829" w:rsidRPr="00DA5829" w:rsidRDefault="00DA5829" w:rsidP="00F127BB">
            <w:pPr>
              <w:spacing w:before="60" w:after="60" w:line="40" w:lineRule="atLeast"/>
              <w:rPr>
                <w:rFonts w:ascii="Arial" w:eastAsia="Times New Roman" w:hAnsi="Arial" w:cs="Arial"/>
                <w:sz w:val="24"/>
                <w:szCs w:val="24"/>
              </w:rPr>
            </w:pPr>
          </w:p>
        </w:tc>
      </w:tr>
      <w:tr w:rsidR="00DA5829" w:rsidRPr="00DA5829" w14:paraId="1F9BE205" w14:textId="77777777" w:rsidTr="00F45DC8">
        <w:tc>
          <w:tcPr>
            <w:tcW w:w="1702" w:type="dxa"/>
          </w:tcPr>
          <w:p w14:paraId="1F9BE202"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Email:</w:t>
            </w:r>
          </w:p>
        </w:tc>
        <w:tc>
          <w:tcPr>
            <w:tcW w:w="3969" w:type="dxa"/>
            <w:shd w:val="clear" w:color="auto" w:fill="DEEAF6" w:themeFill="accent1" w:themeFillTint="33"/>
          </w:tcPr>
          <w:p w14:paraId="1F9BE203" w14:textId="0F9CD4C1" w:rsidR="00DA5829" w:rsidRPr="00DA5829" w:rsidRDefault="00F238B6" w:rsidP="00F127BB">
            <w:pPr>
              <w:spacing w:before="60" w:after="60" w:line="40" w:lineRule="atLeast"/>
              <w:rPr>
                <w:rFonts w:ascii="Arial" w:eastAsia="Times New Roman" w:hAnsi="Arial" w:cs="Arial"/>
                <w:sz w:val="24"/>
                <w:szCs w:val="24"/>
              </w:rPr>
            </w:pPr>
            <w:hyperlink r:id="rId73">
              <w:r w:rsidR="34AD92F5" w:rsidRPr="024ECEC1">
                <w:rPr>
                  <w:rStyle w:val="Hyperlink"/>
                  <w:rFonts w:ascii="Arial" w:eastAsia="Times New Roman" w:hAnsi="Arial" w:cs="Arial"/>
                  <w:sz w:val="24"/>
                  <w:szCs w:val="24"/>
                </w:rPr>
                <w:t>a.nelson@everymanplayhouse.com</w:t>
              </w:r>
            </w:hyperlink>
            <w:r w:rsidR="34AD92F5" w:rsidRPr="024ECEC1">
              <w:rPr>
                <w:rFonts w:ascii="Arial" w:eastAsia="Times New Roman" w:hAnsi="Arial" w:cs="Arial"/>
                <w:sz w:val="24"/>
                <w:szCs w:val="24"/>
              </w:rPr>
              <w:t xml:space="preserve"> </w:t>
            </w:r>
          </w:p>
        </w:tc>
        <w:tc>
          <w:tcPr>
            <w:tcW w:w="5468" w:type="dxa"/>
            <w:vMerge/>
            <w:shd w:val="clear" w:color="auto" w:fill="DEEAF6" w:themeFill="accent1" w:themeFillTint="33"/>
          </w:tcPr>
          <w:p w14:paraId="1F9BE204" w14:textId="77777777" w:rsidR="00DA5829" w:rsidRPr="00DA5829" w:rsidRDefault="00DA5829" w:rsidP="00F127BB">
            <w:pPr>
              <w:spacing w:before="60" w:after="60" w:line="40" w:lineRule="atLeast"/>
              <w:jc w:val="center"/>
              <w:rPr>
                <w:rFonts w:ascii="DIN Black" w:eastAsia="Times New Roman" w:hAnsi="DIN Black" w:cs="Arial"/>
                <w:b/>
                <w:sz w:val="36"/>
                <w:szCs w:val="36"/>
              </w:rPr>
            </w:pPr>
            <w:r w:rsidRPr="00DA5829">
              <w:rPr>
                <w:rFonts w:ascii="DIN Black" w:eastAsia="Times New Roman" w:hAnsi="DIN Black" w:cs="Arial"/>
                <w:b/>
                <w:sz w:val="36"/>
                <w:szCs w:val="36"/>
              </w:rPr>
              <w:t>The Liverpool Everyman and Playhouse</w:t>
            </w:r>
          </w:p>
        </w:tc>
      </w:tr>
      <w:tr w:rsidR="024ECEC1" w14:paraId="33FF4146" w14:textId="77777777" w:rsidTr="024ECEC1">
        <w:tc>
          <w:tcPr>
            <w:tcW w:w="11199" w:type="dxa"/>
            <w:gridSpan w:val="3"/>
          </w:tcPr>
          <w:p w14:paraId="0F5A1854" w14:textId="5B238086" w:rsidR="1594BAA8" w:rsidRDefault="1594BAA8" w:rsidP="00F127BB">
            <w:pPr>
              <w:pStyle w:val="Heading1"/>
              <w:spacing w:before="60" w:after="60" w:line="40" w:lineRule="atLeast"/>
              <w:outlineLvl w:val="0"/>
              <w:rPr>
                <w:rFonts w:eastAsia="Times New Roman"/>
              </w:rPr>
            </w:pPr>
            <w:bookmarkStart w:id="543" w:name="_Toc97035097"/>
            <w:r>
              <w:t>The Liverpool Everyman and Playhouse</w:t>
            </w:r>
            <w:bookmarkEnd w:id="543"/>
          </w:p>
        </w:tc>
      </w:tr>
    </w:tbl>
    <w:p w14:paraId="1F9BE206" w14:textId="77777777" w:rsidR="00DA5829" w:rsidRPr="00DA5829" w:rsidRDefault="00DA5829" w:rsidP="00F127BB">
      <w:pPr>
        <w:spacing w:before="60" w:after="60" w:line="40" w:lineRule="atLeast"/>
        <w:rPr>
          <w:rFonts w:ascii="Verdana" w:eastAsia="Times New Roman" w:hAnsi="Verdana" w:cs="Times New Roman"/>
          <w:sz w:val="24"/>
          <w:szCs w:val="24"/>
        </w:rPr>
      </w:pPr>
    </w:p>
    <w:tbl>
      <w:tblPr>
        <w:tblStyle w:val="TableGrid25"/>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DA5829" w:rsidRPr="00DA5829" w14:paraId="1F9BE208" w14:textId="77777777" w:rsidTr="3450596F">
        <w:trPr>
          <w:gridAfter w:val="4"/>
          <w:wAfter w:w="5528" w:type="dxa"/>
        </w:trPr>
        <w:tc>
          <w:tcPr>
            <w:tcW w:w="5671" w:type="dxa"/>
            <w:gridSpan w:val="3"/>
          </w:tcPr>
          <w:p w14:paraId="1F9BE207" w14:textId="77777777" w:rsidR="00DA5829" w:rsidRPr="00F0064A" w:rsidRDefault="00DA5829" w:rsidP="00F127BB">
            <w:pPr>
              <w:spacing w:before="60" w:after="60" w:line="40" w:lineRule="atLeast"/>
              <w:rPr>
                <w:rFonts w:ascii="Arial" w:eastAsia="Times New Roman" w:hAnsi="Arial" w:cs="Arial"/>
                <w:i/>
                <w:sz w:val="28"/>
                <w:szCs w:val="28"/>
              </w:rPr>
            </w:pPr>
            <w:r w:rsidRPr="00F0064A">
              <w:rPr>
                <w:rFonts w:ascii="Arial" w:eastAsia="Times New Roman" w:hAnsi="Arial" w:cs="Arial"/>
                <w:b/>
                <w:bCs/>
                <w:sz w:val="28"/>
                <w:szCs w:val="28"/>
              </w:rPr>
              <w:t>Artistic Policy</w:t>
            </w:r>
          </w:p>
        </w:tc>
      </w:tr>
      <w:tr w:rsidR="00DA5829" w:rsidRPr="00DA5829" w14:paraId="1F9BE20C" w14:textId="77777777" w:rsidTr="00F45DC8">
        <w:tc>
          <w:tcPr>
            <w:tcW w:w="11199" w:type="dxa"/>
            <w:gridSpan w:val="7"/>
            <w:shd w:val="clear" w:color="auto" w:fill="DEEAF6" w:themeFill="accent1" w:themeFillTint="33"/>
          </w:tcPr>
          <w:p w14:paraId="16453FB5" w14:textId="0B7E7EC5" w:rsidR="00DA5829" w:rsidRPr="00DA5829" w:rsidRDefault="35F79F47"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The Liverpool Everyman and Playhouse’s mission is to inspire our city and reflect our community. We believe in change-making, socially impactful theatre that is representative of the North West. Across our two spaces we seek to program and produce work that Liverpool wants to see and to harness the power of theatre for good. </w:t>
            </w:r>
          </w:p>
          <w:p w14:paraId="29391F61" w14:textId="17E508E8" w:rsidR="00DA5829" w:rsidRPr="00FC355B" w:rsidRDefault="35F79F47"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F9BE20B" w14:textId="6E195440" w:rsidR="00DA5829" w:rsidRPr="00DA5829" w:rsidRDefault="35F79F47"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We love creative, </w:t>
            </w:r>
            <w:r w:rsidR="00FC355B" w:rsidRPr="3450596F">
              <w:rPr>
                <w:rFonts w:ascii="Arial" w:eastAsia="Times New Roman" w:hAnsi="Arial" w:cs="Arial"/>
                <w:sz w:val="24"/>
                <w:szCs w:val="24"/>
              </w:rPr>
              <w:t>inspiring,</w:t>
            </w:r>
            <w:r w:rsidRPr="3450596F">
              <w:rPr>
                <w:rFonts w:ascii="Arial" w:eastAsia="Times New Roman" w:hAnsi="Arial" w:cs="Arial"/>
                <w:sz w:val="24"/>
                <w:szCs w:val="24"/>
              </w:rPr>
              <w:t xml:space="preserve"> and relevant theatre that speaks to diverse, contemporary Liverpool. We actively seek out new work from North West artists with embedded talent development a vital touchstone of what we do.</w:t>
            </w:r>
          </w:p>
        </w:tc>
      </w:tr>
      <w:tr w:rsidR="00DA5829" w:rsidRPr="00DA5829" w14:paraId="1F9BE20E" w14:textId="77777777" w:rsidTr="3450596F">
        <w:tc>
          <w:tcPr>
            <w:tcW w:w="11199" w:type="dxa"/>
            <w:gridSpan w:val="7"/>
          </w:tcPr>
          <w:p w14:paraId="1F9BE20D" w14:textId="77777777" w:rsidR="00DA5829" w:rsidRPr="00F0064A" w:rsidRDefault="00DA5829" w:rsidP="00F127BB">
            <w:pPr>
              <w:spacing w:before="60" w:after="60" w:line="40" w:lineRule="atLeast"/>
              <w:rPr>
                <w:rFonts w:ascii="Arial" w:eastAsia="Times New Roman" w:hAnsi="Arial" w:cs="Arial"/>
                <w:bCs/>
                <w:sz w:val="28"/>
                <w:szCs w:val="28"/>
              </w:rPr>
            </w:pPr>
            <w:r w:rsidRPr="00F0064A">
              <w:rPr>
                <w:rFonts w:ascii="Arial" w:eastAsia="Times New Roman" w:hAnsi="Arial" w:cs="Arial"/>
                <w:b/>
                <w:bCs/>
                <w:sz w:val="28"/>
                <w:szCs w:val="28"/>
              </w:rPr>
              <w:t>How we support artists</w:t>
            </w:r>
          </w:p>
        </w:tc>
      </w:tr>
      <w:tr w:rsidR="00DA5829" w:rsidRPr="00DA5829" w14:paraId="1F9BE228" w14:textId="77777777" w:rsidTr="00F45DC8">
        <w:tc>
          <w:tcPr>
            <w:tcW w:w="11199" w:type="dxa"/>
            <w:gridSpan w:val="7"/>
            <w:shd w:val="clear" w:color="auto" w:fill="DEEAF6" w:themeFill="accent1" w:themeFillTint="33"/>
          </w:tcPr>
          <w:p w14:paraId="608CCFA4" w14:textId="57EF3E4F"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YEP</w:t>
            </w:r>
          </w:p>
          <w:p w14:paraId="6395F704" w14:textId="4FDCA491"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dedicated Young Everyman Playhouse department (YEP) provides opportunities for young people aged 14-25, no matter their circumstances. There are six strands to YEP; actors, directors, marketers, producers, technicians and writers. Programs run at a minimum of one year up to five (actors) and all members of YEP get access to £5 show tickets and free access to pre-show events and workshops.</w:t>
            </w:r>
          </w:p>
          <w:p w14:paraId="512FEE08" w14:textId="1CC6ACEC" w:rsidR="00DA5829" w:rsidRPr="00FC355B" w:rsidRDefault="00DA5829" w:rsidP="00F127BB">
            <w:pPr>
              <w:spacing w:before="60" w:after="60" w:line="40" w:lineRule="atLeast"/>
              <w:rPr>
                <w:rFonts w:ascii="Arial" w:eastAsia="Arial" w:hAnsi="Arial" w:cs="Arial"/>
                <w:color w:val="000000" w:themeColor="text1"/>
                <w:sz w:val="8"/>
                <w:szCs w:val="8"/>
              </w:rPr>
            </w:pPr>
          </w:p>
          <w:p w14:paraId="45B99293" w14:textId="7AAAAEAE"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Playwrights Programme</w:t>
            </w:r>
          </w:p>
          <w:p w14:paraId="48FD9AF0" w14:textId="2CA44CAB"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Each year, up to ten writers are invited to join our completely free Playwrights' Programme and work closely with our New Works Associate to hone their playwriting skills and knowledge.</w:t>
            </w:r>
          </w:p>
          <w:p w14:paraId="3197B07C" w14:textId="7F56D3F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programme invites writers to explore the fundamentals of playwriting through a series of fortnightly workshops led by the New Works team, visiting writers, directors and other practitioners.</w:t>
            </w:r>
          </w:p>
          <w:p w14:paraId="5265143B" w14:textId="2FD9B79C" w:rsidR="00DA5829" w:rsidRPr="00FC355B" w:rsidRDefault="00DA5829" w:rsidP="00F127BB">
            <w:pPr>
              <w:spacing w:before="60" w:after="60" w:line="40" w:lineRule="atLeast"/>
              <w:rPr>
                <w:rFonts w:ascii="Arial" w:eastAsia="Arial" w:hAnsi="Arial" w:cs="Arial"/>
                <w:color w:val="000000" w:themeColor="text1"/>
                <w:sz w:val="8"/>
                <w:szCs w:val="8"/>
              </w:rPr>
            </w:pPr>
          </w:p>
          <w:p w14:paraId="45733006" w14:textId="5D93A733"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group receives a reading list, with access to our extensive script library and free tickets to all our in-house productions. There are also supported opportunities to share work in table reads and Scratch Studio.</w:t>
            </w:r>
          </w:p>
          <w:p w14:paraId="0F8E8963" w14:textId="29D37C63" w:rsidR="00DA5829" w:rsidRPr="00FC355B" w:rsidRDefault="00DA5829" w:rsidP="00F127BB">
            <w:pPr>
              <w:spacing w:before="60" w:after="60" w:line="40" w:lineRule="atLeast"/>
              <w:rPr>
                <w:rFonts w:ascii="Arial" w:eastAsia="Arial" w:hAnsi="Arial" w:cs="Arial"/>
                <w:color w:val="000000" w:themeColor="text1"/>
                <w:sz w:val="8"/>
                <w:szCs w:val="8"/>
              </w:rPr>
            </w:pPr>
          </w:p>
          <w:p w14:paraId="6765DDA0" w14:textId="00161EA5"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group sessions run in two terms: October to December and January to April. The programme meet fortnight on Thursday evenings between 6pm and 8.30pm. Applications open in July.</w:t>
            </w:r>
          </w:p>
          <w:p w14:paraId="29327AE9" w14:textId="6F51230E" w:rsidR="00DA5829" w:rsidRPr="00FC355B" w:rsidRDefault="00DA5829" w:rsidP="00F127BB">
            <w:pPr>
              <w:spacing w:before="60" w:after="60" w:line="40" w:lineRule="atLeast"/>
              <w:rPr>
                <w:rFonts w:ascii="Arial" w:eastAsia="Arial" w:hAnsi="Arial" w:cs="Arial"/>
                <w:color w:val="000000" w:themeColor="text1"/>
                <w:sz w:val="8"/>
                <w:szCs w:val="8"/>
              </w:rPr>
            </w:pPr>
          </w:p>
          <w:p w14:paraId="40949B1F" w14:textId="70089BCA"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New Works</w:t>
            </w:r>
          </w:p>
          <w:p w14:paraId="12D470E9" w14:textId="7446FD3E"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New Works department work with supported artists offering tailored support and mentorship. This includes script notes, seed commissions, block-booked rehearsal space, </w:t>
            </w:r>
            <w:proofErr w:type="spellStart"/>
            <w:r w:rsidRPr="3450596F">
              <w:rPr>
                <w:rFonts w:ascii="Arial" w:eastAsia="Arial" w:hAnsi="Arial" w:cs="Arial"/>
                <w:color w:val="000000" w:themeColor="text1"/>
                <w:sz w:val="24"/>
                <w:szCs w:val="24"/>
              </w:rPr>
              <w:t>RnD</w:t>
            </w:r>
            <w:proofErr w:type="spellEnd"/>
            <w:r w:rsidRPr="3450596F">
              <w:rPr>
                <w:rFonts w:ascii="Arial" w:eastAsia="Arial" w:hAnsi="Arial" w:cs="Arial"/>
                <w:color w:val="000000" w:themeColor="text1"/>
                <w:sz w:val="24"/>
                <w:szCs w:val="24"/>
              </w:rPr>
              <w:t xml:space="preserve"> time, mentoring, </w:t>
            </w:r>
            <w:r w:rsidRPr="3450596F">
              <w:rPr>
                <w:rFonts w:ascii="Arial" w:eastAsia="Arial" w:hAnsi="Arial" w:cs="Arial"/>
                <w:color w:val="000000" w:themeColor="text1"/>
                <w:sz w:val="24"/>
                <w:szCs w:val="24"/>
              </w:rPr>
              <w:lastRenderedPageBreak/>
              <w:t xml:space="preserve">supported </w:t>
            </w:r>
            <w:proofErr w:type="spellStart"/>
            <w:r w:rsidRPr="3450596F">
              <w:rPr>
                <w:rFonts w:ascii="Arial" w:eastAsia="Arial" w:hAnsi="Arial" w:cs="Arial"/>
                <w:color w:val="000000" w:themeColor="text1"/>
                <w:sz w:val="24"/>
                <w:szCs w:val="24"/>
              </w:rPr>
              <w:t>sharings</w:t>
            </w:r>
            <w:proofErr w:type="spellEnd"/>
            <w:r w:rsidRPr="3450596F">
              <w:rPr>
                <w:rFonts w:ascii="Arial" w:eastAsia="Arial" w:hAnsi="Arial" w:cs="Arial"/>
                <w:color w:val="000000" w:themeColor="text1"/>
                <w:sz w:val="24"/>
                <w:szCs w:val="24"/>
              </w:rPr>
              <w:t xml:space="preserve"> and table reads as well as custom events such as Bistro takeovers for cabaret artists and pop-up collaborations. We also program new work and host residencies from Liverpool artists in our Playhouse Studio. We try to start from a place of ‘what can we do to help’ and be responsive to artist needs.</w:t>
            </w:r>
          </w:p>
          <w:p w14:paraId="4752ED9D" w14:textId="3D26EBE6" w:rsidR="00DA5829" w:rsidRPr="00DA5829" w:rsidRDefault="00DA5829" w:rsidP="00F127BB">
            <w:pPr>
              <w:spacing w:before="60" w:after="60" w:line="40" w:lineRule="atLeast"/>
              <w:rPr>
                <w:rFonts w:ascii="Arial" w:eastAsia="Arial" w:hAnsi="Arial" w:cs="Arial"/>
                <w:color w:val="000000" w:themeColor="text1"/>
                <w:sz w:val="24"/>
                <w:szCs w:val="24"/>
              </w:rPr>
            </w:pPr>
          </w:p>
          <w:p w14:paraId="62DC36FD" w14:textId="51B7A496"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best route for becoming a supported artists is to let us get to know you. Invite us to your work</w:t>
            </w:r>
          </w:p>
          <w:p w14:paraId="0DB8F19B" w14:textId="5A114D3B" w:rsidR="00DA5829" w:rsidRPr="00DA5829" w:rsidRDefault="45900ECE"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through</w:t>
            </w:r>
            <w:proofErr w:type="gramEnd"/>
            <w:r w:rsidRPr="3450596F">
              <w:rPr>
                <w:rFonts w:ascii="Arial" w:eastAsia="Arial" w:hAnsi="Arial" w:cs="Arial"/>
                <w:color w:val="000000" w:themeColor="text1"/>
                <w:sz w:val="24"/>
                <w:szCs w:val="24"/>
              </w:rPr>
              <w:t xml:space="preserve"> the </w:t>
            </w:r>
            <w:hyperlink r:id="rId74">
              <w:r w:rsidRPr="3450596F">
                <w:rPr>
                  <w:rStyle w:val="Hyperlink"/>
                  <w:rFonts w:ascii="Arial" w:eastAsia="Arial" w:hAnsi="Arial" w:cs="Arial"/>
                  <w:sz w:val="24"/>
                  <w:szCs w:val="24"/>
                </w:rPr>
                <w:t>newworks@everymanplayhouse.com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address, send us something to read or take part in a Scratch Studio. Please note that supported artists and companies must be based in or originate from Merseyside.</w:t>
            </w:r>
          </w:p>
          <w:p w14:paraId="73D09E56" w14:textId="3CC07A98" w:rsidR="00DA5829" w:rsidRPr="0064756A" w:rsidRDefault="00DA5829" w:rsidP="00F127BB">
            <w:pPr>
              <w:spacing w:before="60" w:after="60" w:line="40" w:lineRule="atLeast"/>
              <w:rPr>
                <w:rFonts w:ascii="Arial" w:eastAsia="Arial" w:hAnsi="Arial" w:cs="Arial"/>
                <w:color w:val="000000" w:themeColor="text1"/>
                <w:sz w:val="8"/>
                <w:szCs w:val="8"/>
              </w:rPr>
            </w:pPr>
          </w:p>
          <w:p w14:paraId="42C9781D" w14:textId="27C89E90"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Script Submissions</w:t>
            </w:r>
          </w:p>
          <w:p w14:paraId="30031EF6" w14:textId="2CBC5DCA"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New Works department accept unsolicited script submissions from writers originally from or based in the North West. Please email your script to </w:t>
            </w:r>
            <w:hyperlink r:id="rId75">
              <w:r w:rsidRPr="3450596F">
                <w:rPr>
                  <w:rStyle w:val="Hyperlink"/>
                  <w:rFonts w:ascii="Arial" w:eastAsia="Arial" w:hAnsi="Arial" w:cs="Arial"/>
                  <w:sz w:val="24"/>
                  <w:szCs w:val="24"/>
                </w:rPr>
                <w:t>newworks@everymanplayhouse.com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with an accompanying script submission form that can be found on our website.</w:t>
            </w:r>
          </w:p>
          <w:p w14:paraId="01F18C9F" w14:textId="52290B8C" w:rsidR="00DA5829" w:rsidRPr="0064756A" w:rsidRDefault="00DA5829" w:rsidP="00F127BB">
            <w:pPr>
              <w:spacing w:before="60" w:after="60" w:line="40" w:lineRule="atLeast"/>
              <w:rPr>
                <w:rFonts w:ascii="Arial" w:eastAsia="Arial" w:hAnsi="Arial" w:cs="Arial"/>
                <w:color w:val="000000" w:themeColor="text1"/>
                <w:sz w:val="8"/>
                <w:szCs w:val="8"/>
              </w:rPr>
            </w:pPr>
          </w:p>
          <w:p w14:paraId="7FE3F484" w14:textId="3920FA58"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Scratch Studio</w:t>
            </w:r>
          </w:p>
          <w:p w14:paraId="62AAF65C" w14:textId="08A7B16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monthly Scratch Studio session sees emerging creatives based in Liverpool share 10 to 15 minute extracts of work in progress and get feedback from the audience in a facilitated discussion. Tickets to Scratch studio cost £5 and include a coffee and a pastry. To submit something to a Scratch Studio email </w:t>
            </w:r>
            <w:hyperlink r:id="rId76">
              <w:r w:rsidRPr="3450596F">
                <w:rPr>
                  <w:rStyle w:val="Hyperlink"/>
                  <w:rFonts w:ascii="Arial" w:eastAsia="Arial" w:hAnsi="Arial" w:cs="Arial"/>
                  <w:sz w:val="24"/>
                  <w:szCs w:val="24"/>
                </w:rPr>
                <w:t>scratch@everymanplayhouse.com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telling us a little about your work to date and a brief outline of what you'd like to share</w:t>
            </w:r>
          </w:p>
          <w:p w14:paraId="583C3D2A" w14:textId="29D5DEAE" w:rsidR="00DA5829" w:rsidRPr="0064756A" w:rsidRDefault="00DA5829" w:rsidP="00F127BB">
            <w:pPr>
              <w:spacing w:before="60" w:after="60" w:line="40" w:lineRule="atLeast"/>
              <w:rPr>
                <w:rFonts w:ascii="Arial" w:eastAsia="Arial" w:hAnsi="Arial" w:cs="Arial"/>
                <w:color w:val="000000" w:themeColor="text1"/>
                <w:sz w:val="8"/>
                <w:szCs w:val="8"/>
              </w:rPr>
            </w:pPr>
          </w:p>
          <w:p w14:paraId="5D5993F7" w14:textId="146A74A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Spare Room</w:t>
            </w:r>
          </w:p>
          <w:p w14:paraId="79AB7BF7" w14:textId="1C88EE66"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Everyman and Playhouse offer free rehearsal space to local companies and individuals depending on availability on a week-by-week basis. If you require a room or wish to register as a user for future instances, for rehearsals please get in touch at </w:t>
            </w:r>
            <w:hyperlink r:id="rId77">
              <w:r w:rsidRPr="3450596F">
                <w:rPr>
                  <w:rStyle w:val="Hyperlink"/>
                  <w:rFonts w:ascii="Arial" w:eastAsia="Arial" w:hAnsi="Arial" w:cs="Arial"/>
                  <w:sz w:val="24"/>
                  <w:szCs w:val="24"/>
                </w:rPr>
                <w:t>newworks@everymanplayhouse.com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with Spare Room in your subject line. Please note that space cannot be block booked and is only to be used for none commercial activities (e.g., no paid for courses or workshops).</w:t>
            </w:r>
          </w:p>
          <w:p w14:paraId="474F3C05" w14:textId="36F5394C" w:rsidR="00DA5829" w:rsidRPr="0064756A" w:rsidRDefault="00DA5829" w:rsidP="00F127BB">
            <w:pPr>
              <w:spacing w:before="60" w:after="60" w:line="40" w:lineRule="atLeast"/>
              <w:rPr>
                <w:rFonts w:ascii="Arial" w:eastAsia="Arial" w:hAnsi="Arial" w:cs="Arial"/>
                <w:color w:val="000000" w:themeColor="text1"/>
                <w:sz w:val="8"/>
                <w:szCs w:val="8"/>
              </w:rPr>
            </w:pPr>
          </w:p>
          <w:p w14:paraId="368396CE" w14:textId="20C4686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The Writers Room</w:t>
            </w:r>
          </w:p>
          <w:p w14:paraId="1F9BE227" w14:textId="7CC5281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Writers' Room is a quiet, free space to escape to and work on your current play or dip into our extensive script library. You can bring your own laptop or book in advance to use one of our two desktop computers. The Writers’ Room is open from 10am-10pm Mon – Sat apart from when in use by Playwriting courses.</w:t>
            </w:r>
          </w:p>
        </w:tc>
      </w:tr>
      <w:tr w:rsidR="00DA5829" w:rsidRPr="00DA5829" w14:paraId="1F9BE22A" w14:textId="77777777" w:rsidTr="3450596F">
        <w:tc>
          <w:tcPr>
            <w:tcW w:w="11199" w:type="dxa"/>
            <w:gridSpan w:val="7"/>
          </w:tcPr>
          <w:p w14:paraId="1F9BE229"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lastRenderedPageBreak/>
              <w:t>Spaces &amp; Capacities</w:t>
            </w:r>
          </w:p>
        </w:tc>
      </w:tr>
      <w:tr w:rsidR="00DA5829" w:rsidRPr="00DA5829" w14:paraId="1F9BE22D" w14:textId="77777777" w:rsidTr="00F45DC8">
        <w:tc>
          <w:tcPr>
            <w:tcW w:w="5815" w:type="dxa"/>
            <w:gridSpan w:val="4"/>
            <w:shd w:val="clear" w:color="auto" w:fill="DEEAF6" w:themeFill="accent1" w:themeFillTint="33"/>
          </w:tcPr>
          <w:p w14:paraId="1F9BE22B" w14:textId="77777777" w:rsidR="00DA5829" w:rsidRPr="00F0064A" w:rsidRDefault="00DA5829"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Venue</w:t>
            </w:r>
          </w:p>
        </w:tc>
        <w:tc>
          <w:tcPr>
            <w:tcW w:w="5384" w:type="dxa"/>
            <w:gridSpan w:val="3"/>
            <w:shd w:val="clear" w:color="auto" w:fill="DEEAF6" w:themeFill="accent1" w:themeFillTint="33"/>
          </w:tcPr>
          <w:p w14:paraId="1F9BE22C" w14:textId="77777777" w:rsidR="00DA5829" w:rsidRPr="00F0064A" w:rsidRDefault="00DA5829"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Capacity</w:t>
            </w:r>
          </w:p>
        </w:tc>
      </w:tr>
      <w:tr w:rsidR="00DA5829" w:rsidRPr="00DA5829" w14:paraId="1F9BE230" w14:textId="77777777" w:rsidTr="00F45DC8">
        <w:tc>
          <w:tcPr>
            <w:tcW w:w="5815" w:type="dxa"/>
            <w:gridSpan w:val="4"/>
            <w:shd w:val="clear" w:color="auto" w:fill="DEEAF6" w:themeFill="accent1" w:themeFillTint="33"/>
          </w:tcPr>
          <w:p w14:paraId="1F9BE22E" w14:textId="5FDDAF52" w:rsidR="00DA5829" w:rsidRPr="00DA5829" w:rsidRDefault="4F88D02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Everyman – thrust stage</w:t>
            </w:r>
          </w:p>
        </w:tc>
        <w:tc>
          <w:tcPr>
            <w:tcW w:w="5384" w:type="dxa"/>
            <w:gridSpan w:val="3"/>
            <w:shd w:val="clear" w:color="auto" w:fill="DEEAF6" w:themeFill="accent1" w:themeFillTint="33"/>
          </w:tcPr>
          <w:p w14:paraId="1F9BE22F" w14:textId="37902C01" w:rsidR="00DA5829" w:rsidRPr="00DA5829" w:rsidRDefault="39B30F5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405</w:t>
            </w:r>
          </w:p>
        </w:tc>
      </w:tr>
      <w:tr w:rsidR="00DA5829" w:rsidRPr="00DA5829" w14:paraId="1F9BE233" w14:textId="77777777" w:rsidTr="00F45DC8">
        <w:tc>
          <w:tcPr>
            <w:tcW w:w="5815" w:type="dxa"/>
            <w:gridSpan w:val="4"/>
            <w:shd w:val="clear" w:color="auto" w:fill="DEEAF6" w:themeFill="accent1" w:themeFillTint="33"/>
          </w:tcPr>
          <w:p w14:paraId="1F9BE231" w14:textId="20C0C646" w:rsidR="00DA5829" w:rsidRPr="00DA5829" w:rsidRDefault="1BFD5E1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Playhouse – proscenium end on</w:t>
            </w:r>
          </w:p>
        </w:tc>
        <w:tc>
          <w:tcPr>
            <w:tcW w:w="5384" w:type="dxa"/>
            <w:gridSpan w:val="3"/>
            <w:shd w:val="clear" w:color="auto" w:fill="DEEAF6" w:themeFill="accent1" w:themeFillTint="33"/>
          </w:tcPr>
          <w:p w14:paraId="1F9BE232" w14:textId="5F4E586D" w:rsidR="00DA5829" w:rsidRPr="00DA5829" w:rsidRDefault="25C2BA26"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650</w:t>
            </w:r>
          </w:p>
        </w:tc>
      </w:tr>
      <w:tr w:rsidR="00DA5829" w:rsidRPr="00DA5829" w14:paraId="1F9BE236" w14:textId="77777777" w:rsidTr="00F45DC8">
        <w:tc>
          <w:tcPr>
            <w:tcW w:w="5815" w:type="dxa"/>
            <w:gridSpan w:val="4"/>
            <w:shd w:val="clear" w:color="auto" w:fill="DEEAF6" w:themeFill="accent1" w:themeFillTint="33"/>
          </w:tcPr>
          <w:p w14:paraId="1F9BE234" w14:textId="4BF0F63B" w:rsidR="00DA5829" w:rsidRPr="00DA5829" w:rsidRDefault="0ED8CD1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Playhouse studio – black box, thrust</w:t>
            </w:r>
          </w:p>
        </w:tc>
        <w:tc>
          <w:tcPr>
            <w:tcW w:w="5384" w:type="dxa"/>
            <w:gridSpan w:val="3"/>
            <w:shd w:val="clear" w:color="auto" w:fill="DEEAF6" w:themeFill="accent1" w:themeFillTint="33"/>
          </w:tcPr>
          <w:p w14:paraId="1F9BE235" w14:textId="06923DF3" w:rsidR="00DA5829" w:rsidRPr="00DA5829" w:rsidRDefault="4C0B0C6F"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70</w:t>
            </w:r>
          </w:p>
        </w:tc>
      </w:tr>
      <w:tr w:rsidR="00DA5829" w:rsidRPr="00DA5829" w14:paraId="1F9BE23B" w14:textId="77777777" w:rsidTr="3450596F">
        <w:tc>
          <w:tcPr>
            <w:tcW w:w="11199" w:type="dxa"/>
            <w:gridSpan w:val="7"/>
          </w:tcPr>
          <w:p w14:paraId="1F9BE23A"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Seasons</w:t>
            </w:r>
          </w:p>
        </w:tc>
      </w:tr>
      <w:tr w:rsidR="00DA5829" w:rsidRPr="00DA5829" w14:paraId="1F9BE23E" w14:textId="77777777" w:rsidTr="00F45DC8">
        <w:tc>
          <w:tcPr>
            <w:tcW w:w="11199" w:type="dxa"/>
            <w:gridSpan w:val="7"/>
            <w:shd w:val="clear" w:color="auto" w:fill="DEEAF6" w:themeFill="accent1" w:themeFillTint="33"/>
          </w:tcPr>
          <w:p w14:paraId="11DA36A6" w14:textId="3BF30F46" w:rsidR="00DA5829" w:rsidRPr="00DA5829" w:rsidRDefault="7E4956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 – Jan – June</w:t>
            </w:r>
          </w:p>
          <w:p w14:paraId="379738C3" w14:textId="6DBC5165" w:rsidR="00DA5829" w:rsidRPr="00DA5829" w:rsidRDefault="7E4956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Autumn/Winter – Sept – Dec</w:t>
            </w:r>
          </w:p>
          <w:p w14:paraId="1DE9A2FF" w14:textId="110681BA" w:rsidR="00DA5829" w:rsidRPr="0064756A" w:rsidRDefault="00DA5829" w:rsidP="00F127BB">
            <w:pPr>
              <w:spacing w:before="60" w:after="60" w:line="40" w:lineRule="atLeast"/>
              <w:rPr>
                <w:rFonts w:ascii="Arial" w:eastAsia="Arial" w:hAnsi="Arial" w:cs="Arial"/>
                <w:color w:val="000000" w:themeColor="text1"/>
                <w:sz w:val="8"/>
                <w:szCs w:val="8"/>
              </w:rPr>
            </w:pPr>
          </w:p>
          <w:p w14:paraId="1F9BE23D" w14:textId="052B5946" w:rsidR="00DA5829" w:rsidRPr="00DA5829" w:rsidRDefault="7E4956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We have ‘on sale’ windows throughout the year and don’t work towards two season announcement deadlines.</w:t>
            </w:r>
          </w:p>
        </w:tc>
      </w:tr>
      <w:tr w:rsidR="00DA5829" w:rsidRPr="00DA5829" w14:paraId="1F9BE240" w14:textId="77777777" w:rsidTr="3450596F">
        <w:tc>
          <w:tcPr>
            <w:tcW w:w="11199" w:type="dxa"/>
            <w:gridSpan w:val="7"/>
          </w:tcPr>
          <w:p w14:paraId="1F9BE23F"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lastRenderedPageBreak/>
              <w:t>How far in advance to contact us</w:t>
            </w:r>
          </w:p>
        </w:tc>
      </w:tr>
      <w:tr w:rsidR="00DA5829" w:rsidRPr="00DA5829" w14:paraId="1F9BE244" w14:textId="77777777" w:rsidTr="00F45DC8">
        <w:tc>
          <w:tcPr>
            <w:tcW w:w="11199" w:type="dxa"/>
            <w:gridSpan w:val="7"/>
            <w:shd w:val="clear" w:color="auto" w:fill="DEEAF6" w:themeFill="accent1" w:themeFillTint="33"/>
          </w:tcPr>
          <w:p w14:paraId="49FA9982" w14:textId="3EB369E4" w:rsidR="00DA5829" w:rsidRPr="00DA5829" w:rsidRDefault="35B7B20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are interested in hearing from artists all year round. If you would like us to come and see your work, we require two weeks’ notice for shows in the Liverpool region and at least three for those outside of it.</w:t>
            </w:r>
          </w:p>
          <w:p w14:paraId="1F38B27E" w14:textId="6AE295EA" w:rsidR="00DA5829" w:rsidRPr="0064756A" w:rsidRDefault="00DA5829" w:rsidP="00F127BB">
            <w:pPr>
              <w:spacing w:before="60" w:after="60" w:line="40" w:lineRule="atLeast"/>
              <w:rPr>
                <w:rFonts w:ascii="Arial" w:eastAsia="Arial" w:hAnsi="Arial" w:cs="Arial"/>
                <w:color w:val="000000" w:themeColor="text1"/>
                <w:sz w:val="8"/>
                <w:szCs w:val="8"/>
              </w:rPr>
            </w:pPr>
          </w:p>
          <w:p w14:paraId="1F9BE243" w14:textId="0489BE93" w:rsidR="00DA5829" w:rsidRPr="00DA5829" w:rsidRDefault="35B7B20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you are making a programming or touring enquiry then we require 6 to 12 months lead in.</w:t>
            </w:r>
          </w:p>
        </w:tc>
      </w:tr>
      <w:tr w:rsidR="00DA5829" w:rsidRPr="00DA5829" w14:paraId="1F9BE246" w14:textId="77777777" w:rsidTr="3450596F">
        <w:tc>
          <w:tcPr>
            <w:tcW w:w="11199" w:type="dxa"/>
            <w:gridSpan w:val="7"/>
          </w:tcPr>
          <w:p w14:paraId="1F9BE245"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aren’t interested in booking…</w:t>
            </w:r>
          </w:p>
        </w:tc>
      </w:tr>
      <w:tr w:rsidR="00DA5829" w:rsidRPr="00DA5829" w14:paraId="1F9BE248" w14:textId="77777777" w:rsidTr="00F45DC8">
        <w:tc>
          <w:tcPr>
            <w:tcW w:w="11199" w:type="dxa"/>
            <w:gridSpan w:val="7"/>
            <w:shd w:val="clear" w:color="auto" w:fill="DEEAF6" w:themeFill="accent1" w:themeFillTint="33"/>
          </w:tcPr>
          <w:p w14:paraId="5F83433A" w14:textId="5C853F5B" w:rsidR="00DA5829" w:rsidRPr="00F0064A" w:rsidRDefault="1560263B" w:rsidP="00F127BB">
            <w:pPr>
              <w:spacing w:before="60" w:after="60" w:line="40" w:lineRule="atLeast"/>
              <w:rPr>
                <w:rFonts w:ascii="Arial" w:eastAsia="Arial" w:hAnsi="Arial" w:cs="Arial"/>
                <w:color w:val="000000" w:themeColor="text1"/>
                <w:sz w:val="24"/>
                <w:szCs w:val="24"/>
              </w:rPr>
            </w:pPr>
            <w:r w:rsidRPr="00F0064A">
              <w:rPr>
                <w:rFonts w:ascii="Arial" w:eastAsia="Arial" w:hAnsi="Arial" w:cs="Arial"/>
                <w:color w:val="000000" w:themeColor="text1"/>
                <w:sz w:val="24"/>
                <w:szCs w:val="24"/>
              </w:rPr>
              <w:t>We will not book work that does not speak to contemporary Liverpool or that does not reflect our core values of relevance, courage and compassion. We are also not interested in work that does not represent the diverse make-up of Liverpool communities.</w:t>
            </w:r>
          </w:p>
          <w:p w14:paraId="6EFA66F3" w14:textId="18E06B38" w:rsidR="00DA5829" w:rsidRPr="00F0064A" w:rsidRDefault="00DA5829" w:rsidP="00F127BB">
            <w:pPr>
              <w:spacing w:before="60" w:after="60" w:line="40" w:lineRule="atLeast"/>
              <w:rPr>
                <w:rFonts w:ascii="Arial" w:eastAsia="Arial" w:hAnsi="Arial" w:cs="Arial"/>
                <w:color w:val="000000" w:themeColor="text1"/>
                <w:sz w:val="24"/>
                <w:szCs w:val="24"/>
              </w:rPr>
            </w:pPr>
          </w:p>
          <w:p w14:paraId="1F9BE247" w14:textId="03E106F3" w:rsidR="00DA5829" w:rsidRPr="00DA5829" w:rsidRDefault="1560263B" w:rsidP="00F127BB">
            <w:pPr>
              <w:spacing w:before="60" w:after="60" w:line="40" w:lineRule="atLeast"/>
              <w:rPr>
                <w:rFonts w:ascii="Arial" w:eastAsia="Arial" w:hAnsi="Arial" w:cs="Arial"/>
                <w:color w:val="000000" w:themeColor="text1"/>
                <w:sz w:val="24"/>
                <w:szCs w:val="24"/>
              </w:rPr>
            </w:pPr>
            <w:r w:rsidRPr="00F0064A">
              <w:rPr>
                <w:rFonts w:ascii="Arial" w:eastAsia="Arial" w:hAnsi="Arial" w:cs="Arial"/>
                <w:color w:val="000000" w:themeColor="text1"/>
                <w:sz w:val="24"/>
                <w:szCs w:val="24"/>
              </w:rPr>
              <w:t>We usually only programme work by Liverpool and Merseyside-based artists and companies into our studio space, so it’s unlikely that we can take touring studio scale work.</w:t>
            </w:r>
          </w:p>
        </w:tc>
      </w:tr>
      <w:tr w:rsidR="00DA5829" w:rsidRPr="00DA5829" w14:paraId="1F9BE24A" w14:textId="77777777" w:rsidTr="3450596F">
        <w:tc>
          <w:tcPr>
            <w:tcW w:w="11199" w:type="dxa"/>
            <w:gridSpan w:val="7"/>
          </w:tcPr>
          <w:p w14:paraId="1F9BE249" w14:textId="77777777" w:rsidR="00DA5829" w:rsidRPr="00F0064A" w:rsidRDefault="00DA5829" w:rsidP="00F127BB">
            <w:pPr>
              <w:spacing w:before="60" w:after="60" w:line="40" w:lineRule="atLeast"/>
              <w:rPr>
                <w:rFonts w:ascii="Arial" w:eastAsia="Times New Roman" w:hAnsi="Arial" w:cs="Arial"/>
                <w:b/>
                <w:bCs/>
                <w:sz w:val="28"/>
                <w:szCs w:val="28"/>
                <w:highlight w:val="yellow"/>
              </w:rPr>
            </w:pPr>
            <w:r w:rsidRPr="00F0064A">
              <w:rPr>
                <w:rFonts w:ascii="Arial" w:eastAsia="Times New Roman" w:hAnsi="Arial" w:cs="Arial"/>
                <w:b/>
                <w:bCs/>
                <w:sz w:val="28"/>
                <w:szCs w:val="28"/>
              </w:rPr>
              <w:t>The kind of financial deals we can offer</w:t>
            </w:r>
          </w:p>
        </w:tc>
      </w:tr>
      <w:tr w:rsidR="00DA5829" w:rsidRPr="00DA5829" w14:paraId="1F9BE24C" w14:textId="77777777" w:rsidTr="00F45DC8">
        <w:tc>
          <w:tcPr>
            <w:tcW w:w="11199" w:type="dxa"/>
            <w:gridSpan w:val="7"/>
            <w:shd w:val="clear" w:color="auto" w:fill="DEEAF6" w:themeFill="accent1" w:themeFillTint="33"/>
          </w:tcPr>
          <w:p w14:paraId="1F9BE24B" w14:textId="77777777" w:rsidR="00DA5829" w:rsidRPr="00DA5829" w:rsidRDefault="00DA5829" w:rsidP="00F127BB">
            <w:pPr>
              <w:spacing w:before="60" w:after="60" w:line="40" w:lineRule="atLeast"/>
              <w:rPr>
                <w:rFonts w:ascii="Arial" w:eastAsia="Times New Roman" w:hAnsi="Arial" w:cs="Arial"/>
                <w:bCs/>
                <w:color w:val="000000" w:themeColor="text1"/>
                <w:sz w:val="24"/>
                <w:szCs w:val="24"/>
                <w:highlight w:val="yellow"/>
              </w:rPr>
            </w:pPr>
            <w:r w:rsidRPr="00DA5829">
              <w:rPr>
                <w:rFonts w:ascii="Arial" w:eastAsia="Times New Roman" w:hAnsi="Arial" w:cs="Arial"/>
                <w:bCs/>
                <w:color w:val="000000" w:themeColor="text1"/>
                <w:sz w:val="24"/>
                <w:szCs w:val="24"/>
              </w:rPr>
              <w:t xml:space="preserve">All deals are negotiated and include box office splits and guarantees. We do not hire out our performance spaces for shows although we do offer commercial hires for other events such as weddings and talks. </w:t>
            </w:r>
          </w:p>
        </w:tc>
      </w:tr>
      <w:tr w:rsidR="00DA5829" w:rsidRPr="00DA5829" w14:paraId="1F9BE24E" w14:textId="77777777" w:rsidTr="3450596F">
        <w:tc>
          <w:tcPr>
            <w:tcW w:w="11199" w:type="dxa"/>
            <w:gridSpan w:val="7"/>
          </w:tcPr>
          <w:p w14:paraId="1F9BE24D"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like artists to make initial contact by…</w:t>
            </w:r>
          </w:p>
        </w:tc>
      </w:tr>
      <w:tr w:rsidR="00DA5829" w:rsidRPr="00DA5829" w14:paraId="1F9BE250" w14:textId="77777777" w:rsidTr="00F45DC8">
        <w:tc>
          <w:tcPr>
            <w:tcW w:w="11199" w:type="dxa"/>
            <w:gridSpan w:val="7"/>
            <w:shd w:val="clear" w:color="auto" w:fill="DEEAF6" w:themeFill="accent1" w:themeFillTint="33"/>
          </w:tcPr>
          <w:p w14:paraId="1F9BE24F" w14:textId="77777777" w:rsidR="00DA5829" w:rsidRPr="00DA5829" w:rsidRDefault="00DA5829" w:rsidP="00F127BB">
            <w:pPr>
              <w:spacing w:before="60" w:after="60" w:line="40" w:lineRule="atLeast"/>
              <w:rPr>
                <w:rFonts w:ascii="Arial" w:eastAsia="Times New Roman" w:hAnsi="Arial" w:cs="Arial"/>
                <w:bCs/>
                <w:sz w:val="24"/>
                <w:szCs w:val="24"/>
              </w:rPr>
            </w:pPr>
            <w:r w:rsidRPr="00DA5829">
              <w:rPr>
                <w:rFonts w:ascii="Arial" w:eastAsia="Times New Roman" w:hAnsi="Arial" w:cs="Arial"/>
                <w:bCs/>
                <w:sz w:val="24"/>
                <w:szCs w:val="24"/>
              </w:rPr>
              <w:t xml:space="preserve">Email </w:t>
            </w:r>
          </w:p>
        </w:tc>
      </w:tr>
      <w:tr w:rsidR="00DA5829" w:rsidRPr="00DA5829" w14:paraId="1F9BE252" w14:textId="77777777" w:rsidTr="3450596F">
        <w:tc>
          <w:tcPr>
            <w:tcW w:w="11199" w:type="dxa"/>
            <w:gridSpan w:val="7"/>
          </w:tcPr>
          <w:p w14:paraId="1F9BE251" w14:textId="3A5C64C5"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prefer artists to contact us</w:t>
            </w:r>
          </w:p>
        </w:tc>
      </w:tr>
      <w:tr w:rsidR="00DA5829" w:rsidRPr="00DA5829" w14:paraId="1F9BE259" w14:textId="77777777" w:rsidTr="00F45DC8">
        <w:tc>
          <w:tcPr>
            <w:tcW w:w="2225" w:type="dxa"/>
          </w:tcPr>
          <w:p w14:paraId="1F9BE253"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email</w:t>
            </w:r>
          </w:p>
        </w:tc>
        <w:tc>
          <w:tcPr>
            <w:tcW w:w="1795" w:type="dxa"/>
            <w:shd w:val="clear" w:color="auto" w:fill="DEEAF6" w:themeFill="accent1" w:themeFillTint="33"/>
          </w:tcPr>
          <w:p w14:paraId="1F9BE254"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x</w:t>
            </w:r>
          </w:p>
        </w:tc>
        <w:tc>
          <w:tcPr>
            <w:tcW w:w="1795" w:type="dxa"/>
            <w:gridSpan w:val="2"/>
          </w:tcPr>
          <w:p w14:paraId="1F9BE255"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phone</w:t>
            </w:r>
          </w:p>
        </w:tc>
        <w:tc>
          <w:tcPr>
            <w:tcW w:w="1794" w:type="dxa"/>
            <w:shd w:val="clear" w:color="auto" w:fill="DEEAF6" w:themeFill="accent1" w:themeFillTint="33"/>
          </w:tcPr>
          <w:p w14:paraId="1F9BE256" w14:textId="5DBEE65F" w:rsidR="00DA5829" w:rsidRPr="00F0064A" w:rsidRDefault="620C1669"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1795" w:type="dxa"/>
          </w:tcPr>
          <w:p w14:paraId="1F9BE257"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post</w:t>
            </w:r>
          </w:p>
        </w:tc>
        <w:tc>
          <w:tcPr>
            <w:tcW w:w="1795" w:type="dxa"/>
            <w:shd w:val="clear" w:color="auto" w:fill="DEEAF6" w:themeFill="accent1" w:themeFillTint="33"/>
          </w:tcPr>
          <w:p w14:paraId="1F9BE258" w14:textId="77777777" w:rsidR="00DA5829" w:rsidRPr="00F0064A" w:rsidRDefault="00DA5829" w:rsidP="00F127BB">
            <w:pPr>
              <w:spacing w:before="60" w:after="60" w:line="40" w:lineRule="atLeast"/>
              <w:rPr>
                <w:rFonts w:ascii="Arial" w:eastAsia="Times New Roman" w:hAnsi="Arial" w:cs="Arial"/>
                <w:bCs/>
                <w:sz w:val="24"/>
                <w:szCs w:val="24"/>
              </w:rPr>
            </w:pPr>
          </w:p>
        </w:tc>
      </w:tr>
      <w:tr w:rsidR="00DA5829" w:rsidRPr="00DA5829" w14:paraId="1F9BE25F" w14:textId="77777777" w:rsidTr="00F45DC8">
        <w:tc>
          <w:tcPr>
            <w:tcW w:w="2225" w:type="dxa"/>
          </w:tcPr>
          <w:p w14:paraId="1F9BE25A"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weblink</w:t>
            </w:r>
          </w:p>
        </w:tc>
        <w:tc>
          <w:tcPr>
            <w:tcW w:w="1795" w:type="dxa"/>
            <w:shd w:val="clear" w:color="auto" w:fill="DEEAF6" w:themeFill="accent1" w:themeFillTint="33"/>
          </w:tcPr>
          <w:p w14:paraId="1F9BE25B" w14:textId="77777777" w:rsidR="00DA5829" w:rsidRPr="00F0064A" w:rsidRDefault="00DA5829" w:rsidP="00F127BB">
            <w:pPr>
              <w:spacing w:before="60" w:after="60" w:line="40" w:lineRule="atLeast"/>
              <w:rPr>
                <w:rFonts w:ascii="Arial" w:eastAsia="Times New Roman" w:hAnsi="Arial" w:cs="Arial"/>
                <w:bCs/>
                <w:sz w:val="24"/>
                <w:szCs w:val="24"/>
              </w:rPr>
            </w:pPr>
          </w:p>
        </w:tc>
        <w:tc>
          <w:tcPr>
            <w:tcW w:w="1795" w:type="dxa"/>
            <w:gridSpan w:val="2"/>
          </w:tcPr>
          <w:p w14:paraId="1F9BE25C"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DVD</w:t>
            </w:r>
          </w:p>
        </w:tc>
        <w:tc>
          <w:tcPr>
            <w:tcW w:w="1794" w:type="dxa"/>
            <w:shd w:val="clear" w:color="auto" w:fill="DEEAF6" w:themeFill="accent1" w:themeFillTint="33"/>
          </w:tcPr>
          <w:p w14:paraId="1F9BE25D" w14:textId="77777777" w:rsidR="00DA5829" w:rsidRPr="00F0064A" w:rsidRDefault="00DA5829" w:rsidP="00F127BB">
            <w:pPr>
              <w:spacing w:before="60" w:after="60" w:line="40" w:lineRule="atLeast"/>
              <w:rPr>
                <w:rFonts w:ascii="Arial" w:eastAsia="Times New Roman" w:hAnsi="Arial" w:cs="Arial"/>
                <w:bCs/>
                <w:sz w:val="24"/>
                <w:szCs w:val="24"/>
              </w:rPr>
            </w:pPr>
          </w:p>
        </w:tc>
        <w:tc>
          <w:tcPr>
            <w:tcW w:w="3590" w:type="dxa"/>
            <w:gridSpan w:val="2"/>
          </w:tcPr>
          <w:p w14:paraId="1F9BE25E" w14:textId="77777777" w:rsidR="00DA5829" w:rsidRPr="00F0064A" w:rsidRDefault="00DA5829" w:rsidP="00F127BB">
            <w:pPr>
              <w:spacing w:before="60" w:after="60" w:line="40" w:lineRule="atLeast"/>
              <w:rPr>
                <w:rFonts w:ascii="Arial" w:eastAsia="Times New Roman" w:hAnsi="Arial" w:cs="Arial"/>
                <w:bCs/>
                <w:sz w:val="24"/>
                <w:szCs w:val="24"/>
              </w:rPr>
            </w:pPr>
          </w:p>
        </w:tc>
      </w:tr>
      <w:tr w:rsidR="00DA5829" w:rsidRPr="00DA5829" w14:paraId="1F9BE261" w14:textId="77777777" w:rsidTr="3450596F">
        <w:tc>
          <w:tcPr>
            <w:tcW w:w="11199" w:type="dxa"/>
            <w:gridSpan w:val="7"/>
          </w:tcPr>
          <w:p w14:paraId="1F9BE260"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If you approach us, you can expect…</w:t>
            </w:r>
          </w:p>
        </w:tc>
      </w:tr>
      <w:tr w:rsidR="00DA5829" w:rsidRPr="00DA5829" w14:paraId="1F9BE263" w14:textId="77777777" w:rsidTr="00F45DC8">
        <w:tc>
          <w:tcPr>
            <w:tcW w:w="11199" w:type="dxa"/>
            <w:gridSpan w:val="7"/>
            <w:shd w:val="clear" w:color="auto" w:fill="DEEAF6" w:themeFill="accent1" w:themeFillTint="33"/>
          </w:tcPr>
          <w:p w14:paraId="52C85DAB" w14:textId="3440AEEA" w:rsidR="00DA5829" w:rsidRPr="00DA5829" w:rsidRDefault="37ADEB2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will reply to every emailed programming enquiry, either to request more information and begin a conversation about the show, or to let you know that the work isn’t of interest. We receive many proposals so this may take us up to two weeks, please bear with us. </w:t>
            </w:r>
          </w:p>
          <w:p w14:paraId="3D28B5DC" w14:textId="6A3ED702" w:rsidR="00DA5829" w:rsidRPr="0064756A" w:rsidRDefault="00DA5829" w:rsidP="00F127BB">
            <w:pPr>
              <w:spacing w:before="60" w:after="60" w:line="40" w:lineRule="atLeast"/>
              <w:rPr>
                <w:rFonts w:ascii="Arial" w:eastAsia="Arial" w:hAnsi="Arial" w:cs="Arial"/>
                <w:color w:val="000000" w:themeColor="text1"/>
                <w:sz w:val="8"/>
                <w:szCs w:val="8"/>
              </w:rPr>
            </w:pPr>
          </w:p>
          <w:p w14:paraId="1F9BE262" w14:textId="3F775530" w:rsidR="00DA5829" w:rsidRPr="00DA5829" w:rsidRDefault="37ADEB2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Due to the volume of emails, we cannot always respond to mail shots or generic emails.</w:t>
            </w:r>
          </w:p>
        </w:tc>
      </w:tr>
    </w:tbl>
    <w:p w14:paraId="1F9BE268" w14:textId="633A5E18" w:rsidR="00A6645D" w:rsidRDefault="00A6645D" w:rsidP="00F127BB">
      <w:pPr>
        <w:spacing w:before="60" w:after="60" w:line="40" w:lineRule="atLeast"/>
      </w:pPr>
      <w:r>
        <w:br w:type="page"/>
      </w:r>
    </w:p>
    <w:tbl>
      <w:tblPr>
        <w:tblStyle w:val="TableGrid6"/>
        <w:tblW w:w="11058" w:type="dxa"/>
        <w:tblInd w:w="-431" w:type="dxa"/>
        <w:tblLayout w:type="fixed"/>
        <w:tblLook w:val="04A0" w:firstRow="1" w:lastRow="0" w:firstColumn="1" w:lastColumn="0" w:noHBand="0" w:noVBand="1"/>
      </w:tblPr>
      <w:tblGrid>
        <w:gridCol w:w="1419"/>
        <w:gridCol w:w="3260"/>
        <w:gridCol w:w="6379"/>
      </w:tblGrid>
      <w:tr w:rsidR="024ECEC1" w14:paraId="66BD28EC" w14:textId="77777777" w:rsidTr="00B601D0">
        <w:trPr>
          <w:trHeight w:val="182"/>
        </w:trPr>
        <w:tc>
          <w:tcPr>
            <w:tcW w:w="4679" w:type="dxa"/>
            <w:gridSpan w:val="2"/>
          </w:tcPr>
          <w:p w14:paraId="7EB442B1" w14:textId="77777777" w:rsidR="024ECEC1" w:rsidRPr="00B601D0" w:rsidRDefault="024ECEC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lastRenderedPageBreak/>
              <w:t>Programmer’s Contact Details</w:t>
            </w:r>
          </w:p>
        </w:tc>
        <w:tc>
          <w:tcPr>
            <w:tcW w:w="6379" w:type="dxa"/>
            <w:vMerge w:val="restart"/>
          </w:tcPr>
          <w:p w14:paraId="18F2FD24" w14:textId="62C6BB1B" w:rsidR="024ECEC1" w:rsidRDefault="003D60E4" w:rsidP="00F127BB">
            <w:pPr>
              <w:spacing w:before="60" w:after="60" w:line="40" w:lineRule="atLeast"/>
            </w:pPr>
            <w:r>
              <w:rPr>
                <w:noProof/>
                <w:lang w:eastAsia="en-GB"/>
              </w:rPr>
              <w:drawing>
                <wp:anchor distT="0" distB="0" distL="114300" distR="114300" simplePos="0" relativeHeight="251660316" behindDoc="0" locked="0" layoutInCell="1" allowOverlap="1" wp14:anchorId="7D04D5D8" wp14:editId="5E700A91">
                  <wp:simplePos x="0" y="0"/>
                  <wp:positionH relativeFrom="column">
                    <wp:posOffset>211410</wp:posOffset>
                  </wp:positionH>
                  <wp:positionV relativeFrom="paragraph">
                    <wp:posOffset>20172</wp:posOffset>
                  </wp:positionV>
                  <wp:extent cx="4028164" cy="2114840"/>
                  <wp:effectExtent l="0" t="0" r="0" b="0"/>
                  <wp:wrapThrough wrapText="bothSides">
                    <wp:wrapPolygon edited="0">
                      <wp:start x="0" y="0"/>
                      <wp:lineTo x="0" y="21405"/>
                      <wp:lineTo x="21454" y="21405"/>
                      <wp:lineTo x="2145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Cour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28164" cy="2114840"/>
                          </a:xfrm>
                          <a:prstGeom prst="rect">
                            <a:avLst/>
                          </a:prstGeom>
                        </pic:spPr>
                      </pic:pic>
                    </a:graphicData>
                  </a:graphic>
                  <wp14:sizeRelH relativeFrom="page">
                    <wp14:pctWidth>0</wp14:pctWidth>
                  </wp14:sizeRelH>
                  <wp14:sizeRelV relativeFrom="page">
                    <wp14:pctHeight>0</wp14:pctHeight>
                  </wp14:sizeRelV>
                </wp:anchor>
              </w:drawing>
            </w:r>
          </w:p>
        </w:tc>
      </w:tr>
      <w:tr w:rsidR="003D60E4" w14:paraId="732DB8EF" w14:textId="77777777" w:rsidTr="00F45DC8">
        <w:trPr>
          <w:trHeight w:val="151"/>
        </w:trPr>
        <w:tc>
          <w:tcPr>
            <w:tcW w:w="1419" w:type="dxa"/>
          </w:tcPr>
          <w:p w14:paraId="120BD3E7" w14:textId="77777777" w:rsidR="024ECEC1" w:rsidRPr="00B601D0" w:rsidRDefault="024ECEC1"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Name:</w:t>
            </w:r>
          </w:p>
        </w:tc>
        <w:tc>
          <w:tcPr>
            <w:tcW w:w="3260" w:type="dxa"/>
            <w:shd w:val="clear" w:color="auto" w:fill="DEEAF6" w:themeFill="accent1" w:themeFillTint="33"/>
          </w:tcPr>
          <w:p w14:paraId="3E7E352F" w14:textId="49CD3F3D" w:rsidR="5328352E" w:rsidRPr="00B601D0" w:rsidRDefault="5328352E" w:rsidP="00C66783">
            <w:pPr>
              <w:spacing w:before="60" w:after="60" w:line="40" w:lineRule="atLeast"/>
              <w:jc w:val="both"/>
              <w:rPr>
                <w:rFonts w:ascii="Arial" w:eastAsia="Arial" w:hAnsi="Arial" w:cs="Arial"/>
                <w:color w:val="000000" w:themeColor="text1"/>
                <w:sz w:val="24"/>
                <w:szCs w:val="24"/>
              </w:rPr>
            </w:pPr>
            <w:r w:rsidRPr="00B601D0">
              <w:rPr>
                <w:rFonts w:ascii="Arial" w:eastAsia="Arial" w:hAnsi="Arial" w:cs="Arial"/>
                <w:color w:val="000000" w:themeColor="text1"/>
                <w:sz w:val="24"/>
                <w:szCs w:val="24"/>
              </w:rPr>
              <w:t>Jess Bolger</w:t>
            </w:r>
          </w:p>
        </w:tc>
        <w:tc>
          <w:tcPr>
            <w:tcW w:w="6379" w:type="dxa"/>
            <w:vMerge/>
          </w:tcPr>
          <w:p w14:paraId="232A71BB" w14:textId="77777777" w:rsidR="00514250" w:rsidRDefault="00514250" w:rsidP="00F127BB">
            <w:pPr>
              <w:spacing w:before="60" w:after="60" w:line="40" w:lineRule="atLeast"/>
            </w:pPr>
          </w:p>
        </w:tc>
      </w:tr>
      <w:tr w:rsidR="003D60E4" w14:paraId="5BDFEBC9" w14:textId="77777777" w:rsidTr="00F45DC8">
        <w:trPr>
          <w:trHeight w:val="161"/>
        </w:trPr>
        <w:tc>
          <w:tcPr>
            <w:tcW w:w="1419" w:type="dxa"/>
          </w:tcPr>
          <w:p w14:paraId="74488DD0" w14:textId="77777777" w:rsidR="024ECEC1" w:rsidRPr="00B601D0" w:rsidRDefault="024ECEC1"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Position:</w:t>
            </w:r>
          </w:p>
        </w:tc>
        <w:tc>
          <w:tcPr>
            <w:tcW w:w="3260" w:type="dxa"/>
            <w:shd w:val="clear" w:color="auto" w:fill="DEEAF6" w:themeFill="accent1" w:themeFillTint="33"/>
          </w:tcPr>
          <w:p w14:paraId="68DD850E" w14:textId="58D4E327" w:rsidR="31814AB6" w:rsidRPr="00B601D0" w:rsidRDefault="31814AB6" w:rsidP="00C66783">
            <w:pPr>
              <w:spacing w:before="60" w:after="60" w:line="40" w:lineRule="atLeast"/>
              <w:jc w:val="both"/>
              <w:rPr>
                <w:rFonts w:ascii="Arial" w:eastAsia="Arial" w:hAnsi="Arial" w:cs="Arial"/>
                <w:color w:val="000000" w:themeColor="text1"/>
                <w:sz w:val="24"/>
                <w:szCs w:val="24"/>
              </w:rPr>
            </w:pPr>
            <w:r w:rsidRPr="00B601D0">
              <w:rPr>
                <w:rFonts w:ascii="Arial" w:eastAsia="Arial" w:hAnsi="Arial" w:cs="Arial"/>
                <w:color w:val="000000" w:themeColor="text1"/>
                <w:sz w:val="24"/>
                <w:szCs w:val="24"/>
              </w:rPr>
              <w:t>Creative Producer</w:t>
            </w:r>
          </w:p>
        </w:tc>
        <w:tc>
          <w:tcPr>
            <w:tcW w:w="6379" w:type="dxa"/>
            <w:vMerge/>
          </w:tcPr>
          <w:p w14:paraId="2E00F87B" w14:textId="77777777" w:rsidR="00514250" w:rsidRDefault="00514250" w:rsidP="00F127BB">
            <w:pPr>
              <w:spacing w:before="60" w:after="60" w:line="40" w:lineRule="atLeast"/>
            </w:pPr>
          </w:p>
        </w:tc>
      </w:tr>
      <w:tr w:rsidR="003D60E4" w14:paraId="6800138C" w14:textId="77777777" w:rsidTr="00F45DC8">
        <w:trPr>
          <w:trHeight w:val="161"/>
        </w:trPr>
        <w:tc>
          <w:tcPr>
            <w:tcW w:w="1419" w:type="dxa"/>
          </w:tcPr>
          <w:p w14:paraId="75CEB84E" w14:textId="5A3A2353" w:rsidR="31814AB6" w:rsidRPr="00B601D0" w:rsidRDefault="31814AB6" w:rsidP="00F127BB">
            <w:pPr>
              <w:spacing w:before="60" w:after="60" w:line="40" w:lineRule="atLeast"/>
              <w:rPr>
                <w:rFonts w:ascii="Arial" w:eastAsia="Arial" w:hAnsi="Arial" w:cs="Arial"/>
                <w:color w:val="000000" w:themeColor="text1"/>
                <w:sz w:val="24"/>
                <w:szCs w:val="24"/>
              </w:rPr>
            </w:pPr>
            <w:r w:rsidRPr="00B601D0">
              <w:rPr>
                <w:rFonts w:ascii="Arial" w:eastAsia="Arial" w:hAnsi="Arial" w:cs="Arial"/>
                <w:b/>
                <w:bCs/>
                <w:color w:val="000000" w:themeColor="text1"/>
                <w:sz w:val="24"/>
                <w:szCs w:val="24"/>
              </w:rPr>
              <w:t>Tel:</w:t>
            </w:r>
          </w:p>
        </w:tc>
        <w:tc>
          <w:tcPr>
            <w:tcW w:w="3260" w:type="dxa"/>
            <w:shd w:val="clear" w:color="auto" w:fill="DEEAF6" w:themeFill="accent1" w:themeFillTint="33"/>
          </w:tcPr>
          <w:p w14:paraId="19F746A7" w14:textId="0EB813CA" w:rsidR="31814AB6" w:rsidRPr="00B601D0" w:rsidRDefault="31814AB6" w:rsidP="00C66783">
            <w:pPr>
              <w:spacing w:before="60" w:after="60" w:line="40" w:lineRule="atLeast"/>
              <w:jc w:val="both"/>
              <w:rPr>
                <w:rFonts w:ascii="Arial" w:eastAsia="Arial" w:hAnsi="Arial" w:cs="Arial"/>
                <w:color w:val="000000" w:themeColor="text1"/>
                <w:sz w:val="24"/>
                <w:szCs w:val="24"/>
              </w:rPr>
            </w:pPr>
            <w:r w:rsidRPr="00B601D0">
              <w:rPr>
                <w:rFonts w:ascii="Arial" w:eastAsia="Arial" w:hAnsi="Arial" w:cs="Arial"/>
                <w:color w:val="000000" w:themeColor="text1"/>
                <w:sz w:val="24"/>
                <w:szCs w:val="24"/>
              </w:rPr>
              <w:t>0151 709 4321</w:t>
            </w:r>
          </w:p>
        </w:tc>
        <w:tc>
          <w:tcPr>
            <w:tcW w:w="6379" w:type="dxa"/>
            <w:vMerge/>
          </w:tcPr>
          <w:p w14:paraId="313EB6B0" w14:textId="77777777" w:rsidR="00514250" w:rsidRDefault="00514250" w:rsidP="00F127BB">
            <w:pPr>
              <w:spacing w:before="60" w:after="60" w:line="40" w:lineRule="atLeast"/>
            </w:pPr>
          </w:p>
        </w:tc>
      </w:tr>
      <w:tr w:rsidR="003D60E4" w14:paraId="67541FF5" w14:textId="77777777" w:rsidTr="00F45DC8">
        <w:trPr>
          <w:trHeight w:val="1859"/>
        </w:trPr>
        <w:tc>
          <w:tcPr>
            <w:tcW w:w="1419" w:type="dxa"/>
          </w:tcPr>
          <w:p w14:paraId="7304E7D2" w14:textId="409D78D3" w:rsidR="024ECEC1" w:rsidRPr="00B601D0" w:rsidRDefault="024ECEC1"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Email:</w:t>
            </w:r>
          </w:p>
        </w:tc>
        <w:tc>
          <w:tcPr>
            <w:tcW w:w="3260" w:type="dxa"/>
            <w:shd w:val="clear" w:color="auto" w:fill="DEEAF6" w:themeFill="accent1" w:themeFillTint="33"/>
          </w:tcPr>
          <w:p w14:paraId="763E099A" w14:textId="3B8EE1F5" w:rsidR="024ECEC1" w:rsidRPr="00B601D0" w:rsidRDefault="00F238B6" w:rsidP="00C66783">
            <w:pPr>
              <w:spacing w:before="60" w:after="60" w:line="40" w:lineRule="atLeast"/>
              <w:jc w:val="both"/>
              <w:rPr>
                <w:rFonts w:ascii="Arial" w:eastAsia="Arial" w:hAnsi="Arial" w:cs="Arial"/>
                <w:color w:val="000000" w:themeColor="text1"/>
                <w:sz w:val="24"/>
                <w:szCs w:val="24"/>
              </w:rPr>
            </w:pPr>
            <w:hyperlink r:id="rId79">
              <w:r w:rsidR="524A0329" w:rsidRPr="00B601D0">
                <w:rPr>
                  <w:rStyle w:val="Hyperlink"/>
                  <w:rFonts w:ascii="Arial" w:eastAsia="Arial" w:hAnsi="Arial" w:cs="Arial"/>
                  <w:sz w:val="24"/>
                  <w:szCs w:val="24"/>
                </w:rPr>
                <w:t>jess@liverpoolsroyalcourt.com</w:t>
              </w:r>
            </w:hyperlink>
          </w:p>
        </w:tc>
        <w:tc>
          <w:tcPr>
            <w:tcW w:w="6379" w:type="dxa"/>
            <w:vMerge/>
          </w:tcPr>
          <w:p w14:paraId="6EA1FA19" w14:textId="77777777" w:rsidR="00514250" w:rsidRDefault="00514250" w:rsidP="00F127BB">
            <w:pPr>
              <w:spacing w:before="60" w:after="60" w:line="40" w:lineRule="atLeast"/>
            </w:pPr>
          </w:p>
        </w:tc>
      </w:tr>
      <w:tr w:rsidR="024ECEC1" w14:paraId="50DBB7E8" w14:textId="77777777" w:rsidTr="00B601D0">
        <w:trPr>
          <w:trHeight w:val="212"/>
        </w:trPr>
        <w:tc>
          <w:tcPr>
            <w:tcW w:w="11058" w:type="dxa"/>
            <w:gridSpan w:val="3"/>
          </w:tcPr>
          <w:p w14:paraId="7D240A50" w14:textId="5F6C7968" w:rsidR="524A0329" w:rsidRDefault="524A0329" w:rsidP="00F127BB">
            <w:pPr>
              <w:pStyle w:val="Heading1"/>
              <w:spacing w:before="60" w:after="60" w:line="40" w:lineRule="atLeast"/>
              <w:outlineLvl w:val="0"/>
              <w:rPr>
                <w:rFonts w:eastAsia="DIN Black"/>
              </w:rPr>
            </w:pPr>
            <w:bookmarkStart w:id="544" w:name="_Toc97035098"/>
            <w:r w:rsidRPr="024ECEC1">
              <w:t>Liverpool’s Royal Court</w:t>
            </w:r>
            <w:bookmarkEnd w:id="544"/>
          </w:p>
        </w:tc>
      </w:tr>
    </w:tbl>
    <w:p w14:paraId="41F2BA2E" w14:textId="12560D4B" w:rsidR="024ECEC1" w:rsidRDefault="024ECEC1" w:rsidP="00F127BB">
      <w:pPr>
        <w:spacing w:before="60" w:after="60" w:line="40" w:lineRule="atLeast"/>
      </w:pPr>
    </w:p>
    <w:tbl>
      <w:tblPr>
        <w:tblW w:w="11059"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5"/>
        <w:gridCol w:w="1576"/>
        <w:gridCol w:w="1494"/>
        <w:gridCol w:w="172"/>
        <w:gridCol w:w="1550"/>
        <w:gridCol w:w="1616"/>
        <w:gridCol w:w="2586"/>
      </w:tblGrid>
      <w:tr w:rsidR="00037F54" w:rsidRPr="00037F54" w14:paraId="35A39AC0" w14:textId="77777777" w:rsidTr="00B601D0">
        <w:trPr>
          <w:gridAfter w:val="1"/>
          <w:wAfter w:w="2595" w:type="dxa"/>
        </w:trPr>
        <w:tc>
          <w:tcPr>
            <w:tcW w:w="5151"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A7866C"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Artistic Policy</w:t>
            </w:r>
            <w:r w:rsidRPr="00B601D0">
              <w:rPr>
                <w:rFonts w:ascii="Arial" w:eastAsia="Times New Roman" w:hAnsi="Arial" w:cs="Arial"/>
                <w:sz w:val="28"/>
                <w:szCs w:val="28"/>
                <w:lang w:eastAsia="ja-JP"/>
              </w:rPr>
              <w:t> </w:t>
            </w:r>
          </w:p>
        </w:tc>
        <w:tc>
          <w:tcPr>
            <w:tcW w:w="0" w:type="auto"/>
            <w:tcBorders>
              <w:top w:val="nil"/>
              <w:left w:val="nil"/>
              <w:bottom w:val="single" w:sz="6" w:space="0" w:color="auto"/>
              <w:right w:val="nil"/>
            </w:tcBorders>
            <w:shd w:val="clear" w:color="auto" w:fill="auto"/>
            <w:hideMark/>
          </w:tcPr>
          <w:p w14:paraId="4BDCA0D2" w14:textId="77777777" w:rsidR="00037F54" w:rsidRPr="00037F54" w:rsidRDefault="00037F54" w:rsidP="00F127BB">
            <w:pPr>
              <w:spacing w:before="60" w:after="60" w:line="40" w:lineRule="atLeast"/>
              <w:rPr>
                <w:rFonts w:ascii="Segoe UI" w:eastAsia="Times New Roman" w:hAnsi="Segoe UI" w:cs="Segoe UI"/>
                <w:color w:val="000000"/>
                <w:sz w:val="18"/>
                <w:szCs w:val="18"/>
                <w:lang w:eastAsia="ja-JP"/>
              </w:rPr>
            </w:pPr>
            <w:r w:rsidRPr="00037F54">
              <w:rPr>
                <w:rFonts w:ascii="Segoe UI" w:eastAsia="Times New Roman" w:hAnsi="Segoe UI" w:cs="Segoe UI"/>
                <w:color w:val="000000"/>
                <w:sz w:val="18"/>
                <w:szCs w:val="18"/>
                <w:lang w:eastAsia="ja-JP"/>
              </w:rPr>
              <w:t> </w:t>
            </w:r>
          </w:p>
        </w:tc>
        <w:tc>
          <w:tcPr>
            <w:tcW w:w="0" w:type="auto"/>
            <w:tcBorders>
              <w:top w:val="nil"/>
              <w:left w:val="nil"/>
              <w:bottom w:val="single" w:sz="6" w:space="0" w:color="auto"/>
              <w:right w:val="nil"/>
            </w:tcBorders>
            <w:shd w:val="clear" w:color="auto" w:fill="auto"/>
            <w:hideMark/>
          </w:tcPr>
          <w:p w14:paraId="6A126BFB" w14:textId="77777777" w:rsidR="00037F54" w:rsidRPr="00037F54" w:rsidRDefault="00037F54" w:rsidP="00F127BB">
            <w:pPr>
              <w:spacing w:before="60" w:after="60" w:line="40" w:lineRule="atLeast"/>
              <w:rPr>
                <w:rFonts w:ascii="Segoe UI" w:eastAsia="Times New Roman" w:hAnsi="Segoe UI" w:cs="Segoe UI"/>
                <w:color w:val="000000"/>
                <w:sz w:val="18"/>
                <w:szCs w:val="18"/>
                <w:lang w:eastAsia="ja-JP"/>
              </w:rPr>
            </w:pPr>
            <w:r w:rsidRPr="00037F54">
              <w:rPr>
                <w:rFonts w:ascii="Segoe UI" w:eastAsia="Times New Roman" w:hAnsi="Segoe UI" w:cs="Segoe UI"/>
                <w:color w:val="000000"/>
                <w:sz w:val="18"/>
                <w:szCs w:val="18"/>
                <w:lang w:eastAsia="ja-JP"/>
              </w:rPr>
              <w:t> </w:t>
            </w:r>
          </w:p>
        </w:tc>
        <w:tc>
          <w:tcPr>
            <w:tcW w:w="0" w:type="auto"/>
            <w:tcBorders>
              <w:top w:val="nil"/>
              <w:left w:val="nil"/>
              <w:bottom w:val="single" w:sz="6" w:space="0" w:color="auto"/>
              <w:right w:val="nil"/>
            </w:tcBorders>
            <w:shd w:val="clear" w:color="auto" w:fill="auto"/>
            <w:hideMark/>
          </w:tcPr>
          <w:p w14:paraId="5FC57843" w14:textId="77777777" w:rsidR="00037F54" w:rsidRPr="00037F54" w:rsidRDefault="00037F54" w:rsidP="00F127BB">
            <w:pPr>
              <w:spacing w:before="60" w:after="60" w:line="40" w:lineRule="atLeast"/>
              <w:rPr>
                <w:rFonts w:ascii="Segoe UI" w:eastAsia="Times New Roman" w:hAnsi="Segoe UI" w:cs="Segoe UI"/>
                <w:color w:val="000000"/>
                <w:sz w:val="18"/>
                <w:szCs w:val="18"/>
                <w:lang w:eastAsia="ja-JP"/>
              </w:rPr>
            </w:pPr>
            <w:r w:rsidRPr="00037F54">
              <w:rPr>
                <w:rFonts w:ascii="Segoe UI" w:eastAsia="Times New Roman" w:hAnsi="Segoe UI" w:cs="Segoe UI"/>
                <w:color w:val="000000"/>
                <w:sz w:val="18"/>
                <w:szCs w:val="18"/>
                <w:lang w:eastAsia="ja-JP"/>
              </w:rPr>
              <w:t> </w:t>
            </w:r>
          </w:p>
        </w:tc>
      </w:tr>
      <w:tr w:rsidR="00037F54" w:rsidRPr="00037F54" w14:paraId="2B86EE33" w14:textId="77777777" w:rsidTr="00C66783">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48B6BDE" w14:textId="77777777" w:rsidR="0058703A"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Liverpool’s Royal Court is a full-time producing house in the heart of the city centre. We began producing theatre in 2006 and have developed a unique style of theatre for Liverpool audiences, produced in Liverpool, primarily utilising Liverpool actors and writers. In 2018/2019, over 180,000 people visited the theatre and experienced the unique cabaret-style stalls seating, offering dinner and drinks before the show. </w:t>
            </w:r>
          </w:p>
          <w:p w14:paraId="60748D9E" w14:textId="35435E75" w:rsidR="00037F54" w:rsidRPr="00B601D0" w:rsidRDefault="00037F54" w:rsidP="00F127BB">
            <w:pPr>
              <w:spacing w:before="60" w:after="60" w:line="40" w:lineRule="atLeast"/>
              <w:textAlignment w:val="baseline"/>
              <w:rPr>
                <w:rFonts w:ascii="Arial" w:eastAsia="Times New Roman" w:hAnsi="Arial" w:cs="Arial"/>
                <w:sz w:val="16"/>
                <w:szCs w:val="16"/>
                <w:lang w:eastAsia="ja-JP"/>
              </w:rPr>
            </w:pPr>
            <w:r w:rsidRPr="00B601D0">
              <w:rPr>
                <w:rFonts w:ascii="Arial" w:eastAsia="Times New Roman" w:hAnsi="Arial" w:cs="Arial"/>
                <w:sz w:val="24"/>
                <w:szCs w:val="24"/>
                <w:lang w:eastAsia="ja-JP"/>
              </w:rPr>
              <w:t> </w:t>
            </w:r>
          </w:p>
          <w:p w14:paraId="7269C66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Alongside a programme of popular theatre, LRC has established wide-reaching community engagement programmes most of which are free to access with no waiting list and no auditions. These programmes provide arts activities to some of the most vulnerable communities in the region for all ages. </w:t>
            </w:r>
          </w:p>
          <w:p w14:paraId="6FCD625C" w14:textId="77777777" w:rsidR="0058703A" w:rsidRPr="00B601D0" w:rsidRDefault="0058703A" w:rsidP="00F127BB">
            <w:pPr>
              <w:spacing w:before="60" w:after="60" w:line="40" w:lineRule="atLeast"/>
              <w:textAlignment w:val="baseline"/>
              <w:rPr>
                <w:rFonts w:ascii="Arial" w:eastAsia="Times New Roman" w:hAnsi="Arial" w:cs="Arial"/>
                <w:sz w:val="16"/>
                <w:szCs w:val="16"/>
                <w:lang w:eastAsia="ja-JP"/>
              </w:rPr>
            </w:pPr>
          </w:p>
          <w:p w14:paraId="5EEC6B3A" w14:textId="4690EA60"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The majority of our work is new writing, commissioned and developed by us. We are happy to discuss ideas with writers, but our shows always focus on entertainment,</w:t>
            </w:r>
            <w:r w:rsidR="0058703A" w:rsidRPr="00B601D0">
              <w:rPr>
                <w:rFonts w:ascii="Arial" w:eastAsia="Times New Roman" w:hAnsi="Arial" w:cs="Arial"/>
                <w:sz w:val="24"/>
                <w:szCs w:val="24"/>
                <w:lang w:eastAsia="ja-JP"/>
              </w:rPr>
              <w:t xml:space="preserve"> m</w:t>
            </w:r>
            <w:r w:rsidRPr="00B601D0">
              <w:rPr>
                <w:rFonts w:ascii="Arial" w:eastAsia="Times New Roman" w:hAnsi="Arial" w:cs="Arial"/>
                <w:sz w:val="24"/>
                <w:szCs w:val="24"/>
                <w:lang w:eastAsia="ja-JP"/>
              </w:rPr>
              <w:t>ainly through comedy and reflect the warmth and humour of the people of Liverpool.</w:t>
            </w:r>
          </w:p>
          <w:p w14:paraId="7962508F" w14:textId="77777777" w:rsidR="0058703A" w:rsidRPr="00B601D0" w:rsidRDefault="0058703A" w:rsidP="00F127BB">
            <w:pPr>
              <w:spacing w:before="60" w:after="60" w:line="40" w:lineRule="atLeast"/>
              <w:textAlignment w:val="baseline"/>
              <w:rPr>
                <w:rFonts w:ascii="Arial" w:eastAsia="Times New Roman" w:hAnsi="Arial" w:cs="Arial"/>
                <w:sz w:val="18"/>
                <w:szCs w:val="18"/>
                <w:lang w:eastAsia="ja-JP"/>
              </w:rPr>
            </w:pPr>
          </w:p>
          <w:p w14:paraId="2EDA70CE"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Our recently opened Studio space has allowed us to broaden our reach, producing a wider range of writing and themes and welcoming newer audiences. The Studio programme is a mix of in-house productions and hires.  </w:t>
            </w:r>
          </w:p>
          <w:p w14:paraId="0D26556C" w14:textId="77777777" w:rsidR="00037F54" w:rsidRPr="00B601D0" w:rsidRDefault="00037F54" w:rsidP="00F127BB">
            <w:pPr>
              <w:spacing w:before="60" w:after="60" w:line="40" w:lineRule="atLeast"/>
              <w:textAlignment w:val="baseline"/>
              <w:rPr>
                <w:rFonts w:ascii="Arial" w:eastAsia="Times New Roman" w:hAnsi="Arial" w:cs="Arial"/>
                <w:sz w:val="16"/>
                <w:szCs w:val="16"/>
                <w:lang w:eastAsia="ja-JP"/>
              </w:rPr>
            </w:pPr>
            <w:r w:rsidRPr="00B601D0">
              <w:rPr>
                <w:rFonts w:ascii="Arial" w:eastAsia="Times New Roman" w:hAnsi="Arial" w:cs="Arial"/>
                <w:sz w:val="24"/>
                <w:szCs w:val="24"/>
                <w:lang w:eastAsia="ja-JP"/>
              </w:rPr>
              <w:t> </w:t>
            </w:r>
          </w:p>
          <w:p w14:paraId="12A7C7C2"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b/>
                <w:bCs/>
                <w:sz w:val="24"/>
                <w:szCs w:val="24"/>
                <w:lang w:eastAsia="ja-JP"/>
              </w:rPr>
              <w:t>Mission:</w:t>
            </w:r>
            <w:r w:rsidRPr="00B601D0">
              <w:rPr>
                <w:rFonts w:ascii="Arial" w:eastAsia="Times New Roman" w:hAnsi="Arial" w:cs="Arial"/>
                <w:sz w:val="24"/>
                <w:szCs w:val="24"/>
                <w:lang w:eastAsia="ja-JP"/>
              </w:rPr>
              <w:t xml:space="preserve"> To be known throughout the UK as a leading producer of quality theatre and inspiring engagement programmes for non-traditional theatre audiences. To be a key organisation through which audiences can develop a love for theatre in all its forms. </w:t>
            </w:r>
          </w:p>
          <w:p w14:paraId="798B6654" w14:textId="77777777" w:rsidR="0058703A" w:rsidRPr="00B601D0" w:rsidRDefault="0058703A" w:rsidP="00F127BB">
            <w:pPr>
              <w:spacing w:before="60" w:after="60" w:line="40" w:lineRule="atLeast"/>
              <w:textAlignment w:val="baseline"/>
              <w:rPr>
                <w:rFonts w:ascii="Arial" w:eastAsia="Times New Roman" w:hAnsi="Arial" w:cs="Arial"/>
                <w:sz w:val="16"/>
                <w:szCs w:val="16"/>
                <w:lang w:eastAsia="ja-JP"/>
              </w:rPr>
            </w:pPr>
          </w:p>
          <w:p w14:paraId="49A727CE"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b/>
                <w:bCs/>
                <w:sz w:val="24"/>
                <w:szCs w:val="24"/>
                <w:lang w:eastAsia="ja-JP"/>
              </w:rPr>
              <w:t>Purpose:</w:t>
            </w:r>
            <w:r w:rsidRPr="00B601D0">
              <w:rPr>
                <w:rFonts w:ascii="Arial" w:eastAsia="Times New Roman" w:hAnsi="Arial" w:cs="Arial"/>
                <w:sz w:val="24"/>
                <w:szCs w:val="24"/>
                <w:lang w:eastAsia="ja-JP"/>
              </w:rPr>
              <w:t xml:space="preserve"> Putting our audiences and participants at the heart of all we do. We bring joy and laughter to people by putting real Liverpool lives on stage, presenting our work in a unique way to engage non-traditional theatre audiences. </w:t>
            </w:r>
          </w:p>
          <w:p w14:paraId="3176443B" w14:textId="77777777" w:rsidR="0058703A" w:rsidRPr="00B601D0" w:rsidRDefault="0058703A" w:rsidP="00F127BB">
            <w:pPr>
              <w:spacing w:before="60" w:after="60" w:line="40" w:lineRule="atLeast"/>
              <w:textAlignment w:val="baseline"/>
              <w:rPr>
                <w:rFonts w:ascii="Arial" w:eastAsia="Times New Roman" w:hAnsi="Arial" w:cs="Arial"/>
                <w:b/>
                <w:bCs/>
                <w:sz w:val="16"/>
                <w:szCs w:val="16"/>
                <w:lang w:eastAsia="ja-JP"/>
              </w:rPr>
            </w:pPr>
          </w:p>
          <w:p w14:paraId="2CAEEAD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lastRenderedPageBreak/>
              <w:t>Belief:</w:t>
            </w:r>
            <w:r w:rsidRPr="00B601D0">
              <w:rPr>
                <w:rFonts w:ascii="Arial" w:eastAsia="Times New Roman" w:hAnsi="Arial" w:cs="Arial"/>
                <w:sz w:val="24"/>
                <w:szCs w:val="24"/>
                <w:lang w:eastAsia="ja-JP"/>
              </w:rPr>
              <w:t xml:space="preserve"> That our brand of theatre production and participation programmes can be enjoyed by most people whether they have had previous theatre experiences or not. </w:t>
            </w:r>
          </w:p>
          <w:p w14:paraId="4D75291B" w14:textId="77777777" w:rsidR="00037F54" w:rsidRPr="00B601D0" w:rsidRDefault="00037F54" w:rsidP="00F127BB">
            <w:pPr>
              <w:spacing w:before="60" w:after="60" w:line="40" w:lineRule="atLeast"/>
              <w:textAlignment w:val="baseline"/>
              <w:rPr>
                <w:rFonts w:ascii="Arial" w:eastAsia="Times New Roman" w:hAnsi="Arial" w:cs="Arial"/>
                <w:sz w:val="16"/>
                <w:szCs w:val="16"/>
                <w:lang w:eastAsia="ja-JP"/>
              </w:rPr>
            </w:pPr>
            <w:r w:rsidRPr="00B601D0">
              <w:rPr>
                <w:rFonts w:ascii="Arial" w:eastAsia="Times New Roman" w:hAnsi="Arial" w:cs="Arial"/>
                <w:sz w:val="24"/>
                <w:szCs w:val="24"/>
                <w:lang w:eastAsia="ja-JP"/>
              </w:rPr>
              <w:t> </w:t>
            </w:r>
          </w:p>
          <w:p w14:paraId="22B6BE36"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Core Values: </w:t>
            </w:r>
          </w:p>
          <w:p w14:paraId="57ABE972"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Liverpool’s Royal Court: </w:t>
            </w:r>
          </w:p>
          <w:p w14:paraId="79278D5B" w14:textId="0B624AB6"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Discovers and nurtures Liverpool talent on stage and off  </w:t>
            </w:r>
          </w:p>
          <w:p w14:paraId="7D66DF2E" w14:textId="1D423558"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Creates high quality, made-for-audiences entertainment and participation activities </w:t>
            </w:r>
          </w:p>
          <w:p w14:paraId="6E8CE31E" w14:textId="313FB07B"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Includes all audiences, especially those from low socio-economic backgrounds </w:t>
            </w:r>
          </w:p>
          <w:p w14:paraId="3E49AD37" w14:textId="03F778C8"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Shows the best of Liverpool to the world </w:t>
            </w:r>
          </w:p>
        </w:tc>
      </w:tr>
      <w:tr w:rsidR="00037F54" w:rsidRPr="00037F54" w14:paraId="55A03195"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726CDE7C"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lastRenderedPageBreak/>
              <w:t>How we support artists</w:t>
            </w:r>
            <w:r w:rsidRPr="00B601D0">
              <w:rPr>
                <w:rFonts w:ascii="Arial" w:eastAsia="Times New Roman" w:hAnsi="Arial" w:cs="Arial"/>
                <w:sz w:val="28"/>
                <w:szCs w:val="28"/>
                <w:lang w:eastAsia="ja-JP"/>
              </w:rPr>
              <w:t> </w:t>
            </w:r>
          </w:p>
        </w:tc>
      </w:tr>
      <w:tr w:rsidR="00037F54" w:rsidRPr="00037F54" w14:paraId="6AA421C5" w14:textId="77777777" w:rsidTr="00C66783">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D9B08C0"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are always happy to meet and discuss with artists, particularly those in the Liverpool City Region, who think their work may be suitable for our programme. We are also seeking to model a more collaborative way of working across the city with other NPOs and smaller companies. We have a dedicated rehearsal space, set building workshop and extensive costume store and are open to discussing sharing resources with emerging companies in the area.  </w:t>
            </w:r>
          </w:p>
          <w:p w14:paraId="3FABB5F8"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3970CDA0"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Seed commissions</w:t>
            </w:r>
            <w:r w:rsidRPr="00B601D0">
              <w:rPr>
                <w:rFonts w:ascii="Arial" w:eastAsia="Times New Roman" w:hAnsi="Arial" w:cs="Arial"/>
                <w:sz w:val="24"/>
                <w:szCs w:val="24"/>
                <w:lang w:eastAsia="ja-JP"/>
              </w:rPr>
              <w:t> </w:t>
            </w:r>
          </w:p>
          <w:p w14:paraId="378D477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offer seed commissions for writers who approach us with an idea for a show that we think has the potential to be developed into a full production for our main house or the Studio. We will also look at good ideas that may not be perfectly suited to our audience but may have commercial potential through collaboration with other producers. </w:t>
            </w:r>
          </w:p>
          <w:p w14:paraId="41FC9AD8"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12CD23CB"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Stage Write</w:t>
            </w:r>
            <w:r w:rsidRPr="00B601D0">
              <w:rPr>
                <w:rFonts w:ascii="Arial" w:eastAsia="Times New Roman" w:hAnsi="Arial" w:cs="Arial"/>
                <w:sz w:val="24"/>
                <w:szCs w:val="24"/>
                <w:lang w:eastAsia="ja-JP"/>
              </w:rPr>
              <w:t> </w:t>
            </w:r>
          </w:p>
          <w:p w14:paraId="62E2D59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Our newly launched new writing programme has a number of strands aimed at developing writing talent in the Liverpool region. Our Playwright Development Programme is a 10 month, free to access course for Liverpool writers, it is broadly aimed at writers with some experience looking at creating their first full length play. The course runs February to November with fortnightly sessions. Applications open in November for the following year’s course.  </w:t>
            </w:r>
          </w:p>
          <w:p w14:paraId="332A1B6A"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also run Stage Write showcase nights throughout the year, submissions can be made at any time and works selected will have an excerpt rehearsed with a professional cast and Director for a rehearsed reading.  </w:t>
            </w:r>
          </w:p>
          <w:p w14:paraId="716A8580"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1E90711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Boisterous</w:t>
            </w:r>
            <w:r w:rsidRPr="00B601D0">
              <w:rPr>
                <w:rFonts w:ascii="Arial" w:eastAsia="Times New Roman" w:hAnsi="Arial" w:cs="Arial"/>
                <w:sz w:val="24"/>
                <w:szCs w:val="24"/>
                <w:lang w:eastAsia="ja-JP"/>
              </w:rPr>
              <w:t> </w:t>
            </w:r>
          </w:p>
          <w:p w14:paraId="264F674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Liverpool’s Royal Court support Boisterous, run by Maurice Bessman and Miriam Mussa. Boisterous is a development strand that aims to create work for and by artists of colour as well as collaborating on initiatives that increase the diversity of our organisation. </w:t>
            </w:r>
          </w:p>
          <w:p w14:paraId="4F3A0C86"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00FF4295"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Mentoring Programme</w:t>
            </w:r>
            <w:r w:rsidRPr="00B601D0">
              <w:rPr>
                <w:rFonts w:ascii="Arial" w:eastAsia="Times New Roman" w:hAnsi="Arial" w:cs="Arial"/>
                <w:sz w:val="24"/>
                <w:szCs w:val="24"/>
                <w:lang w:eastAsia="ja-JP"/>
              </w:rPr>
              <w:t> </w:t>
            </w:r>
          </w:p>
          <w:p w14:paraId="3E3D9003" w14:textId="77777777" w:rsidR="00037F54"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This year we are piloting a mentoring programme for BAME artists and creatives in Liverpool. The scheme runs for 9 months and each participant is paired with a professional theatre mentor. The scheme will continue with annual intakes.  </w:t>
            </w:r>
          </w:p>
          <w:p w14:paraId="2A5AA37B" w14:textId="77777777" w:rsidR="00B9615A" w:rsidRDefault="00B9615A" w:rsidP="00F127BB">
            <w:pPr>
              <w:spacing w:before="60" w:after="60" w:line="40" w:lineRule="atLeast"/>
              <w:textAlignment w:val="baseline"/>
              <w:rPr>
                <w:rFonts w:ascii="Arial" w:eastAsia="Times New Roman" w:hAnsi="Arial" w:cs="Arial"/>
                <w:sz w:val="18"/>
                <w:szCs w:val="18"/>
                <w:lang w:eastAsia="ja-JP"/>
              </w:rPr>
            </w:pPr>
          </w:p>
          <w:p w14:paraId="536F29D1" w14:textId="5ACA9FA0" w:rsidR="00B9615A" w:rsidRPr="00B601D0" w:rsidRDefault="00B9615A" w:rsidP="00F127BB">
            <w:pPr>
              <w:spacing w:before="60" w:after="60" w:line="40" w:lineRule="atLeast"/>
              <w:textAlignment w:val="baseline"/>
              <w:rPr>
                <w:rFonts w:ascii="Arial" w:eastAsia="Times New Roman" w:hAnsi="Arial" w:cs="Arial"/>
                <w:sz w:val="18"/>
                <w:szCs w:val="18"/>
                <w:lang w:eastAsia="ja-JP"/>
              </w:rPr>
            </w:pPr>
          </w:p>
        </w:tc>
      </w:tr>
      <w:tr w:rsidR="00037F54" w:rsidRPr="00037F54" w14:paraId="4FB24FF2"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35B08385"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lastRenderedPageBreak/>
              <w:t>Spaces &amp; Capacities</w:t>
            </w:r>
            <w:r w:rsidRPr="00B601D0">
              <w:rPr>
                <w:rFonts w:ascii="Arial" w:eastAsia="Times New Roman" w:hAnsi="Arial" w:cs="Arial"/>
                <w:sz w:val="28"/>
                <w:szCs w:val="28"/>
                <w:lang w:eastAsia="ja-JP"/>
              </w:rPr>
              <w:t> </w:t>
            </w:r>
          </w:p>
        </w:tc>
      </w:tr>
      <w:tr w:rsidR="00037F54" w:rsidRPr="00037F54" w14:paraId="6F74BE38" w14:textId="77777777" w:rsidTr="003A76AD">
        <w:tc>
          <w:tcPr>
            <w:tcW w:w="5286"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6B1CD76"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b/>
                <w:sz w:val="18"/>
                <w:szCs w:val="18"/>
                <w:lang w:eastAsia="ja-JP"/>
              </w:rPr>
            </w:pPr>
            <w:r w:rsidRPr="00B601D0">
              <w:rPr>
                <w:rFonts w:ascii="Arial" w:eastAsia="Times New Roman" w:hAnsi="Arial" w:cs="Arial"/>
                <w:b/>
                <w:sz w:val="24"/>
                <w:szCs w:val="24"/>
                <w:lang w:eastAsia="ja-JP"/>
              </w:rPr>
              <w:t>Venue </w:t>
            </w:r>
          </w:p>
        </w:tc>
        <w:tc>
          <w:tcPr>
            <w:tcW w:w="5773" w:type="dxa"/>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E23D379"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b/>
                <w:sz w:val="18"/>
                <w:szCs w:val="18"/>
                <w:lang w:eastAsia="ja-JP"/>
              </w:rPr>
            </w:pPr>
            <w:r w:rsidRPr="00B601D0">
              <w:rPr>
                <w:rFonts w:ascii="Arial" w:eastAsia="Times New Roman" w:hAnsi="Arial" w:cs="Arial"/>
                <w:b/>
                <w:sz w:val="24"/>
                <w:szCs w:val="24"/>
                <w:lang w:eastAsia="ja-JP"/>
              </w:rPr>
              <w:t>Capacity </w:t>
            </w:r>
          </w:p>
        </w:tc>
      </w:tr>
      <w:tr w:rsidR="00037F54" w:rsidRPr="00037F54" w14:paraId="062BBDA3" w14:textId="77777777" w:rsidTr="003A76AD">
        <w:tc>
          <w:tcPr>
            <w:tcW w:w="5286"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CB24E85"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color w:val="000000"/>
                <w:sz w:val="24"/>
                <w:szCs w:val="24"/>
                <w:lang w:eastAsia="ja-JP"/>
              </w:rPr>
              <w:t>Main Auditorium </w:t>
            </w:r>
          </w:p>
        </w:tc>
        <w:tc>
          <w:tcPr>
            <w:tcW w:w="5773" w:type="dxa"/>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F7B3EFA"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1105 </w:t>
            </w:r>
          </w:p>
        </w:tc>
      </w:tr>
      <w:tr w:rsidR="00037F54" w:rsidRPr="00037F54" w14:paraId="4076D12D" w14:textId="77777777" w:rsidTr="003A76AD">
        <w:tc>
          <w:tcPr>
            <w:tcW w:w="5286"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716CE43"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Studio </w:t>
            </w:r>
          </w:p>
        </w:tc>
        <w:tc>
          <w:tcPr>
            <w:tcW w:w="5773" w:type="dxa"/>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0F3B516"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153 </w:t>
            </w:r>
          </w:p>
        </w:tc>
      </w:tr>
      <w:tr w:rsidR="00037F54" w:rsidRPr="00037F54" w14:paraId="3DD88615"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21726D51"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Seasons</w:t>
            </w:r>
            <w:r w:rsidRPr="00B601D0">
              <w:rPr>
                <w:rFonts w:ascii="Arial" w:eastAsia="Times New Roman" w:hAnsi="Arial" w:cs="Arial"/>
                <w:sz w:val="28"/>
                <w:szCs w:val="28"/>
                <w:lang w:eastAsia="ja-JP"/>
              </w:rPr>
              <w:t> </w:t>
            </w:r>
          </w:p>
        </w:tc>
      </w:tr>
      <w:tr w:rsidR="00037F54" w:rsidRPr="00037F54" w14:paraId="312563E2" w14:textId="77777777" w:rsidTr="002E34F4">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369C9C4F"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6619B0">
              <w:rPr>
                <w:rFonts w:ascii="Arial" w:eastAsia="Times New Roman" w:hAnsi="Arial" w:cs="Arial"/>
                <w:sz w:val="24"/>
                <w:szCs w:val="24"/>
                <w:shd w:val="clear" w:color="auto" w:fill="DEEAF6" w:themeFill="accent1" w:themeFillTint="33"/>
                <w:lang w:eastAsia="ja-JP"/>
              </w:rPr>
              <w:t>Year round programming </w:t>
            </w:r>
          </w:p>
        </w:tc>
      </w:tr>
      <w:tr w:rsidR="00037F54" w:rsidRPr="00037F54" w14:paraId="7566A082" w14:textId="77777777" w:rsidTr="003A76AD">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02759F23"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How far in advance to contact us</w:t>
            </w:r>
            <w:r w:rsidRPr="00B601D0">
              <w:rPr>
                <w:rFonts w:ascii="Arial" w:eastAsia="Times New Roman" w:hAnsi="Arial" w:cs="Arial"/>
                <w:sz w:val="28"/>
                <w:szCs w:val="28"/>
                <w:lang w:eastAsia="ja-JP"/>
              </w:rPr>
              <w:t> </w:t>
            </w:r>
          </w:p>
        </w:tc>
      </w:tr>
      <w:tr w:rsidR="00037F54" w:rsidRPr="00037F54" w14:paraId="2A07070E" w14:textId="77777777" w:rsidTr="002E34F4">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D288E2A" w14:textId="77777777" w:rsidR="00037F54" w:rsidRPr="00B601D0" w:rsidRDefault="00037F54" w:rsidP="00E052D7">
            <w:pPr>
              <w:shd w:val="clear" w:color="auto" w:fill="DEEAF6" w:themeFill="accent1" w:themeFillTint="33"/>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Programming happens continuously so contact can be made at any time. </w:t>
            </w:r>
          </w:p>
          <w:p w14:paraId="17E2EA9B" w14:textId="3E8EF174" w:rsidR="00037F54" w:rsidRPr="00B601D0" w:rsidRDefault="00037F54" w:rsidP="00F127BB">
            <w:pPr>
              <w:shd w:val="clear" w:color="auto" w:fill="B7E3F7"/>
              <w:spacing w:before="60" w:after="60" w:line="40" w:lineRule="atLeast"/>
              <w:textAlignment w:val="baseline"/>
              <w:rPr>
                <w:rFonts w:ascii="Arial" w:eastAsia="Times New Roman" w:hAnsi="Arial" w:cs="Arial"/>
                <w:sz w:val="8"/>
                <w:szCs w:val="8"/>
                <w:lang w:eastAsia="ja-JP"/>
              </w:rPr>
            </w:pPr>
          </w:p>
          <w:p w14:paraId="774EEDD5"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E052D7">
              <w:rPr>
                <w:rFonts w:ascii="Arial" w:eastAsia="Times New Roman" w:hAnsi="Arial" w:cs="Arial"/>
                <w:sz w:val="24"/>
                <w:szCs w:val="24"/>
                <w:shd w:val="clear" w:color="auto" w:fill="DEEAF6" w:themeFill="accent1" w:themeFillTint="33"/>
                <w:lang w:eastAsia="ja-JP"/>
              </w:rPr>
              <w:t>For Studio touring work / hires a minimum of 6 months.  </w:t>
            </w:r>
          </w:p>
        </w:tc>
      </w:tr>
      <w:tr w:rsidR="00037F54" w:rsidRPr="00037F54" w14:paraId="0EF7CD42"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6AA6758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We aren’t interested in booking…</w:t>
            </w:r>
            <w:r w:rsidRPr="00B601D0">
              <w:rPr>
                <w:rFonts w:ascii="Arial" w:eastAsia="Times New Roman" w:hAnsi="Arial" w:cs="Arial"/>
                <w:sz w:val="28"/>
                <w:szCs w:val="28"/>
                <w:lang w:eastAsia="ja-JP"/>
              </w:rPr>
              <w:t> </w:t>
            </w:r>
          </w:p>
        </w:tc>
      </w:tr>
      <w:tr w:rsidR="00037F54" w:rsidRPr="00037F54" w14:paraId="75514FF7" w14:textId="77777777" w:rsidTr="006619B0">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38A1133" w14:textId="77777777" w:rsidR="00037F54" w:rsidRPr="00B601D0" w:rsidRDefault="00037F54" w:rsidP="00E052D7">
            <w:pPr>
              <w:shd w:val="clear" w:color="auto" w:fill="DEEAF6" w:themeFill="accent1" w:themeFillTint="33"/>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very rarely take external productions in the main auditorium. </w:t>
            </w:r>
          </w:p>
          <w:p w14:paraId="72C2C284" w14:textId="676B731A"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34AD3EDC"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In the Studio we are not interested in mixed bill comedy nights, hypnotists / mediums or live music.  </w:t>
            </w:r>
          </w:p>
        </w:tc>
      </w:tr>
      <w:tr w:rsidR="00037F54" w:rsidRPr="00037F54" w14:paraId="7D5F677F"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4B75B2F6"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The kind of financial deals we can offer</w:t>
            </w:r>
            <w:r w:rsidRPr="00B601D0">
              <w:rPr>
                <w:rFonts w:ascii="Arial" w:eastAsia="Times New Roman" w:hAnsi="Arial" w:cs="Arial"/>
                <w:sz w:val="28"/>
                <w:szCs w:val="28"/>
                <w:lang w:eastAsia="ja-JP"/>
              </w:rPr>
              <w:t> </w:t>
            </w:r>
          </w:p>
        </w:tc>
      </w:tr>
      <w:tr w:rsidR="00037F54" w:rsidRPr="00037F54" w14:paraId="6F21BF73" w14:textId="77777777" w:rsidTr="00E052D7">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0127510"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Straight hires or 70/30 Box Office splits for Studio pieces. We cannot offer travel or accommodation as part of any deals.  </w:t>
            </w:r>
          </w:p>
        </w:tc>
      </w:tr>
      <w:tr w:rsidR="00037F54" w:rsidRPr="00037F54" w14:paraId="1DC27CE6"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7CBA9A6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We like artists to make initial contact by…</w:t>
            </w:r>
            <w:r w:rsidRPr="00B601D0">
              <w:rPr>
                <w:rFonts w:ascii="Arial" w:eastAsia="Times New Roman" w:hAnsi="Arial" w:cs="Arial"/>
                <w:sz w:val="28"/>
                <w:szCs w:val="28"/>
                <w:lang w:eastAsia="ja-JP"/>
              </w:rPr>
              <w:t> </w:t>
            </w:r>
          </w:p>
        </w:tc>
      </w:tr>
      <w:tr w:rsidR="00037F54" w:rsidRPr="00037F54" w14:paraId="724805C8" w14:textId="77777777" w:rsidTr="00E052D7">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493E336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E-mail, explaining what the work is, how it has been developed and why you think it is right for Liverpool’s Royal Court.  </w:t>
            </w:r>
          </w:p>
        </w:tc>
      </w:tr>
      <w:tr w:rsidR="00037F54" w:rsidRPr="00037F54" w14:paraId="7CAB8518"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5012CF67" w14:textId="5180196E"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We prefer artists to contact us</w:t>
            </w:r>
          </w:p>
        </w:tc>
      </w:tr>
      <w:tr w:rsidR="00037F54" w:rsidRPr="00037F54" w14:paraId="4B9371BF" w14:textId="77777777" w:rsidTr="00E052D7">
        <w:tc>
          <w:tcPr>
            <w:tcW w:w="2071" w:type="dxa"/>
            <w:tcBorders>
              <w:top w:val="single" w:sz="6" w:space="0" w:color="auto"/>
              <w:left w:val="single" w:sz="6" w:space="0" w:color="auto"/>
              <w:bottom w:val="single" w:sz="6" w:space="0" w:color="auto"/>
              <w:right w:val="single" w:sz="6" w:space="0" w:color="auto"/>
            </w:tcBorders>
            <w:shd w:val="clear" w:color="auto" w:fill="auto"/>
            <w:hideMark/>
          </w:tcPr>
          <w:p w14:paraId="5B1DF263"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By email </w:t>
            </w:r>
          </w:p>
        </w:tc>
        <w:tc>
          <w:tcPr>
            <w:tcW w:w="158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6E8A5CB"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x </w:t>
            </w:r>
          </w:p>
        </w:tc>
        <w:tc>
          <w:tcPr>
            <w:tcW w:w="163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2D30D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By phone </w:t>
            </w:r>
          </w:p>
        </w:tc>
        <w:tc>
          <w:tcPr>
            <w:tcW w:w="1557"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4EB6941F"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c>
          <w:tcPr>
            <w:tcW w:w="1621" w:type="dxa"/>
            <w:tcBorders>
              <w:top w:val="single" w:sz="6" w:space="0" w:color="auto"/>
              <w:left w:val="single" w:sz="6" w:space="0" w:color="auto"/>
              <w:bottom w:val="single" w:sz="6" w:space="0" w:color="auto"/>
              <w:right w:val="single" w:sz="6" w:space="0" w:color="auto"/>
            </w:tcBorders>
            <w:shd w:val="clear" w:color="auto" w:fill="auto"/>
            <w:hideMark/>
          </w:tcPr>
          <w:p w14:paraId="4D5D4D1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By post </w:t>
            </w:r>
          </w:p>
        </w:tc>
        <w:tc>
          <w:tcPr>
            <w:tcW w:w="2595"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F625CEC" w14:textId="5F27583A" w:rsidR="00037F54" w:rsidRPr="00B601D0" w:rsidRDefault="00037F54" w:rsidP="00F127BB">
            <w:pPr>
              <w:tabs>
                <w:tab w:val="center" w:pos="781"/>
              </w:tabs>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r w:rsidR="004E351B" w:rsidRPr="00B601D0">
              <w:rPr>
                <w:rFonts w:ascii="Arial" w:eastAsia="Times New Roman" w:hAnsi="Arial" w:cs="Arial"/>
                <w:sz w:val="24"/>
                <w:szCs w:val="24"/>
                <w:lang w:eastAsia="ja-JP"/>
              </w:rPr>
              <w:tab/>
            </w:r>
          </w:p>
        </w:tc>
      </w:tr>
      <w:tr w:rsidR="00037F54" w:rsidRPr="00037F54" w14:paraId="689D4AE3" w14:textId="77777777" w:rsidTr="00E052D7">
        <w:tc>
          <w:tcPr>
            <w:tcW w:w="2071" w:type="dxa"/>
            <w:tcBorders>
              <w:top w:val="single" w:sz="6" w:space="0" w:color="auto"/>
              <w:left w:val="single" w:sz="6" w:space="0" w:color="auto"/>
              <w:bottom w:val="single" w:sz="6" w:space="0" w:color="auto"/>
              <w:right w:val="single" w:sz="6" w:space="0" w:color="auto"/>
            </w:tcBorders>
            <w:shd w:val="clear" w:color="auto" w:fill="auto"/>
            <w:hideMark/>
          </w:tcPr>
          <w:p w14:paraId="727F8613"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Send weblink </w:t>
            </w:r>
          </w:p>
        </w:tc>
        <w:tc>
          <w:tcPr>
            <w:tcW w:w="158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147710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c>
          <w:tcPr>
            <w:tcW w:w="163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C6EEA2"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Send DVD </w:t>
            </w:r>
          </w:p>
        </w:tc>
        <w:tc>
          <w:tcPr>
            <w:tcW w:w="1557"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6BD8A55"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c>
          <w:tcPr>
            <w:tcW w:w="4216"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708B50"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r>
      <w:tr w:rsidR="00037F54" w:rsidRPr="00037F54" w14:paraId="69B2BC51"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754EC399"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If you approach us, you can expect…</w:t>
            </w:r>
            <w:r w:rsidRPr="00B601D0">
              <w:rPr>
                <w:rFonts w:ascii="Arial" w:eastAsia="Times New Roman" w:hAnsi="Arial" w:cs="Arial"/>
                <w:sz w:val="28"/>
                <w:szCs w:val="28"/>
                <w:lang w:eastAsia="ja-JP"/>
              </w:rPr>
              <w:t> </w:t>
            </w:r>
          </w:p>
        </w:tc>
      </w:tr>
      <w:tr w:rsidR="00037F54" w:rsidRPr="00037F54" w14:paraId="47AD6581" w14:textId="77777777" w:rsidTr="00E052D7">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06175C9" w14:textId="1FF621F3" w:rsidR="00037F54" w:rsidRDefault="00037F54" w:rsidP="00F127BB">
            <w:pPr>
              <w:spacing w:before="60" w:after="60" w:line="40" w:lineRule="atLeast"/>
              <w:textAlignment w:val="baseline"/>
              <w:rPr>
                <w:rFonts w:ascii="Arial" w:eastAsia="Times New Roman" w:hAnsi="Arial" w:cs="Arial"/>
                <w:sz w:val="24"/>
                <w:szCs w:val="24"/>
                <w:lang w:eastAsia="ja-JP"/>
              </w:rPr>
            </w:pPr>
            <w:r w:rsidRPr="00037F54">
              <w:rPr>
                <w:rFonts w:ascii="Arial" w:eastAsia="Times New Roman" w:hAnsi="Arial" w:cs="Arial"/>
                <w:sz w:val="24"/>
                <w:szCs w:val="24"/>
                <w:lang w:eastAsia="ja-JP"/>
              </w:rPr>
              <w:t>We do our best to respond to all directly addressed approaches however we are a small team and may hold onto information until it is relevant / we are in a position to decide on it so it may be a while before we respond. If you are waiting on a decision from us then a reminder email is welcomed.  </w:t>
            </w:r>
          </w:p>
          <w:p w14:paraId="34E3730D" w14:textId="77777777" w:rsidR="00733696" w:rsidRPr="00037F54" w:rsidRDefault="00733696" w:rsidP="00F127BB">
            <w:pPr>
              <w:spacing w:before="60" w:after="60" w:line="40" w:lineRule="atLeast"/>
              <w:textAlignment w:val="baseline"/>
              <w:rPr>
                <w:rFonts w:ascii="Segoe UI" w:eastAsia="Times New Roman" w:hAnsi="Segoe UI" w:cs="Segoe UI"/>
                <w:sz w:val="8"/>
                <w:szCs w:val="8"/>
                <w:lang w:eastAsia="ja-JP"/>
              </w:rPr>
            </w:pPr>
          </w:p>
          <w:p w14:paraId="15F08866" w14:textId="77777777" w:rsidR="00037F54" w:rsidRPr="00037F54" w:rsidRDefault="00037F54" w:rsidP="00F127BB">
            <w:pPr>
              <w:spacing w:before="60" w:after="60" w:line="40" w:lineRule="atLeast"/>
              <w:textAlignment w:val="baseline"/>
              <w:rPr>
                <w:rFonts w:ascii="Segoe UI" w:eastAsia="Times New Roman" w:hAnsi="Segoe UI" w:cs="Segoe UI"/>
                <w:sz w:val="18"/>
                <w:szCs w:val="18"/>
                <w:lang w:eastAsia="ja-JP"/>
              </w:rPr>
            </w:pPr>
            <w:r w:rsidRPr="00037F54">
              <w:rPr>
                <w:rFonts w:ascii="Arial" w:eastAsia="Times New Roman" w:hAnsi="Arial" w:cs="Arial"/>
                <w:sz w:val="24"/>
                <w:szCs w:val="24"/>
                <w:lang w:eastAsia="ja-JP"/>
              </w:rPr>
              <w:t>We will not generally reply to generic show information unless it is something we are interested in.  </w:t>
            </w:r>
          </w:p>
        </w:tc>
      </w:tr>
    </w:tbl>
    <w:p w14:paraId="4A51F1BC" w14:textId="2F26594D" w:rsidR="024ECEC1" w:rsidRDefault="024ECEC1" w:rsidP="00F127BB">
      <w:pPr>
        <w:spacing w:before="60" w:after="60" w:line="40" w:lineRule="atLeast"/>
      </w:pPr>
    </w:p>
    <w:p w14:paraId="2E719E86" w14:textId="5BDE3E4D" w:rsidR="024ECEC1" w:rsidRDefault="024ECEC1" w:rsidP="00F127BB">
      <w:pPr>
        <w:spacing w:before="60" w:after="60" w:line="40" w:lineRule="atLeast"/>
      </w:pPr>
    </w:p>
    <w:p w14:paraId="1EAF234D" w14:textId="2B99EDC8" w:rsidR="024ECEC1" w:rsidRDefault="024ECEC1" w:rsidP="00F127BB">
      <w:pPr>
        <w:spacing w:before="60" w:after="60" w:line="40" w:lineRule="atLeast"/>
      </w:pPr>
      <w:r>
        <w:br w:type="page"/>
      </w:r>
    </w:p>
    <w:tbl>
      <w:tblPr>
        <w:tblStyle w:val="TableGrid6"/>
        <w:tblW w:w="11135" w:type="dxa"/>
        <w:tblInd w:w="-431" w:type="dxa"/>
        <w:tblLook w:val="04A0" w:firstRow="1" w:lastRow="0" w:firstColumn="1" w:lastColumn="0" w:noHBand="0" w:noVBand="1"/>
      </w:tblPr>
      <w:tblGrid>
        <w:gridCol w:w="1374"/>
        <w:gridCol w:w="4090"/>
        <w:gridCol w:w="5671"/>
      </w:tblGrid>
      <w:tr w:rsidR="00082D01" w:rsidRPr="00082D01" w14:paraId="1F9BE2D6" w14:textId="77777777" w:rsidTr="024ECEC1">
        <w:trPr>
          <w:trHeight w:val="182"/>
        </w:trPr>
        <w:tc>
          <w:tcPr>
            <w:tcW w:w="5579" w:type="dxa"/>
            <w:gridSpan w:val="2"/>
          </w:tcPr>
          <w:p w14:paraId="1F9BE2D4" w14:textId="77777777" w:rsidR="00082D01" w:rsidRPr="00B601D0" w:rsidRDefault="00082D01" w:rsidP="00F127BB">
            <w:pPr>
              <w:spacing w:before="60" w:after="60" w:line="40" w:lineRule="atLeast"/>
              <w:rPr>
                <w:rFonts w:ascii="Arial" w:eastAsia="Times New Roman" w:hAnsi="Arial" w:cs="Arial"/>
                <w:b/>
                <w:sz w:val="28"/>
                <w:szCs w:val="28"/>
              </w:rPr>
            </w:pPr>
            <w:r w:rsidRPr="00B601D0">
              <w:rPr>
                <w:rFonts w:ascii="Arial" w:eastAsia="Times New Roman" w:hAnsi="Arial" w:cs="Arial"/>
                <w:b/>
                <w:sz w:val="28"/>
                <w:szCs w:val="28"/>
              </w:rPr>
              <w:lastRenderedPageBreak/>
              <w:t>Programmer’s Contact Details</w:t>
            </w:r>
          </w:p>
        </w:tc>
        <w:tc>
          <w:tcPr>
            <w:tcW w:w="5556" w:type="dxa"/>
            <w:vMerge w:val="restart"/>
          </w:tcPr>
          <w:p w14:paraId="1F9BE2D5" w14:textId="77777777" w:rsidR="00082D01" w:rsidRPr="00082D01" w:rsidRDefault="000048DC" w:rsidP="00F127BB">
            <w:pPr>
              <w:spacing w:before="60" w:after="60" w:line="40" w:lineRule="atLeast"/>
              <w:rPr>
                <w:rFonts w:ascii="Arial" w:eastAsia="Times New Roman" w:hAnsi="Arial" w:cs="Arial"/>
                <w:i/>
                <w:sz w:val="24"/>
                <w:szCs w:val="24"/>
              </w:rPr>
            </w:pPr>
            <w:r>
              <w:rPr>
                <w:rFonts w:ascii="Arial" w:eastAsia="Times New Roman" w:hAnsi="Arial" w:cs="Arial"/>
                <w:i/>
                <w:noProof/>
                <w:sz w:val="24"/>
                <w:szCs w:val="24"/>
                <w:lang w:eastAsia="en-GB"/>
              </w:rPr>
              <w:drawing>
                <wp:inline distT="0" distB="0" distL="0" distR="0" wp14:anchorId="1F9BEA6C" wp14:editId="1F9BEA6D">
                  <wp:extent cx="3383280" cy="1450975"/>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3280" cy="1450975"/>
                          </a:xfrm>
                          <a:prstGeom prst="rect">
                            <a:avLst/>
                          </a:prstGeom>
                          <a:noFill/>
                        </pic:spPr>
                      </pic:pic>
                    </a:graphicData>
                  </a:graphic>
                </wp:inline>
              </w:drawing>
            </w:r>
          </w:p>
        </w:tc>
      </w:tr>
      <w:tr w:rsidR="00082D01" w:rsidRPr="00082D01" w14:paraId="1F9BE2DA" w14:textId="77777777" w:rsidTr="00E052D7">
        <w:trPr>
          <w:trHeight w:val="151"/>
        </w:trPr>
        <w:tc>
          <w:tcPr>
            <w:tcW w:w="1395" w:type="dxa"/>
          </w:tcPr>
          <w:p w14:paraId="1F9BE2D7"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Name:</w:t>
            </w:r>
          </w:p>
        </w:tc>
        <w:tc>
          <w:tcPr>
            <w:tcW w:w="4184" w:type="dxa"/>
            <w:shd w:val="clear" w:color="auto" w:fill="DEEAF6" w:themeFill="accent1" w:themeFillTint="33"/>
          </w:tcPr>
          <w:p w14:paraId="1F9BE2D8" w14:textId="77777777" w:rsidR="00082D01" w:rsidRPr="00B601D0" w:rsidRDefault="000048DC"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Catt Belcher</w:t>
            </w:r>
          </w:p>
        </w:tc>
        <w:tc>
          <w:tcPr>
            <w:tcW w:w="5556" w:type="dxa"/>
            <w:vMerge/>
          </w:tcPr>
          <w:p w14:paraId="1F9BE2D9"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2DE" w14:textId="77777777" w:rsidTr="00E052D7">
        <w:trPr>
          <w:trHeight w:val="161"/>
        </w:trPr>
        <w:tc>
          <w:tcPr>
            <w:tcW w:w="1395" w:type="dxa"/>
          </w:tcPr>
          <w:p w14:paraId="1F9BE2DB"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Position:</w:t>
            </w:r>
          </w:p>
        </w:tc>
        <w:tc>
          <w:tcPr>
            <w:tcW w:w="4184" w:type="dxa"/>
            <w:shd w:val="clear" w:color="auto" w:fill="DEEAF6" w:themeFill="accent1" w:themeFillTint="33"/>
          </w:tcPr>
          <w:p w14:paraId="1F9BE2DC" w14:textId="4726A54E" w:rsidR="00082D01" w:rsidRPr="00B601D0" w:rsidRDefault="7AB35D0C"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Producer</w:t>
            </w:r>
          </w:p>
        </w:tc>
        <w:tc>
          <w:tcPr>
            <w:tcW w:w="5556" w:type="dxa"/>
            <w:vMerge/>
          </w:tcPr>
          <w:p w14:paraId="1F9BE2DD"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2E2" w14:textId="77777777" w:rsidTr="00E052D7">
        <w:trPr>
          <w:trHeight w:val="1050"/>
        </w:trPr>
        <w:tc>
          <w:tcPr>
            <w:tcW w:w="1395" w:type="dxa"/>
          </w:tcPr>
          <w:p w14:paraId="1F9BE2DF" w14:textId="409D78D3" w:rsidR="00082D01" w:rsidRPr="00B601D0" w:rsidRDefault="5B86426B"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Email:</w:t>
            </w:r>
          </w:p>
        </w:tc>
        <w:tc>
          <w:tcPr>
            <w:tcW w:w="4184" w:type="dxa"/>
            <w:shd w:val="clear" w:color="auto" w:fill="DEEAF6" w:themeFill="accent1" w:themeFillTint="33"/>
          </w:tcPr>
          <w:p w14:paraId="1F9BE2E0" w14:textId="061D8CC1" w:rsidR="00082D01" w:rsidRPr="00B601D0" w:rsidRDefault="00F238B6" w:rsidP="00F127BB">
            <w:pPr>
              <w:spacing w:before="60" w:after="60" w:line="40" w:lineRule="atLeast"/>
              <w:rPr>
                <w:rFonts w:ascii="Arial" w:eastAsia="Arial" w:hAnsi="Arial" w:cs="Arial"/>
                <w:color w:val="000000" w:themeColor="text1"/>
                <w:sz w:val="24"/>
                <w:szCs w:val="24"/>
              </w:rPr>
            </w:pPr>
            <w:hyperlink r:id="rId81" w:history="1">
              <w:r w:rsidR="00733696" w:rsidRPr="00B601D0">
                <w:rPr>
                  <w:rStyle w:val="Hyperlink"/>
                  <w:rFonts w:ascii="Arial" w:eastAsia="Arial" w:hAnsi="Arial" w:cs="Arial"/>
                  <w:sz w:val="24"/>
                  <w:szCs w:val="24"/>
                </w:rPr>
                <w:t>Catt.belcher@octagonbolton.co.uk</w:t>
              </w:r>
            </w:hyperlink>
            <w:r w:rsidR="00733696" w:rsidRPr="00B601D0">
              <w:rPr>
                <w:rFonts w:ascii="Arial" w:eastAsia="Arial" w:hAnsi="Arial" w:cs="Arial"/>
                <w:color w:val="000000" w:themeColor="text1"/>
                <w:sz w:val="24"/>
                <w:szCs w:val="24"/>
              </w:rPr>
              <w:t xml:space="preserve"> </w:t>
            </w:r>
          </w:p>
        </w:tc>
        <w:tc>
          <w:tcPr>
            <w:tcW w:w="5556" w:type="dxa"/>
            <w:vMerge/>
          </w:tcPr>
          <w:p w14:paraId="1F9BE2E1"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2E6" w14:textId="77777777" w:rsidTr="024ECEC1">
        <w:trPr>
          <w:trHeight w:val="212"/>
        </w:trPr>
        <w:tc>
          <w:tcPr>
            <w:tcW w:w="11135" w:type="dxa"/>
            <w:gridSpan w:val="3"/>
          </w:tcPr>
          <w:p w14:paraId="39A6A1BB" w14:textId="09AE168A" w:rsidR="7AB35D0C" w:rsidRDefault="75253057" w:rsidP="00F127BB">
            <w:pPr>
              <w:pStyle w:val="Heading1"/>
              <w:spacing w:before="60" w:after="60" w:line="40" w:lineRule="atLeast"/>
              <w:outlineLvl w:val="0"/>
              <w:rPr>
                <w:rFonts w:eastAsia="Times New Roman"/>
              </w:rPr>
            </w:pPr>
            <w:bookmarkStart w:id="545" w:name="_Toc97035099"/>
            <w:r>
              <w:t>Octagon Theatre Bolton</w:t>
            </w:r>
            <w:bookmarkEnd w:id="545"/>
          </w:p>
        </w:tc>
      </w:tr>
    </w:tbl>
    <w:p w14:paraId="1F9BE2E7" w14:textId="77777777" w:rsidR="00082D01" w:rsidRPr="00082D01" w:rsidRDefault="00082D01" w:rsidP="00F127BB">
      <w:pPr>
        <w:spacing w:before="60" w:after="60" w:line="40" w:lineRule="atLeast"/>
        <w:rPr>
          <w:rFonts w:ascii="Verdana" w:eastAsia="Times New Roman" w:hAnsi="Verdana" w:cs="Times New Roman"/>
          <w:sz w:val="24"/>
          <w:szCs w:val="24"/>
        </w:rPr>
      </w:pPr>
    </w:p>
    <w:tbl>
      <w:tblPr>
        <w:tblStyle w:val="TableGrid6"/>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082D01" w:rsidRPr="00082D01" w14:paraId="1F9BE2E9" w14:textId="77777777" w:rsidTr="024ECEC1">
        <w:trPr>
          <w:gridAfter w:val="4"/>
          <w:wAfter w:w="5528" w:type="dxa"/>
        </w:trPr>
        <w:tc>
          <w:tcPr>
            <w:tcW w:w="5671" w:type="dxa"/>
            <w:gridSpan w:val="3"/>
          </w:tcPr>
          <w:p w14:paraId="1F9BE2E8" w14:textId="77777777" w:rsidR="00082D01" w:rsidRPr="00B601D0" w:rsidRDefault="00082D01" w:rsidP="00F127BB">
            <w:pPr>
              <w:spacing w:before="60" w:after="60" w:line="40" w:lineRule="atLeast"/>
              <w:rPr>
                <w:rFonts w:ascii="Arial" w:eastAsia="Times New Roman" w:hAnsi="Arial" w:cs="Arial"/>
                <w:i/>
                <w:sz w:val="28"/>
                <w:szCs w:val="28"/>
              </w:rPr>
            </w:pPr>
            <w:r w:rsidRPr="00B601D0">
              <w:rPr>
                <w:rFonts w:ascii="Arial" w:eastAsia="Times New Roman" w:hAnsi="Arial" w:cs="Arial"/>
                <w:b/>
                <w:bCs/>
                <w:sz w:val="28"/>
                <w:szCs w:val="28"/>
              </w:rPr>
              <w:t>Artistic Policy</w:t>
            </w:r>
          </w:p>
        </w:tc>
      </w:tr>
      <w:tr w:rsidR="00082D01" w:rsidRPr="00082D01" w14:paraId="1F9BE2EC" w14:textId="77777777" w:rsidTr="00E052D7">
        <w:tc>
          <w:tcPr>
            <w:tcW w:w="11199" w:type="dxa"/>
            <w:gridSpan w:val="7"/>
            <w:shd w:val="clear" w:color="auto" w:fill="DEEAF6" w:themeFill="accent1" w:themeFillTint="33"/>
          </w:tcPr>
          <w:p w14:paraId="53B56117" w14:textId="61124222"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Artist development is fundamental to achieving our aims and evolving new work for audiences. It is an</w:t>
            </w:r>
          </w:p>
          <w:p w14:paraId="446F6A35" w14:textId="2E12EAE7"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investment in culture and the long-term future of contemporary, relevant theatre in Bolton for existing</w:t>
            </w:r>
          </w:p>
          <w:p w14:paraId="6938C033" w14:textId="742E1A9A" w:rsidR="00082D01" w:rsidRPr="00733696" w:rsidRDefault="07BF91F1" w:rsidP="00F127BB">
            <w:pPr>
              <w:pStyle w:val="NoSpacing"/>
              <w:spacing w:before="60" w:after="60" w:line="40" w:lineRule="atLeast"/>
              <w:rPr>
                <w:rFonts w:ascii="Arial" w:hAnsi="Arial" w:cs="Arial"/>
                <w:sz w:val="24"/>
                <w:szCs w:val="24"/>
              </w:rPr>
            </w:pPr>
            <w:proofErr w:type="gramStart"/>
            <w:r w:rsidRPr="00733696">
              <w:rPr>
                <w:rFonts w:ascii="Arial" w:hAnsi="Arial" w:cs="Arial"/>
                <w:sz w:val="24"/>
                <w:szCs w:val="24"/>
              </w:rPr>
              <w:t>and</w:t>
            </w:r>
            <w:proofErr w:type="gramEnd"/>
            <w:r w:rsidRPr="00733696">
              <w:rPr>
                <w:rFonts w:ascii="Arial" w:hAnsi="Arial" w:cs="Arial"/>
                <w:sz w:val="24"/>
                <w:szCs w:val="24"/>
              </w:rPr>
              <w:t xml:space="preserve"> new audiences. We support, develop and present work from an emerging generation of artists,</w:t>
            </w:r>
          </w:p>
          <w:p w14:paraId="78CFE7EF" w14:textId="1570BC4D" w:rsidR="00082D01" w:rsidRPr="00733696" w:rsidRDefault="07BF91F1" w:rsidP="00F127BB">
            <w:pPr>
              <w:pStyle w:val="NoSpacing"/>
              <w:spacing w:before="60" w:after="60" w:line="40" w:lineRule="atLeast"/>
              <w:rPr>
                <w:rFonts w:ascii="Arial" w:hAnsi="Arial" w:cs="Arial"/>
                <w:sz w:val="24"/>
                <w:szCs w:val="24"/>
              </w:rPr>
            </w:pPr>
            <w:proofErr w:type="gramStart"/>
            <w:r w:rsidRPr="00733696">
              <w:rPr>
                <w:rFonts w:ascii="Arial" w:hAnsi="Arial" w:cs="Arial"/>
                <w:sz w:val="24"/>
                <w:szCs w:val="24"/>
              </w:rPr>
              <w:t>who</w:t>
            </w:r>
            <w:proofErr w:type="gramEnd"/>
            <w:r w:rsidRPr="00733696">
              <w:rPr>
                <w:rFonts w:ascii="Arial" w:hAnsi="Arial" w:cs="Arial"/>
                <w:sz w:val="24"/>
                <w:szCs w:val="24"/>
              </w:rPr>
              <w:t xml:space="preserve"> are keen to experiment and develop new approaches to their work. Working with culturally diverse and disabled artists and local talent is important to us.</w:t>
            </w:r>
          </w:p>
          <w:p w14:paraId="66EB384B" w14:textId="3B76DBFF" w:rsidR="00082D01" w:rsidRPr="00733696" w:rsidRDefault="00082D01" w:rsidP="00F127BB">
            <w:pPr>
              <w:pStyle w:val="NoSpacing"/>
              <w:spacing w:before="60" w:after="60" w:line="40" w:lineRule="atLeast"/>
              <w:rPr>
                <w:rFonts w:ascii="Arial" w:hAnsi="Arial" w:cs="Arial"/>
                <w:sz w:val="24"/>
                <w:szCs w:val="24"/>
              </w:rPr>
            </w:pPr>
          </w:p>
          <w:p w14:paraId="3B19ACF3" w14:textId="66CB9E20"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We have a flexible main house space (300-400) and a brand-new studio theatre (~88) which are</w:t>
            </w:r>
          </w:p>
          <w:p w14:paraId="047765C5" w14:textId="271414DC" w:rsidR="00082D01" w:rsidRPr="00733696" w:rsidRDefault="07BF91F1" w:rsidP="00F127BB">
            <w:pPr>
              <w:pStyle w:val="NoSpacing"/>
              <w:spacing w:before="60" w:after="60" w:line="40" w:lineRule="atLeast"/>
              <w:rPr>
                <w:rFonts w:ascii="Arial" w:hAnsi="Arial" w:cs="Arial"/>
                <w:sz w:val="24"/>
                <w:szCs w:val="24"/>
              </w:rPr>
            </w:pPr>
            <w:proofErr w:type="gramStart"/>
            <w:r w:rsidRPr="00733696">
              <w:rPr>
                <w:rFonts w:ascii="Arial" w:hAnsi="Arial" w:cs="Arial"/>
                <w:sz w:val="24"/>
                <w:szCs w:val="24"/>
              </w:rPr>
              <w:t>programmed</w:t>
            </w:r>
            <w:proofErr w:type="gramEnd"/>
            <w:r w:rsidRPr="00733696">
              <w:rPr>
                <w:rFonts w:ascii="Arial" w:hAnsi="Arial" w:cs="Arial"/>
                <w:sz w:val="24"/>
                <w:szCs w:val="24"/>
              </w:rPr>
              <w:t xml:space="preserve"> at specific points during the year around our busy seasons of in-house work. We are</w:t>
            </w:r>
          </w:p>
          <w:p w14:paraId="182595A8" w14:textId="389EE0E6"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particularly interested in work which will help us to reach new audiences, support new and diverse</w:t>
            </w:r>
          </w:p>
          <w:p w14:paraId="08343B54" w14:textId="65E51797"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talent, and that will complement our seasons of popular, bold and adventurous work for the people of</w:t>
            </w:r>
          </w:p>
          <w:p w14:paraId="3DB8E2B0" w14:textId="062EDCFC"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Bolton and surrounding areas.</w:t>
            </w:r>
          </w:p>
          <w:p w14:paraId="566CE02E" w14:textId="5F866B8F" w:rsidR="00082D01" w:rsidRPr="00733696" w:rsidRDefault="00082D01" w:rsidP="00F127BB">
            <w:pPr>
              <w:pStyle w:val="NoSpacing"/>
              <w:spacing w:before="60" w:after="60" w:line="40" w:lineRule="atLeast"/>
              <w:rPr>
                <w:rFonts w:ascii="Arial" w:hAnsi="Arial" w:cs="Arial"/>
                <w:sz w:val="24"/>
                <w:szCs w:val="24"/>
              </w:rPr>
            </w:pPr>
          </w:p>
          <w:p w14:paraId="1F9BE2EB" w14:textId="74E09891"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 xml:space="preserve">We primarily function as a producing house and regularly work with freelance creatives including directors, writers, movement directors, designers, and musical directors. We </w:t>
            </w:r>
            <w:proofErr w:type="spellStart"/>
            <w:r w:rsidRPr="00733696">
              <w:rPr>
                <w:rFonts w:ascii="Arial" w:hAnsi="Arial" w:cs="Arial"/>
                <w:sz w:val="24"/>
                <w:szCs w:val="24"/>
              </w:rPr>
              <w:t>programme</w:t>
            </w:r>
            <w:proofErr w:type="spellEnd"/>
            <w:r w:rsidRPr="00733696">
              <w:rPr>
                <w:rFonts w:ascii="Arial" w:hAnsi="Arial" w:cs="Arial"/>
                <w:sz w:val="24"/>
                <w:szCs w:val="24"/>
              </w:rPr>
              <w:t xml:space="preserve"> our main house when possible, and regularly </w:t>
            </w:r>
            <w:proofErr w:type="spellStart"/>
            <w:r w:rsidRPr="00733696">
              <w:rPr>
                <w:rFonts w:ascii="Arial" w:hAnsi="Arial" w:cs="Arial"/>
                <w:sz w:val="24"/>
                <w:szCs w:val="24"/>
              </w:rPr>
              <w:t>programme</w:t>
            </w:r>
            <w:proofErr w:type="spellEnd"/>
            <w:r w:rsidRPr="00733696">
              <w:rPr>
                <w:rFonts w:ascii="Arial" w:hAnsi="Arial" w:cs="Arial"/>
                <w:sz w:val="24"/>
                <w:szCs w:val="24"/>
              </w:rPr>
              <w:t xml:space="preserve"> our studio theatre across the weekends and school holidays.</w:t>
            </w:r>
          </w:p>
        </w:tc>
      </w:tr>
      <w:tr w:rsidR="00082D01" w:rsidRPr="00082D01" w14:paraId="1F9BE2EE" w14:textId="77777777" w:rsidTr="024ECEC1">
        <w:tc>
          <w:tcPr>
            <w:tcW w:w="11199" w:type="dxa"/>
            <w:gridSpan w:val="7"/>
          </w:tcPr>
          <w:p w14:paraId="1F9BE2ED" w14:textId="77777777" w:rsidR="00082D01" w:rsidRPr="00B601D0" w:rsidRDefault="00082D01" w:rsidP="00F127BB">
            <w:pPr>
              <w:spacing w:before="60" w:after="60" w:line="40" w:lineRule="atLeast"/>
              <w:rPr>
                <w:rFonts w:ascii="Arial" w:eastAsia="Times New Roman" w:hAnsi="Arial" w:cs="Arial"/>
                <w:bCs/>
                <w:sz w:val="28"/>
                <w:szCs w:val="28"/>
              </w:rPr>
            </w:pPr>
            <w:r w:rsidRPr="00B601D0">
              <w:rPr>
                <w:rFonts w:ascii="Arial" w:eastAsia="Times New Roman" w:hAnsi="Arial" w:cs="Arial"/>
                <w:b/>
                <w:bCs/>
                <w:sz w:val="28"/>
                <w:szCs w:val="28"/>
              </w:rPr>
              <w:t>How we support artists</w:t>
            </w:r>
          </w:p>
        </w:tc>
      </w:tr>
      <w:tr w:rsidR="00082D01" w:rsidRPr="00082D01" w14:paraId="1F9BE2FC" w14:textId="77777777" w:rsidTr="00BB02AF">
        <w:tc>
          <w:tcPr>
            <w:tcW w:w="11199" w:type="dxa"/>
            <w:gridSpan w:val="7"/>
            <w:shd w:val="clear" w:color="auto" w:fill="DEEAF6" w:themeFill="accent1" w:themeFillTint="33"/>
          </w:tcPr>
          <w:p w14:paraId="06CE7C73" w14:textId="33AEBBBC" w:rsidR="3E9F7F61" w:rsidRPr="00323086" w:rsidRDefault="3E9F7F61" w:rsidP="00F127BB">
            <w:pPr>
              <w:spacing w:before="60" w:after="60" w:line="40" w:lineRule="atLeast"/>
              <w:rPr>
                <w:rFonts w:ascii="Arial" w:eastAsia="Arial" w:hAnsi="Arial" w:cs="Arial"/>
                <w:color w:val="000000" w:themeColor="text1"/>
                <w:sz w:val="24"/>
                <w:szCs w:val="24"/>
              </w:rPr>
            </w:pPr>
            <w:r w:rsidRPr="00323086">
              <w:rPr>
                <w:rFonts w:ascii="Arial" w:eastAsia="Arial" w:hAnsi="Arial" w:cs="Arial"/>
                <w:color w:val="000000" w:themeColor="text1"/>
                <w:sz w:val="24"/>
                <w:szCs w:val="24"/>
              </w:rPr>
              <w:t>We support artists through general auditions, local hiring, residencies, commissions, rehearsal space, in-kind advice and support, open script windows, creative engagement opportunities and more.</w:t>
            </w:r>
          </w:p>
          <w:p w14:paraId="539ACF7F" w14:textId="70674F86" w:rsidR="3450596F" w:rsidRPr="00323086" w:rsidRDefault="3450596F" w:rsidP="00F127BB">
            <w:pPr>
              <w:spacing w:before="60" w:after="60" w:line="40" w:lineRule="atLeast"/>
              <w:rPr>
                <w:rFonts w:ascii="Arial" w:eastAsia="Arial" w:hAnsi="Arial" w:cs="Arial"/>
                <w:color w:val="000000" w:themeColor="text1"/>
                <w:sz w:val="24"/>
                <w:szCs w:val="24"/>
              </w:rPr>
            </w:pPr>
          </w:p>
          <w:p w14:paraId="5117135E" w14:textId="7129A48A" w:rsidR="3E9F7F61" w:rsidRPr="00323086" w:rsidRDefault="3E9F7F61" w:rsidP="00F127BB">
            <w:pPr>
              <w:spacing w:before="60" w:after="60" w:line="40" w:lineRule="atLeast"/>
              <w:rPr>
                <w:rFonts w:ascii="Arial" w:eastAsia="Arial" w:hAnsi="Arial" w:cs="Arial"/>
                <w:color w:val="000000" w:themeColor="text1"/>
                <w:sz w:val="24"/>
                <w:szCs w:val="24"/>
              </w:rPr>
            </w:pPr>
            <w:r w:rsidRPr="00323086">
              <w:rPr>
                <w:rFonts w:ascii="Arial" w:eastAsia="Arial" w:hAnsi="Arial" w:cs="Arial"/>
                <w:color w:val="000000" w:themeColor="text1"/>
                <w:sz w:val="24"/>
                <w:szCs w:val="24"/>
              </w:rPr>
              <w:t>Find out about how we can support you here:</w:t>
            </w:r>
            <w:r w:rsidRPr="00323086">
              <w:rPr>
                <w:rFonts w:ascii="Arial" w:eastAsia="Verdana" w:hAnsi="Arial" w:cs="Arial"/>
                <w:color w:val="000000" w:themeColor="text1"/>
                <w:sz w:val="24"/>
                <w:szCs w:val="24"/>
              </w:rPr>
              <w:t xml:space="preserve"> </w:t>
            </w:r>
          </w:p>
          <w:p w14:paraId="2728218C" w14:textId="2BD33BDA" w:rsidR="3E9F7F61" w:rsidRPr="00323086" w:rsidRDefault="00F238B6" w:rsidP="00F127BB">
            <w:pPr>
              <w:spacing w:before="60" w:after="60" w:line="40" w:lineRule="atLeast"/>
              <w:rPr>
                <w:rFonts w:ascii="Arial" w:eastAsia="Arial" w:hAnsi="Arial" w:cs="Arial"/>
                <w:color w:val="000000" w:themeColor="text1"/>
                <w:sz w:val="24"/>
                <w:szCs w:val="24"/>
              </w:rPr>
            </w:pPr>
            <w:hyperlink r:id="rId82">
              <w:r w:rsidR="3E9F7F61" w:rsidRPr="00323086">
                <w:rPr>
                  <w:rStyle w:val="Hyperlink"/>
                  <w:rFonts w:ascii="Arial" w:eastAsia="Verdana" w:hAnsi="Arial" w:cs="Arial"/>
                  <w:sz w:val="24"/>
                  <w:szCs w:val="24"/>
                </w:rPr>
                <w:t>Artists and Freelancers | Octagon Theatre Bolton (octagonbolton.co.uk)</w:t>
              </w:r>
            </w:hyperlink>
          </w:p>
          <w:p w14:paraId="1F9BE2FB" w14:textId="77777777" w:rsidR="0077354A" w:rsidRPr="00082D01" w:rsidRDefault="0077354A" w:rsidP="00F127BB">
            <w:pPr>
              <w:spacing w:before="60" w:after="60" w:line="40" w:lineRule="atLeast"/>
              <w:rPr>
                <w:rFonts w:ascii="Times" w:hAnsi="Times" w:cs="Times New Roman"/>
                <w:sz w:val="20"/>
                <w:szCs w:val="20"/>
              </w:rPr>
            </w:pPr>
          </w:p>
        </w:tc>
      </w:tr>
      <w:tr w:rsidR="00082D01" w:rsidRPr="00082D01" w14:paraId="1F9BE2FE" w14:textId="77777777" w:rsidTr="024ECEC1">
        <w:tc>
          <w:tcPr>
            <w:tcW w:w="11199" w:type="dxa"/>
            <w:gridSpan w:val="7"/>
          </w:tcPr>
          <w:p w14:paraId="1F9BE2FD"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Spaces &amp; Capacities</w:t>
            </w:r>
          </w:p>
        </w:tc>
      </w:tr>
      <w:tr w:rsidR="00EF3168" w:rsidRPr="00082D01" w14:paraId="0211849D" w14:textId="77777777" w:rsidTr="00BB02AF">
        <w:tc>
          <w:tcPr>
            <w:tcW w:w="5815" w:type="dxa"/>
            <w:gridSpan w:val="4"/>
            <w:shd w:val="clear" w:color="auto" w:fill="DEEAF6" w:themeFill="accent1" w:themeFillTint="33"/>
          </w:tcPr>
          <w:p w14:paraId="142E4099" w14:textId="66F620B9" w:rsidR="00EF3168" w:rsidRPr="00EF3168" w:rsidRDefault="00EF3168" w:rsidP="00F127BB">
            <w:pPr>
              <w:spacing w:before="60" w:after="60" w:line="40" w:lineRule="atLeast"/>
              <w:rPr>
                <w:rFonts w:ascii="Arial" w:eastAsia="Times New Roman" w:hAnsi="Arial" w:cs="Arial"/>
                <w:b/>
                <w:bCs/>
              </w:rPr>
            </w:pPr>
            <w:r w:rsidRPr="00EF3168">
              <w:rPr>
                <w:rFonts w:ascii="Arial" w:eastAsia="Times New Roman" w:hAnsi="Arial" w:cs="Arial"/>
                <w:b/>
                <w:bCs/>
              </w:rPr>
              <w:t>Venue</w:t>
            </w:r>
          </w:p>
        </w:tc>
        <w:tc>
          <w:tcPr>
            <w:tcW w:w="5384" w:type="dxa"/>
            <w:gridSpan w:val="3"/>
            <w:shd w:val="clear" w:color="auto" w:fill="DEEAF6" w:themeFill="accent1" w:themeFillTint="33"/>
          </w:tcPr>
          <w:p w14:paraId="4D70F91C" w14:textId="042C5451" w:rsidR="00EF3168" w:rsidRPr="00EF3168" w:rsidRDefault="00EF3168" w:rsidP="00F127BB">
            <w:pPr>
              <w:spacing w:before="60" w:after="60" w:line="40" w:lineRule="atLeast"/>
              <w:rPr>
                <w:rFonts w:ascii="Arial" w:eastAsia="Arial" w:hAnsi="Arial" w:cs="Arial"/>
                <w:b/>
                <w:bCs/>
                <w:color w:val="000000" w:themeColor="text1"/>
                <w:sz w:val="24"/>
                <w:szCs w:val="24"/>
              </w:rPr>
            </w:pPr>
            <w:r w:rsidRPr="00EF3168">
              <w:rPr>
                <w:rFonts w:ascii="Arial" w:eastAsia="Arial" w:hAnsi="Arial" w:cs="Arial"/>
                <w:b/>
                <w:bCs/>
                <w:color w:val="000000" w:themeColor="text1"/>
                <w:sz w:val="24"/>
                <w:szCs w:val="24"/>
              </w:rPr>
              <w:t>Capacity</w:t>
            </w:r>
          </w:p>
        </w:tc>
      </w:tr>
      <w:tr w:rsidR="00082D01" w:rsidRPr="00082D01" w14:paraId="1F9BE301" w14:textId="77777777" w:rsidTr="00BB02AF">
        <w:tc>
          <w:tcPr>
            <w:tcW w:w="5815" w:type="dxa"/>
            <w:gridSpan w:val="4"/>
            <w:shd w:val="clear" w:color="auto" w:fill="DEEAF6" w:themeFill="accent1" w:themeFillTint="33"/>
          </w:tcPr>
          <w:p w14:paraId="1F9BE2FF" w14:textId="34EBD87A" w:rsidR="00082D01" w:rsidRPr="0007023C" w:rsidRDefault="7AB35D0C" w:rsidP="00F127BB">
            <w:pPr>
              <w:spacing w:before="60" w:after="60" w:line="40" w:lineRule="atLeast"/>
              <w:rPr>
                <w:rFonts w:ascii="Arial" w:eastAsia="Times New Roman" w:hAnsi="Arial" w:cs="Arial"/>
              </w:rPr>
            </w:pPr>
            <w:r w:rsidRPr="3450596F">
              <w:rPr>
                <w:rFonts w:ascii="Arial" w:eastAsia="Times New Roman" w:hAnsi="Arial" w:cs="Arial"/>
              </w:rPr>
              <w:t xml:space="preserve">Main </w:t>
            </w:r>
            <w:r w:rsidR="0CD98629" w:rsidRPr="3450596F">
              <w:rPr>
                <w:rFonts w:ascii="Arial" w:eastAsia="Times New Roman" w:hAnsi="Arial" w:cs="Arial"/>
              </w:rPr>
              <w:t>House</w:t>
            </w:r>
          </w:p>
        </w:tc>
        <w:tc>
          <w:tcPr>
            <w:tcW w:w="5384" w:type="dxa"/>
            <w:gridSpan w:val="3"/>
            <w:shd w:val="clear" w:color="auto" w:fill="DEEAF6" w:themeFill="accent1" w:themeFillTint="33"/>
          </w:tcPr>
          <w:p w14:paraId="1F9BE300" w14:textId="35470F06" w:rsidR="00082D01" w:rsidRPr="0007023C" w:rsidRDefault="0CD9862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300 – 400 (dependent on seating configuration)</w:t>
            </w:r>
          </w:p>
        </w:tc>
      </w:tr>
      <w:tr w:rsidR="00082D01" w:rsidRPr="00082D01" w14:paraId="1F9BE304" w14:textId="77777777" w:rsidTr="00BB02AF">
        <w:tc>
          <w:tcPr>
            <w:tcW w:w="5815" w:type="dxa"/>
            <w:gridSpan w:val="4"/>
            <w:shd w:val="clear" w:color="auto" w:fill="DEEAF6" w:themeFill="accent1" w:themeFillTint="33"/>
          </w:tcPr>
          <w:p w14:paraId="1F9BE302" w14:textId="77777777" w:rsidR="00082D01" w:rsidRPr="0007023C" w:rsidRDefault="00082D01" w:rsidP="00F127BB">
            <w:pPr>
              <w:spacing w:before="60" w:after="60" w:line="40" w:lineRule="atLeast"/>
              <w:rPr>
                <w:rFonts w:ascii="Arial" w:eastAsia="Times New Roman" w:hAnsi="Arial" w:cs="Arial"/>
                <w:bCs/>
              </w:rPr>
            </w:pPr>
            <w:r w:rsidRPr="0007023C">
              <w:rPr>
                <w:rFonts w:ascii="Arial" w:eastAsia="Times New Roman" w:hAnsi="Arial" w:cs="Arial"/>
                <w:bCs/>
              </w:rPr>
              <w:t>Studio</w:t>
            </w:r>
          </w:p>
        </w:tc>
        <w:tc>
          <w:tcPr>
            <w:tcW w:w="5384" w:type="dxa"/>
            <w:gridSpan w:val="3"/>
            <w:shd w:val="clear" w:color="auto" w:fill="DEEAF6" w:themeFill="accent1" w:themeFillTint="33"/>
          </w:tcPr>
          <w:p w14:paraId="1F9BE303" w14:textId="310E01FA" w:rsidR="00082D01" w:rsidRPr="0007023C" w:rsidRDefault="4A96555E" w:rsidP="00F127BB">
            <w:pPr>
              <w:spacing w:before="60" w:after="60" w:line="40" w:lineRule="atLeast"/>
              <w:rPr>
                <w:rFonts w:ascii="Arial" w:eastAsia="Times New Roman" w:hAnsi="Arial" w:cs="Arial"/>
              </w:rPr>
            </w:pPr>
            <w:r w:rsidRPr="3450596F">
              <w:rPr>
                <w:rFonts w:ascii="Arial" w:eastAsia="Times New Roman" w:hAnsi="Arial" w:cs="Arial"/>
              </w:rPr>
              <w:t>80</w:t>
            </w:r>
            <w:r w:rsidRPr="3450596F">
              <w:rPr>
                <w:rFonts w:ascii="Arial" w:eastAsia="Arial" w:hAnsi="Arial" w:cs="Arial"/>
                <w:color w:val="000000" w:themeColor="text1"/>
                <w:sz w:val="24"/>
                <w:szCs w:val="24"/>
              </w:rPr>
              <w:t xml:space="preserve"> – </w:t>
            </w:r>
            <w:r w:rsidRPr="3450596F">
              <w:rPr>
                <w:rFonts w:ascii="Arial" w:eastAsia="Times New Roman" w:hAnsi="Arial" w:cs="Arial"/>
              </w:rPr>
              <w:t>90</w:t>
            </w:r>
          </w:p>
        </w:tc>
      </w:tr>
      <w:tr w:rsidR="00082D01" w:rsidRPr="00082D01" w14:paraId="1F9BE306" w14:textId="77777777" w:rsidTr="024ECEC1">
        <w:tc>
          <w:tcPr>
            <w:tcW w:w="11199" w:type="dxa"/>
            <w:gridSpan w:val="7"/>
          </w:tcPr>
          <w:p w14:paraId="1F9BE305"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lastRenderedPageBreak/>
              <w:t>Seasons</w:t>
            </w:r>
          </w:p>
        </w:tc>
      </w:tr>
      <w:tr w:rsidR="00082D01" w:rsidRPr="00082D01" w14:paraId="1F9BE308" w14:textId="77777777" w:rsidTr="00BB02AF">
        <w:tc>
          <w:tcPr>
            <w:tcW w:w="11199" w:type="dxa"/>
            <w:gridSpan w:val="7"/>
            <w:shd w:val="clear" w:color="auto" w:fill="DEEAF6" w:themeFill="accent1" w:themeFillTint="33"/>
          </w:tcPr>
          <w:p w14:paraId="1F9BE307" w14:textId="015CA960" w:rsidR="00082D01" w:rsidRPr="00082D01" w:rsidRDefault="0107F18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September – April, April - August</w:t>
            </w:r>
          </w:p>
        </w:tc>
      </w:tr>
      <w:tr w:rsidR="00082D01" w:rsidRPr="00082D01" w14:paraId="1F9BE30A" w14:textId="77777777" w:rsidTr="024ECEC1">
        <w:tc>
          <w:tcPr>
            <w:tcW w:w="11199" w:type="dxa"/>
            <w:gridSpan w:val="7"/>
          </w:tcPr>
          <w:p w14:paraId="1F9BE309"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How far in advance to contact us</w:t>
            </w:r>
          </w:p>
        </w:tc>
      </w:tr>
      <w:tr w:rsidR="00082D01" w:rsidRPr="00082D01" w14:paraId="1F9BE30C" w14:textId="77777777" w:rsidTr="00BB02AF">
        <w:tc>
          <w:tcPr>
            <w:tcW w:w="11199" w:type="dxa"/>
            <w:gridSpan w:val="7"/>
            <w:shd w:val="clear" w:color="auto" w:fill="DEEAF6" w:themeFill="accent1" w:themeFillTint="33"/>
          </w:tcPr>
          <w:p w14:paraId="1F9BE30B" w14:textId="169D3A93" w:rsidR="00082D01" w:rsidRPr="00082D01" w:rsidRDefault="21748125" w:rsidP="00F127BB">
            <w:pPr>
              <w:spacing w:before="60" w:after="60" w:line="40" w:lineRule="atLeast"/>
              <w:rPr>
                <w:rFonts w:ascii="Arial" w:eastAsia="Times New Roman" w:hAnsi="Arial" w:cs="Arial"/>
                <w:sz w:val="24"/>
                <w:szCs w:val="24"/>
              </w:rPr>
            </w:pPr>
            <w:r w:rsidRPr="3450596F">
              <w:rPr>
                <w:rFonts w:ascii="Arial" w:eastAsia="Times New Roman" w:hAnsi="Arial" w:cs="Arial"/>
              </w:rPr>
              <w:t>As early as possible, ideally 6-9 months in advance for studio programming</w:t>
            </w:r>
          </w:p>
        </w:tc>
      </w:tr>
      <w:tr w:rsidR="00082D01" w:rsidRPr="00082D01" w14:paraId="1F9BE30E" w14:textId="77777777" w:rsidTr="024ECEC1">
        <w:tc>
          <w:tcPr>
            <w:tcW w:w="11199" w:type="dxa"/>
            <w:gridSpan w:val="7"/>
          </w:tcPr>
          <w:p w14:paraId="1F9BE30D"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aren’t interested in booking…</w:t>
            </w:r>
          </w:p>
        </w:tc>
      </w:tr>
      <w:tr w:rsidR="00082D01" w:rsidRPr="00082D01" w14:paraId="1F9BE310" w14:textId="77777777" w:rsidTr="00BB02AF">
        <w:tc>
          <w:tcPr>
            <w:tcW w:w="11199" w:type="dxa"/>
            <w:gridSpan w:val="7"/>
            <w:shd w:val="clear" w:color="auto" w:fill="DEEAF6" w:themeFill="accent1" w:themeFillTint="33"/>
          </w:tcPr>
          <w:p w14:paraId="1F9BE30F" w14:textId="10781302" w:rsidR="00082D01" w:rsidRPr="00082D01" w:rsidRDefault="00082D01" w:rsidP="00F127BB">
            <w:pPr>
              <w:spacing w:before="60" w:after="60" w:line="40" w:lineRule="atLeast"/>
              <w:rPr>
                <w:rFonts w:ascii="Arial" w:eastAsia="Times New Roman" w:hAnsi="Arial" w:cs="Arial"/>
              </w:rPr>
            </w:pPr>
          </w:p>
        </w:tc>
      </w:tr>
      <w:tr w:rsidR="00082D01" w:rsidRPr="00082D01" w14:paraId="1F9BE312" w14:textId="77777777" w:rsidTr="024ECEC1">
        <w:tc>
          <w:tcPr>
            <w:tcW w:w="11199" w:type="dxa"/>
            <w:gridSpan w:val="7"/>
          </w:tcPr>
          <w:p w14:paraId="1F9BE311"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The kind of financial deals we can offer</w:t>
            </w:r>
          </w:p>
        </w:tc>
      </w:tr>
      <w:tr w:rsidR="00082D01" w:rsidRPr="00082D01" w14:paraId="1F9BE315" w14:textId="77777777" w:rsidTr="00BB02AF">
        <w:tc>
          <w:tcPr>
            <w:tcW w:w="11199" w:type="dxa"/>
            <w:gridSpan w:val="7"/>
            <w:shd w:val="clear" w:color="auto" w:fill="DEEAF6" w:themeFill="accent1" w:themeFillTint="33"/>
          </w:tcPr>
          <w:p w14:paraId="18A86553" w14:textId="267C1350" w:rsidR="00082D01" w:rsidRPr="00082D01" w:rsidRDefault="01F5864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All deals are negotiated. </w:t>
            </w:r>
          </w:p>
          <w:p w14:paraId="1F9BE314" w14:textId="77462DDC" w:rsidR="00082D01" w:rsidRPr="00082D01" w:rsidRDefault="01F5864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our studio we are best able to support a box office split or small-scale shows. Main house deals are more likely to be a guarantee against a box office split.</w:t>
            </w:r>
          </w:p>
        </w:tc>
      </w:tr>
      <w:tr w:rsidR="00082D01" w:rsidRPr="00082D01" w14:paraId="1F9BE317" w14:textId="77777777" w:rsidTr="024ECEC1">
        <w:tc>
          <w:tcPr>
            <w:tcW w:w="11199" w:type="dxa"/>
            <w:gridSpan w:val="7"/>
          </w:tcPr>
          <w:p w14:paraId="1F9BE316"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like artists to make initial contact by…</w:t>
            </w:r>
          </w:p>
        </w:tc>
      </w:tr>
      <w:tr w:rsidR="00082D01" w:rsidRPr="00082D01" w14:paraId="1F9BE31F" w14:textId="77777777" w:rsidTr="00BB02AF">
        <w:tc>
          <w:tcPr>
            <w:tcW w:w="11199" w:type="dxa"/>
            <w:gridSpan w:val="7"/>
            <w:shd w:val="clear" w:color="auto" w:fill="DEEAF6" w:themeFill="accent1" w:themeFillTint="33"/>
          </w:tcPr>
          <w:p w14:paraId="721D937B" w14:textId="3FA6F379" w:rsidR="00082D01" w:rsidRPr="00B601D0" w:rsidRDefault="02967C51" w:rsidP="00F127BB">
            <w:pPr>
              <w:pStyle w:val="ListParagraph"/>
              <w:numPr>
                <w:ilvl w:val="0"/>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 xml:space="preserve">Programming Enquiries – </w:t>
            </w:r>
            <w:hyperlink r:id="rId83">
              <w:r w:rsidRPr="00B601D0">
                <w:rPr>
                  <w:rStyle w:val="Hyperlink"/>
                  <w:rFonts w:ascii="Arial" w:eastAsia="Arial" w:hAnsi="Arial" w:cs="Arial"/>
                  <w:sz w:val="24"/>
                  <w:szCs w:val="24"/>
                </w:rPr>
                <w:t>programming@octagonbolton.co.uk</w:t>
              </w:r>
              <w:r w:rsidR="00B40594" w:rsidRPr="00B601D0">
                <w:rPr>
                  <w:sz w:val="24"/>
                  <w:szCs w:val="24"/>
                </w:rPr>
                <w:br/>
              </w:r>
            </w:hyperlink>
            <w:proofErr w:type="gramStart"/>
            <w:r w:rsidRPr="00B601D0">
              <w:rPr>
                <w:rFonts w:ascii="Arial" w:eastAsia="Arial" w:hAnsi="Arial" w:cs="Arial"/>
                <w:color w:val="000000" w:themeColor="text1"/>
                <w:sz w:val="24"/>
                <w:szCs w:val="24"/>
              </w:rPr>
              <w:t>Your</w:t>
            </w:r>
            <w:proofErr w:type="gramEnd"/>
            <w:r w:rsidRPr="00B601D0">
              <w:rPr>
                <w:rFonts w:ascii="Arial" w:eastAsia="Arial" w:hAnsi="Arial" w:cs="Arial"/>
                <w:color w:val="000000" w:themeColor="text1"/>
                <w:sz w:val="24"/>
                <w:szCs w:val="24"/>
              </w:rPr>
              <w:t xml:space="preserve"> submission will be logged and discussed at our regular programming meetings.</w:t>
            </w:r>
          </w:p>
          <w:p w14:paraId="28804148" w14:textId="6E04F45E" w:rsidR="00082D01" w:rsidRPr="00B601D0" w:rsidRDefault="02967C51" w:rsidP="00F127BB">
            <w:pPr>
              <w:spacing w:before="60" w:after="60" w:line="40" w:lineRule="atLeast"/>
              <w:ind w:left="720"/>
              <w:rPr>
                <w:rFonts w:ascii="Arial" w:eastAsia="Arial" w:hAnsi="Arial" w:cs="Arial"/>
                <w:color w:val="000000" w:themeColor="text1"/>
                <w:sz w:val="24"/>
                <w:szCs w:val="24"/>
              </w:rPr>
            </w:pPr>
            <w:r w:rsidRPr="00B601D0">
              <w:rPr>
                <w:rFonts w:ascii="Arial" w:eastAsia="Arial" w:hAnsi="Arial" w:cs="Arial"/>
                <w:color w:val="000000" w:themeColor="text1"/>
                <w:sz w:val="24"/>
                <w:szCs w:val="24"/>
              </w:rPr>
              <w:t>Please try and include as much of the following information as you can:</w:t>
            </w:r>
          </w:p>
          <w:p w14:paraId="213EF20D" w14:textId="16447A42"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Contact details</w:t>
            </w:r>
          </w:p>
          <w:p w14:paraId="3F1289B7" w14:textId="169C093F"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An invitation to see work/ recording of the work.</w:t>
            </w:r>
          </w:p>
          <w:p w14:paraId="4B12E0CD" w14:textId="68E39599"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Information about the company, reviews, price and technical specification</w:t>
            </w:r>
          </w:p>
          <w:p w14:paraId="0A21DB1D" w14:textId="6F415424"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Potential tour dates</w:t>
            </w:r>
          </w:p>
          <w:p w14:paraId="30701FDD" w14:textId="48A6A5BD" w:rsidR="00082D01" w:rsidRPr="00B601D0" w:rsidRDefault="02967C51" w:rsidP="00F127BB">
            <w:pPr>
              <w:pStyle w:val="ListParagraph"/>
              <w:numPr>
                <w:ilvl w:val="0"/>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 xml:space="preserve">Casting – </w:t>
            </w:r>
            <w:hyperlink r:id="rId84">
              <w:r w:rsidRPr="00B601D0">
                <w:rPr>
                  <w:rStyle w:val="Hyperlink"/>
                  <w:rFonts w:ascii="Arial" w:eastAsia="Arial" w:hAnsi="Arial" w:cs="Arial"/>
                  <w:sz w:val="24"/>
                  <w:szCs w:val="24"/>
                </w:rPr>
                <w:t>casting@octagonbolton.co.uk</w:t>
              </w:r>
            </w:hyperlink>
          </w:p>
          <w:p w14:paraId="1F9BE31E" w14:textId="01A0A9B7" w:rsidR="00082D01" w:rsidRPr="00B601D0" w:rsidRDefault="02967C51" w:rsidP="00F127BB">
            <w:pPr>
              <w:pStyle w:val="ListParagraph"/>
              <w:numPr>
                <w:ilvl w:val="0"/>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 xml:space="preserve">Artist Development – </w:t>
            </w:r>
            <w:hyperlink r:id="rId85">
              <w:r w:rsidRPr="00B601D0">
                <w:rPr>
                  <w:rStyle w:val="Hyperlink"/>
                  <w:rFonts w:ascii="Arial" w:eastAsia="Arial" w:hAnsi="Arial" w:cs="Arial"/>
                  <w:sz w:val="24"/>
                  <w:szCs w:val="24"/>
                </w:rPr>
                <w:t>artist.development@octagonbolton.co.uk</w:t>
              </w:r>
            </w:hyperlink>
          </w:p>
        </w:tc>
      </w:tr>
      <w:tr w:rsidR="00082D01" w:rsidRPr="00082D01" w14:paraId="1F9BE321" w14:textId="77777777" w:rsidTr="024ECEC1">
        <w:tc>
          <w:tcPr>
            <w:tcW w:w="11199" w:type="dxa"/>
            <w:gridSpan w:val="7"/>
          </w:tcPr>
          <w:p w14:paraId="1F9BE320" w14:textId="5D98D98B"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prefer artists to contact us</w:t>
            </w:r>
          </w:p>
        </w:tc>
      </w:tr>
      <w:tr w:rsidR="00082D01" w:rsidRPr="00082D01" w14:paraId="1F9BE328" w14:textId="77777777" w:rsidTr="00BB02AF">
        <w:tc>
          <w:tcPr>
            <w:tcW w:w="2225" w:type="dxa"/>
          </w:tcPr>
          <w:p w14:paraId="1F9BE322"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By email</w:t>
            </w:r>
          </w:p>
        </w:tc>
        <w:tc>
          <w:tcPr>
            <w:tcW w:w="1795" w:type="dxa"/>
            <w:shd w:val="clear" w:color="auto" w:fill="DEEAF6" w:themeFill="accent1" w:themeFillTint="33"/>
          </w:tcPr>
          <w:p w14:paraId="1F9BE323"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x</w:t>
            </w:r>
          </w:p>
        </w:tc>
        <w:tc>
          <w:tcPr>
            <w:tcW w:w="1795" w:type="dxa"/>
            <w:gridSpan w:val="2"/>
          </w:tcPr>
          <w:p w14:paraId="1F9BE324"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By phone</w:t>
            </w:r>
          </w:p>
        </w:tc>
        <w:tc>
          <w:tcPr>
            <w:tcW w:w="1794" w:type="dxa"/>
            <w:shd w:val="clear" w:color="auto" w:fill="DEEAF6" w:themeFill="accent1" w:themeFillTint="33"/>
          </w:tcPr>
          <w:p w14:paraId="1F9BE325" w14:textId="0A03D4B8" w:rsidR="00082D01" w:rsidRPr="00B601D0" w:rsidRDefault="00082D01" w:rsidP="00F127BB">
            <w:pPr>
              <w:spacing w:before="60" w:after="60" w:line="40" w:lineRule="atLeast"/>
              <w:rPr>
                <w:rFonts w:ascii="Arial" w:eastAsia="Times New Roman" w:hAnsi="Arial" w:cs="Arial"/>
                <w:sz w:val="24"/>
                <w:szCs w:val="24"/>
              </w:rPr>
            </w:pPr>
          </w:p>
        </w:tc>
        <w:tc>
          <w:tcPr>
            <w:tcW w:w="1795" w:type="dxa"/>
          </w:tcPr>
          <w:p w14:paraId="1F9BE326"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By post</w:t>
            </w:r>
          </w:p>
        </w:tc>
        <w:tc>
          <w:tcPr>
            <w:tcW w:w="1795" w:type="dxa"/>
            <w:shd w:val="clear" w:color="auto" w:fill="DEEAF6" w:themeFill="accent1" w:themeFillTint="33"/>
          </w:tcPr>
          <w:p w14:paraId="1F9BE327" w14:textId="77777777" w:rsidR="00082D01" w:rsidRPr="00B601D0" w:rsidRDefault="00082D01" w:rsidP="00F127BB">
            <w:pPr>
              <w:spacing w:before="60" w:after="60" w:line="40" w:lineRule="atLeast"/>
              <w:rPr>
                <w:rFonts w:ascii="Arial" w:eastAsia="Times New Roman" w:hAnsi="Arial" w:cs="Arial"/>
                <w:bCs/>
                <w:sz w:val="24"/>
                <w:szCs w:val="24"/>
              </w:rPr>
            </w:pPr>
          </w:p>
        </w:tc>
      </w:tr>
      <w:tr w:rsidR="00082D01" w:rsidRPr="00082D01" w14:paraId="1F9BE32E" w14:textId="77777777" w:rsidTr="00BB02AF">
        <w:tc>
          <w:tcPr>
            <w:tcW w:w="2225" w:type="dxa"/>
          </w:tcPr>
          <w:p w14:paraId="1F9BE329"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Send weblink</w:t>
            </w:r>
          </w:p>
        </w:tc>
        <w:tc>
          <w:tcPr>
            <w:tcW w:w="1795" w:type="dxa"/>
            <w:shd w:val="clear" w:color="auto" w:fill="DEEAF6" w:themeFill="accent1" w:themeFillTint="33"/>
          </w:tcPr>
          <w:p w14:paraId="1F9BE32A" w14:textId="77777777" w:rsidR="00082D01" w:rsidRPr="00B601D0" w:rsidRDefault="00082D01" w:rsidP="00F127BB">
            <w:pPr>
              <w:spacing w:before="60" w:after="60" w:line="40" w:lineRule="atLeast"/>
              <w:rPr>
                <w:rFonts w:ascii="Arial" w:eastAsia="Times New Roman" w:hAnsi="Arial" w:cs="Arial"/>
                <w:bCs/>
                <w:sz w:val="24"/>
                <w:szCs w:val="24"/>
              </w:rPr>
            </w:pPr>
          </w:p>
        </w:tc>
        <w:tc>
          <w:tcPr>
            <w:tcW w:w="1795" w:type="dxa"/>
            <w:gridSpan w:val="2"/>
          </w:tcPr>
          <w:p w14:paraId="1F9BE32B"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Send DVD</w:t>
            </w:r>
          </w:p>
        </w:tc>
        <w:tc>
          <w:tcPr>
            <w:tcW w:w="1794" w:type="dxa"/>
            <w:shd w:val="clear" w:color="auto" w:fill="DEEAF6" w:themeFill="accent1" w:themeFillTint="33"/>
          </w:tcPr>
          <w:p w14:paraId="1F9BE32C" w14:textId="77777777" w:rsidR="00082D01" w:rsidRPr="00B601D0" w:rsidRDefault="00082D01" w:rsidP="00F127BB">
            <w:pPr>
              <w:spacing w:before="60" w:after="60" w:line="40" w:lineRule="atLeast"/>
              <w:rPr>
                <w:rFonts w:ascii="Arial" w:eastAsia="Times New Roman" w:hAnsi="Arial" w:cs="Arial"/>
                <w:bCs/>
                <w:sz w:val="24"/>
                <w:szCs w:val="24"/>
              </w:rPr>
            </w:pPr>
          </w:p>
        </w:tc>
        <w:tc>
          <w:tcPr>
            <w:tcW w:w="3590" w:type="dxa"/>
            <w:gridSpan w:val="2"/>
          </w:tcPr>
          <w:p w14:paraId="1F9BE32D" w14:textId="77777777" w:rsidR="00082D01" w:rsidRPr="00B601D0" w:rsidRDefault="00082D01" w:rsidP="00F127BB">
            <w:pPr>
              <w:spacing w:before="60" w:after="60" w:line="40" w:lineRule="atLeast"/>
              <w:rPr>
                <w:rFonts w:ascii="Arial" w:eastAsia="Times New Roman" w:hAnsi="Arial" w:cs="Arial"/>
                <w:bCs/>
                <w:sz w:val="24"/>
                <w:szCs w:val="24"/>
              </w:rPr>
            </w:pPr>
          </w:p>
        </w:tc>
      </w:tr>
      <w:tr w:rsidR="00082D01" w:rsidRPr="00082D01" w14:paraId="1F9BE330" w14:textId="77777777" w:rsidTr="024ECEC1">
        <w:tc>
          <w:tcPr>
            <w:tcW w:w="11199" w:type="dxa"/>
            <w:gridSpan w:val="7"/>
          </w:tcPr>
          <w:p w14:paraId="1F9BE32F"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If you approach us, you can expect…</w:t>
            </w:r>
          </w:p>
        </w:tc>
      </w:tr>
      <w:tr w:rsidR="00082D01" w:rsidRPr="00082D01" w14:paraId="1F9BE334" w14:textId="77777777" w:rsidTr="00BB02AF">
        <w:tc>
          <w:tcPr>
            <w:tcW w:w="11199" w:type="dxa"/>
            <w:gridSpan w:val="7"/>
            <w:shd w:val="clear" w:color="auto" w:fill="DEEAF6" w:themeFill="accent1" w:themeFillTint="33"/>
          </w:tcPr>
          <w:p w14:paraId="4B2BF00D" w14:textId="0C583431" w:rsidR="00082D01" w:rsidRPr="00082D01" w:rsidRDefault="1ECCBAE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 contact our Producer directly or via our Artist Development account, we will try our best to respond within 10 days. </w:t>
            </w:r>
          </w:p>
          <w:p w14:paraId="63A6231D" w14:textId="327EC8AD" w:rsidR="00082D01" w:rsidRPr="00323086" w:rsidRDefault="00082D01" w:rsidP="00F127BB">
            <w:pPr>
              <w:spacing w:before="60" w:after="60" w:line="40" w:lineRule="atLeast"/>
              <w:rPr>
                <w:rFonts w:ascii="Arial" w:eastAsia="Arial" w:hAnsi="Arial" w:cs="Arial"/>
                <w:color w:val="000000" w:themeColor="text1"/>
                <w:sz w:val="8"/>
                <w:szCs w:val="8"/>
              </w:rPr>
            </w:pPr>
          </w:p>
          <w:p w14:paraId="1F9BE333" w14:textId="2742C52C" w:rsidR="00082D01" w:rsidRPr="00082D01" w:rsidRDefault="1ECCBAE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Enquiries sent to the casting or programming email account will be read and logged; we will be back in touch should we wish to take your enquiry further. Do let us know in your email if you require a response by a specific date and we will do our best to help.</w:t>
            </w:r>
          </w:p>
        </w:tc>
      </w:tr>
    </w:tbl>
    <w:p w14:paraId="1F9BE337" w14:textId="5CCEDB0D" w:rsidR="00435732" w:rsidRDefault="00435732" w:rsidP="00F127BB">
      <w:pPr>
        <w:spacing w:before="60" w:after="60" w:line="40" w:lineRule="atLeast"/>
      </w:pPr>
      <w:r>
        <w:br w:type="page"/>
      </w:r>
    </w:p>
    <w:tbl>
      <w:tblPr>
        <w:tblStyle w:val="TableGrid7"/>
        <w:tblW w:w="11199" w:type="dxa"/>
        <w:tblInd w:w="-431" w:type="dxa"/>
        <w:tblLook w:val="04A0" w:firstRow="1" w:lastRow="0" w:firstColumn="1" w:lastColumn="0" w:noHBand="0" w:noVBand="1"/>
      </w:tblPr>
      <w:tblGrid>
        <w:gridCol w:w="1702"/>
        <w:gridCol w:w="3969"/>
        <w:gridCol w:w="5528"/>
      </w:tblGrid>
      <w:tr w:rsidR="00082D01" w:rsidRPr="00082D01" w14:paraId="1F9BE33A" w14:textId="77777777" w:rsidTr="024ECEC1">
        <w:tc>
          <w:tcPr>
            <w:tcW w:w="5671" w:type="dxa"/>
            <w:gridSpan w:val="2"/>
          </w:tcPr>
          <w:p w14:paraId="1F9BE338" w14:textId="77777777" w:rsidR="00082D01" w:rsidRPr="00B601D0" w:rsidRDefault="00082D01" w:rsidP="00F127BB">
            <w:pPr>
              <w:spacing w:before="60" w:after="60" w:line="40" w:lineRule="atLeast"/>
              <w:rPr>
                <w:rFonts w:ascii="Arial" w:eastAsia="Times New Roman" w:hAnsi="Arial" w:cs="Arial"/>
                <w:b/>
                <w:sz w:val="28"/>
                <w:szCs w:val="28"/>
              </w:rPr>
            </w:pPr>
            <w:r w:rsidRPr="00B601D0">
              <w:rPr>
                <w:rFonts w:ascii="Arial" w:eastAsia="Times New Roman" w:hAnsi="Arial" w:cs="Arial"/>
                <w:b/>
                <w:sz w:val="28"/>
                <w:szCs w:val="28"/>
              </w:rPr>
              <w:lastRenderedPageBreak/>
              <w:t>Programmer’s Contact Details</w:t>
            </w:r>
          </w:p>
        </w:tc>
        <w:tc>
          <w:tcPr>
            <w:tcW w:w="5528" w:type="dxa"/>
            <w:vMerge w:val="restart"/>
          </w:tcPr>
          <w:p w14:paraId="1F9BE339" w14:textId="77777777" w:rsidR="00082D01" w:rsidRPr="00082D01" w:rsidRDefault="00082D01" w:rsidP="00F127BB">
            <w:pPr>
              <w:spacing w:before="60" w:after="60" w:line="40" w:lineRule="atLeast"/>
              <w:jc w:val="center"/>
              <w:rPr>
                <w:rFonts w:ascii="Arial" w:eastAsia="Times New Roman" w:hAnsi="Arial" w:cs="Arial"/>
                <w:i/>
                <w:sz w:val="24"/>
                <w:szCs w:val="24"/>
              </w:rPr>
            </w:pPr>
            <w:r w:rsidRPr="00082D01">
              <w:rPr>
                <w:rFonts w:ascii="Arial" w:eastAsia="Times New Roman" w:hAnsi="Arial" w:cs="Arial"/>
                <w:i/>
                <w:noProof/>
                <w:sz w:val="24"/>
                <w:szCs w:val="24"/>
                <w:lang w:eastAsia="en-GB"/>
              </w:rPr>
              <w:drawing>
                <wp:inline distT="0" distB="0" distL="0" distR="0" wp14:anchorId="1F9BEA6E" wp14:editId="1F9BEA6F">
                  <wp:extent cx="3055708" cy="2832254"/>
                  <wp:effectExtent l="0" t="0" r="0" b="6350"/>
                  <wp:docPr id="6" name="Picture 6" descr="P:\PROGRAMMING\Artist Development Programme\Projects\Venues North\Routes In\2018 Edition\Venue Info\Oldham Coliseum Theatre V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GRAMMING\Artist Development Programme\Projects\Venues North\Routes In\2018 Edition\Venue Info\Oldham Coliseum Theatre VN image.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1517"/>
                          <a:stretch/>
                        </pic:blipFill>
                        <pic:spPr bwMode="auto">
                          <a:xfrm>
                            <a:off x="0" y="0"/>
                            <a:ext cx="3057439" cy="2833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2D01" w:rsidRPr="00082D01" w14:paraId="1F9BE33E" w14:textId="77777777" w:rsidTr="00BB02AF">
        <w:tc>
          <w:tcPr>
            <w:tcW w:w="1702" w:type="dxa"/>
          </w:tcPr>
          <w:p w14:paraId="1F9BE33B"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Name:</w:t>
            </w:r>
          </w:p>
        </w:tc>
        <w:tc>
          <w:tcPr>
            <w:tcW w:w="3969" w:type="dxa"/>
            <w:shd w:val="clear" w:color="auto" w:fill="DEEAF6" w:themeFill="accent1" w:themeFillTint="33"/>
          </w:tcPr>
          <w:p w14:paraId="1F9BE33C" w14:textId="77777777" w:rsidR="00082D01" w:rsidRPr="00B601D0" w:rsidRDefault="00184DEA"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Jamie Walsh</w:t>
            </w:r>
          </w:p>
        </w:tc>
        <w:tc>
          <w:tcPr>
            <w:tcW w:w="5528" w:type="dxa"/>
            <w:vMerge/>
          </w:tcPr>
          <w:p w14:paraId="1F9BE33D"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42" w14:textId="77777777" w:rsidTr="00BB02AF">
        <w:trPr>
          <w:trHeight w:val="510"/>
        </w:trPr>
        <w:tc>
          <w:tcPr>
            <w:tcW w:w="1702" w:type="dxa"/>
          </w:tcPr>
          <w:p w14:paraId="1F9BE33F"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Position:</w:t>
            </w:r>
          </w:p>
        </w:tc>
        <w:tc>
          <w:tcPr>
            <w:tcW w:w="3969" w:type="dxa"/>
            <w:shd w:val="clear" w:color="auto" w:fill="DEEAF6" w:themeFill="accent1" w:themeFillTint="33"/>
          </w:tcPr>
          <w:p w14:paraId="1F9BE340" w14:textId="77777777" w:rsidR="00082D01" w:rsidRPr="00B601D0" w:rsidRDefault="00184DEA"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Programme Coordinator</w:t>
            </w:r>
          </w:p>
        </w:tc>
        <w:tc>
          <w:tcPr>
            <w:tcW w:w="5528" w:type="dxa"/>
            <w:vMerge/>
          </w:tcPr>
          <w:p w14:paraId="1F9BE341" w14:textId="77777777" w:rsidR="00082D01" w:rsidRPr="00082D01" w:rsidRDefault="00082D01" w:rsidP="00F127BB">
            <w:pPr>
              <w:spacing w:before="60" w:after="60" w:line="40" w:lineRule="atLeast"/>
              <w:rPr>
                <w:rFonts w:ascii="Arial" w:eastAsia="Times New Roman" w:hAnsi="Arial" w:cs="Arial"/>
                <w:sz w:val="24"/>
                <w:szCs w:val="24"/>
              </w:rPr>
            </w:pPr>
          </w:p>
        </w:tc>
      </w:tr>
      <w:tr w:rsidR="3450596F" w14:paraId="6B8777CF" w14:textId="77777777" w:rsidTr="00BB02AF">
        <w:tc>
          <w:tcPr>
            <w:tcW w:w="1702" w:type="dxa"/>
          </w:tcPr>
          <w:p w14:paraId="06E33155" w14:textId="26487786" w:rsidR="3A93645F" w:rsidRPr="00B601D0" w:rsidRDefault="3A93645F"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Tel:</w:t>
            </w:r>
          </w:p>
        </w:tc>
        <w:tc>
          <w:tcPr>
            <w:tcW w:w="3969" w:type="dxa"/>
            <w:shd w:val="clear" w:color="auto" w:fill="DEEAF6" w:themeFill="accent1" w:themeFillTint="33"/>
          </w:tcPr>
          <w:p w14:paraId="57E4B3DE" w14:textId="55ADC8F0" w:rsidR="3A93645F" w:rsidRPr="00B601D0" w:rsidRDefault="3A93645F"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0161 785 7007</w:t>
            </w:r>
          </w:p>
        </w:tc>
        <w:tc>
          <w:tcPr>
            <w:tcW w:w="5528" w:type="dxa"/>
            <w:vMerge/>
          </w:tcPr>
          <w:p w14:paraId="05620E30" w14:textId="77777777" w:rsidR="00343AA2" w:rsidRDefault="00343AA2" w:rsidP="00F127BB">
            <w:pPr>
              <w:spacing w:before="60" w:after="60" w:line="40" w:lineRule="atLeast"/>
            </w:pPr>
          </w:p>
        </w:tc>
      </w:tr>
      <w:tr w:rsidR="00082D01" w:rsidRPr="00082D01" w14:paraId="1F9BE346" w14:textId="77777777" w:rsidTr="00BB02AF">
        <w:tc>
          <w:tcPr>
            <w:tcW w:w="1702" w:type="dxa"/>
          </w:tcPr>
          <w:p w14:paraId="1F9BE343" w14:textId="7AECEE61" w:rsidR="00082D01" w:rsidRPr="00B601D0" w:rsidRDefault="3A93645F"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Email:</w:t>
            </w:r>
          </w:p>
        </w:tc>
        <w:tc>
          <w:tcPr>
            <w:tcW w:w="3969" w:type="dxa"/>
            <w:shd w:val="clear" w:color="auto" w:fill="DEEAF6" w:themeFill="accent1" w:themeFillTint="33"/>
          </w:tcPr>
          <w:p w14:paraId="1F9BE344" w14:textId="4413E560" w:rsidR="00082D01" w:rsidRPr="00B601D0" w:rsidRDefault="00F238B6" w:rsidP="00F127BB">
            <w:pPr>
              <w:spacing w:before="60" w:after="60" w:line="40" w:lineRule="atLeast"/>
              <w:rPr>
                <w:rFonts w:ascii="Arial" w:eastAsia="Arial" w:hAnsi="Arial" w:cs="Arial"/>
                <w:color w:val="000000" w:themeColor="text1"/>
                <w:sz w:val="24"/>
                <w:szCs w:val="24"/>
              </w:rPr>
            </w:pPr>
            <w:hyperlink r:id="rId87" w:history="1">
              <w:r w:rsidR="00323086" w:rsidRPr="00B601D0">
                <w:rPr>
                  <w:rStyle w:val="Hyperlink"/>
                  <w:rFonts w:ascii="Arial" w:eastAsia="Arial" w:hAnsi="Arial" w:cs="Arial"/>
                  <w:sz w:val="24"/>
                  <w:szCs w:val="24"/>
                </w:rPr>
                <w:t>programming@coliseum.org.uk</w:t>
              </w:r>
            </w:hyperlink>
            <w:r w:rsidR="00323086" w:rsidRPr="00B601D0">
              <w:rPr>
                <w:rFonts w:ascii="Arial" w:eastAsia="Arial" w:hAnsi="Arial" w:cs="Arial"/>
                <w:color w:val="000000" w:themeColor="text1"/>
                <w:sz w:val="24"/>
                <w:szCs w:val="24"/>
              </w:rPr>
              <w:t xml:space="preserve"> </w:t>
            </w:r>
          </w:p>
        </w:tc>
        <w:tc>
          <w:tcPr>
            <w:tcW w:w="5528" w:type="dxa"/>
            <w:vMerge/>
          </w:tcPr>
          <w:p w14:paraId="1F9BE345"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4A" w14:textId="77777777" w:rsidTr="024ECEC1">
        <w:tc>
          <w:tcPr>
            <w:tcW w:w="11199" w:type="dxa"/>
            <w:gridSpan w:val="3"/>
          </w:tcPr>
          <w:p w14:paraId="4E768833" w14:textId="3DC449E6" w:rsidR="7AB35D0C" w:rsidRDefault="75253057" w:rsidP="00F127BB">
            <w:pPr>
              <w:pStyle w:val="Heading1"/>
              <w:spacing w:before="60" w:after="60" w:line="40" w:lineRule="atLeast"/>
              <w:outlineLvl w:val="0"/>
              <w:rPr>
                <w:rFonts w:eastAsia="Times New Roman"/>
              </w:rPr>
            </w:pPr>
            <w:bookmarkStart w:id="546" w:name="_Toc97035100"/>
            <w:r>
              <w:t>Oldham Coliseum Theatre</w:t>
            </w:r>
            <w:bookmarkEnd w:id="546"/>
          </w:p>
        </w:tc>
      </w:tr>
    </w:tbl>
    <w:p w14:paraId="1F9BE34B" w14:textId="77777777" w:rsidR="00082D01" w:rsidRPr="00082D01" w:rsidRDefault="00082D01" w:rsidP="00F127BB">
      <w:pPr>
        <w:spacing w:before="60" w:after="60" w:line="40" w:lineRule="atLeast"/>
        <w:rPr>
          <w:rFonts w:ascii="Verdana" w:eastAsia="Times New Roman" w:hAnsi="Verdana" w:cs="Times New Roman"/>
          <w:sz w:val="24"/>
          <w:szCs w:val="24"/>
        </w:rPr>
      </w:pPr>
    </w:p>
    <w:tbl>
      <w:tblPr>
        <w:tblStyle w:val="TableGrid7"/>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082D01" w:rsidRPr="00082D01" w14:paraId="1F9BE34D" w14:textId="77777777" w:rsidTr="3450596F">
        <w:trPr>
          <w:gridAfter w:val="4"/>
          <w:wAfter w:w="5528" w:type="dxa"/>
        </w:trPr>
        <w:tc>
          <w:tcPr>
            <w:tcW w:w="5671" w:type="dxa"/>
            <w:gridSpan w:val="3"/>
          </w:tcPr>
          <w:p w14:paraId="1F9BE34C" w14:textId="77777777" w:rsidR="00082D01" w:rsidRPr="00B601D0" w:rsidRDefault="00082D01" w:rsidP="00F127BB">
            <w:pPr>
              <w:spacing w:before="60" w:after="60" w:line="40" w:lineRule="atLeast"/>
              <w:rPr>
                <w:rFonts w:ascii="Arial" w:eastAsia="Times New Roman" w:hAnsi="Arial" w:cs="Arial"/>
                <w:i/>
                <w:sz w:val="28"/>
                <w:szCs w:val="28"/>
              </w:rPr>
            </w:pPr>
            <w:r w:rsidRPr="00B601D0">
              <w:rPr>
                <w:rFonts w:ascii="Arial" w:eastAsia="Times New Roman" w:hAnsi="Arial" w:cs="Arial"/>
                <w:b/>
                <w:bCs/>
                <w:sz w:val="28"/>
                <w:szCs w:val="28"/>
              </w:rPr>
              <w:t>Artistic Policy</w:t>
            </w:r>
          </w:p>
        </w:tc>
      </w:tr>
      <w:tr w:rsidR="00082D01" w:rsidRPr="00082D01" w14:paraId="1F9BE34F" w14:textId="77777777" w:rsidTr="00BB02AF">
        <w:tc>
          <w:tcPr>
            <w:tcW w:w="11199" w:type="dxa"/>
            <w:gridSpan w:val="7"/>
            <w:shd w:val="clear" w:color="auto" w:fill="DEEAF6" w:themeFill="accent1" w:themeFillTint="33"/>
          </w:tcPr>
          <w:p w14:paraId="1F9BE34E" w14:textId="69201F98" w:rsidR="00082D01" w:rsidRPr="00082D01" w:rsidRDefault="3E0EB62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Coliseum is a thriving, accessible producing theatre, creating and presenting high-quality </w:t>
            </w:r>
            <w:r w:rsidR="00323086" w:rsidRPr="3450596F">
              <w:rPr>
                <w:rFonts w:ascii="Arial" w:eastAsia="Arial" w:hAnsi="Arial" w:cs="Arial"/>
                <w:color w:val="000000" w:themeColor="text1"/>
                <w:sz w:val="24"/>
                <w:szCs w:val="24"/>
              </w:rPr>
              <w:t>performance-based</w:t>
            </w:r>
            <w:r w:rsidRPr="3450596F">
              <w:rPr>
                <w:rFonts w:ascii="Arial" w:eastAsia="Arial" w:hAnsi="Arial" w:cs="Arial"/>
                <w:color w:val="000000" w:themeColor="text1"/>
                <w:sz w:val="24"/>
                <w:szCs w:val="24"/>
              </w:rPr>
              <w:t xml:space="preserve"> work. We also provide a </w:t>
            </w:r>
            <w:r w:rsidR="00323086" w:rsidRPr="3450596F">
              <w:rPr>
                <w:rFonts w:ascii="Arial" w:eastAsia="Arial" w:hAnsi="Arial" w:cs="Arial"/>
                <w:color w:val="000000" w:themeColor="text1"/>
                <w:sz w:val="24"/>
                <w:szCs w:val="24"/>
              </w:rPr>
              <w:t>far-reaching</w:t>
            </w:r>
            <w:r w:rsidRPr="3450596F">
              <w:rPr>
                <w:rFonts w:ascii="Arial" w:eastAsia="Arial" w:hAnsi="Arial" w:cs="Arial"/>
                <w:color w:val="000000" w:themeColor="text1"/>
                <w:sz w:val="24"/>
                <w:szCs w:val="24"/>
              </w:rPr>
              <w:t xml:space="preserve"> participatory </w:t>
            </w:r>
            <w:proofErr w:type="gramStart"/>
            <w:r w:rsidRPr="3450596F">
              <w:rPr>
                <w:rFonts w:ascii="Arial" w:eastAsia="Arial" w:hAnsi="Arial" w:cs="Arial"/>
                <w:color w:val="000000" w:themeColor="text1"/>
                <w:sz w:val="24"/>
                <w:szCs w:val="24"/>
              </w:rPr>
              <w:t>programme, that</w:t>
            </w:r>
            <w:proofErr w:type="gramEnd"/>
            <w:r w:rsidRPr="3450596F">
              <w:rPr>
                <w:rFonts w:ascii="Arial" w:eastAsia="Arial" w:hAnsi="Arial" w:cs="Arial"/>
                <w:color w:val="000000" w:themeColor="text1"/>
                <w:sz w:val="24"/>
                <w:szCs w:val="24"/>
              </w:rPr>
              <w:t xml:space="preserve"> integrates all aspects of the company’s work and engages the diverse communities of Oldham, Greater Manchester and further afield. The work of the Coliseum is informed by our values: creativity, inclusion, diversity, innovation, quality and an audience-focussed approach that encourages partnership working. We take a leading role in the social agenda of Oldham, driving the cultural offer and providing unique opportunities for professionals, audiences and different communities to come together and engage with the arts.</w:t>
            </w:r>
          </w:p>
        </w:tc>
      </w:tr>
      <w:tr w:rsidR="00082D01" w:rsidRPr="00082D01" w14:paraId="1F9BE351" w14:textId="77777777" w:rsidTr="3450596F">
        <w:tc>
          <w:tcPr>
            <w:tcW w:w="11199" w:type="dxa"/>
            <w:gridSpan w:val="7"/>
          </w:tcPr>
          <w:p w14:paraId="1F9BE350" w14:textId="77777777" w:rsidR="00082D01" w:rsidRPr="00B601D0" w:rsidRDefault="00082D01" w:rsidP="00F127BB">
            <w:pPr>
              <w:spacing w:before="60" w:after="60" w:line="40" w:lineRule="atLeast"/>
              <w:rPr>
                <w:rFonts w:ascii="Arial" w:eastAsia="Times New Roman" w:hAnsi="Arial" w:cs="Arial"/>
                <w:bCs/>
                <w:sz w:val="28"/>
                <w:szCs w:val="28"/>
              </w:rPr>
            </w:pPr>
            <w:r w:rsidRPr="00B601D0">
              <w:rPr>
                <w:rFonts w:ascii="Arial" w:eastAsia="Times New Roman" w:hAnsi="Arial" w:cs="Arial"/>
                <w:b/>
                <w:bCs/>
                <w:sz w:val="28"/>
                <w:szCs w:val="28"/>
              </w:rPr>
              <w:t>How we support artists</w:t>
            </w:r>
          </w:p>
        </w:tc>
      </w:tr>
      <w:tr w:rsidR="00082D01" w:rsidRPr="00082D01" w14:paraId="1F9BE360" w14:textId="77777777" w:rsidTr="00BB02AF">
        <w:tc>
          <w:tcPr>
            <w:tcW w:w="11199" w:type="dxa"/>
            <w:gridSpan w:val="7"/>
            <w:shd w:val="clear" w:color="auto" w:fill="DEEAF6" w:themeFill="accent1" w:themeFillTint="33"/>
          </w:tcPr>
          <w:p w14:paraId="54DD3FDC" w14:textId="5D1948C3" w:rsidR="00082D01" w:rsidRPr="00082D01" w:rsidRDefault="51AF010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Coliseum is committed to developing and supporting emerging artists and companies from across</w:t>
            </w:r>
          </w:p>
          <w:p w14:paraId="70B51F03" w14:textId="1C36DA02" w:rsidR="00082D01" w:rsidRPr="00082D01" w:rsidRDefault="51AF010C"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the</w:t>
            </w:r>
            <w:proofErr w:type="gramEnd"/>
            <w:r w:rsidRPr="3450596F">
              <w:rPr>
                <w:rFonts w:ascii="Arial" w:eastAsia="Arial" w:hAnsi="Arial" w:cs="Arial"/>
                <w:color w:val="000000" w:themeColor="text1"/>
                <w:sz w:val="24"/>
                <w:szCs w:val="24"/>
              </w:rPr>
              <w:t xml:space="preserve"> region and beyond to explore the stories and issues that affect, reflect and inspire our local communities.</w:t>
            </w:r>
          </w:p>
          <w:p w14:paraId="650B8133" w14:textId="01EE47F2" w:rsidR="00082D01" w:rsidRPr="008A5BED" w:rsidRDefault="00082D01" w:rsidP="00F127BB">
            <w:pPr>
              <w:spacing w:before="60" w:after="60" w:line="40" w:lineRule="atLeast"/>
              <w:rPr>
                <w:rFonts w:ascii="Arial" w:eastAsia="Arial" w:hAnsi="Arial" w:cs="Arial"/>
                <w:color w:val="000000" w:themeColor="text1"/>
                <w:sz w:val="8"/>
                <w:szCs w:val="8"/>
              </w:rPr>
            </w:pPr>
          </w:p>
          <w:p w14:paraId="06EBAA70" w14:textId="2037573C" w:rsidR="00082D01" w:rsidRPr="00082D01" w:rsidRDefault="51AF010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number of opportunities throughout the year:</w:t>
            </w:r>
          </w:p>
          <w:p w14:paraId="7E4C9DD4" w14:textId="3B792B77" w:rsidR="00082D01" w:rsidRPr="00082D01" w:rsidRDefault="51AF010C" w:rsidP="00F127BB">
            <w:pPr>
              <w:pStyle w:val="ListParagraph"/>
              <w:numPr>
                <w:ilvl w:val="0"/>
                <w:numId w:val="1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Cultivate – A week-long artist development festival featuring workshops, open auditions and</w:t>
            </w:r>
          </w:p>
          <w:p w14:paraId="0A0FD9A8" w14:textId="2442E39F" w:rsidR="00082D01" w:rsidRPr="00082D01" w:rsidRDefault="51AF010C" w:rsidP="00F127BB">
            <w:pPr>
              <w:spacing w:before="60" w:after="60" w:line="40" w:lineRule="atLeast"/>
              <w:ind w:left="720"/>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industry</w:t>
            </w:r>
            <w:proofErr w:type="gramEnd"/>
            <w:r w:rsidRPr="3450596F">
              <w:rPr>
                <w:rFonts w:ascii="Arial" w:eastAsia="Arial" w:hAnsi="Arial" w:cs="Arial"/>
                <w:color w:val="000000" w:themeColor="text1"/>
                <w:sz w:val="24"/>
                <w:szCs w:val="24"/>
              </w:rPr>
              <w:t xml:space="preserve"> insight opportunities.</w:t>
            </w:r>
          </w:p>
          <w:p w14:paraId="6E90C436" w14:textId="4ED0FC91"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Culture &amp; Chips – Monthly events for independent artists to connect with our Artistic team. </w:t>
            </w:r>
          </w:p>
          <w:p w14:paraId="073C2E95" w14:textId="40A3A459"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Main House Takeover – A week of small-scale work showcased on the Main House stage.</w:t>
            </w:r>
          </w:p>
          <w:p w14:paraId="709E05BB" w14:textId="19B2E881"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Scribbles - Weekly playwriting groups (for all levels).</w:t>
            </w:r>
          </w:p>
          <w:p w14:paraId="5891B427" w14:textId="02D72848"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Two Script Submission windows (dates TBC).</w:t>
            </w:r>
          </w:p>
          <w:p w14:paraId="13239E08" w14:textId="0B05E125"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Response shows - written responses to the themes from Main House shows, performed on the</w:t>
            </w:r>
          </w:p>
          <w:p w14:paraId="721694C7" w14:textId="792EB26C" w:rsidR="00082D01" w:rsidRPr="00082D01" w:rsidRDefault="51AF010C" w:rsidP="00F127BB">
            <w:pPr>
              <w:spacing w:before="60" w:after="60" w:line="40" w:lineRule="atLeast"/>
              <w:ind w:left="720"/>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set</w:t>
            </w:r>
            <w:proofErr w:type="gramEnd"/>
            <w:r w:rsidRPr="3450596F">
              <w:rPr>
                <w:rFonts w:ascii="Arial" w:eastAsia="Arial" w:hAnsi="Arial" w:cs="Arial"/>
                <w:color w:val="000000" w:themeColor="text1"/>
                <w:sz w:val="24"/>
                <w:szCs w:val="24"/>
              </w:rPr>
              <w:t xml:space="preserve"> for the production.</w:t>
            </w:r>
          </w:p>
          <w:p w14:paraId="7C985758" w14:textId="301E6727"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Associate and Supported Artist programme – each year we commit to supporting a handful of</w:t>
            </w:r>
          </w:p>
          <w:p w14:paraId="673D2406" w14:textId="6D9E0F89" w:rsidR="00082D01" w:rsidRPr="00082D01" w:rsidRDefault="51AF010C" w:rsidP="00F127BB">
            <w:pPr>
              <w:spacing w:before="60" w:after="60" w:line="40" w:lineRule="atLeast"/>
              <w:ind w:left="720"/>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artists</w:t>
            </w:r>
            <w:proofErr w:type="gramEnd"/>
            <w:r w:rsidRPr="3450596F">
              <w:rPr>
                <w:rFonts w:ascii="Arial" w:eastAsia="Arial" w:hAnsi="Arial" w:cs="Arial"/>
                <w:color w:val="000000" w:themeColor="text1"/>
                <w:sz w:val="24"/>
                <w:szCs w:val="24"/>
              </w:rPr>
              <w:t xml:space="preserve"> to achieve selected goals over a 12-month period.</w:t>
            </w:r>
          </w:p>
          <w:p w14:paraId="58DAD881" w14:textId="51DF1749"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lastRenderedPageBreak/>
              <w:t>Advent Plays – an opportunity for writers and actors to create new short-plays for our annual Advent Calendar, shared across our social media and website.</w:t>
            </w:r>
          </w:p>
          <w:p w14:paraId="139BC87F" w14:textId="28309408"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Assistant Directing and shadowing available for in-house productions (subject to availability).</w:t>
            </w:r>
          </w:p>
          <w:p w14:paraId="3BFF8150" w14:textId="046C3658"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Rehearsal space – subject to availability.</w:t>
            </w:r>
          </w:p>
          <w:p w14:paraId="2963BCD6" w14:textId="3629D14C" w:rsidR="00082D01" w:rsidRPr="00323086" w:rsidRDefault="00082D01" w:rsidP="00F127BB">
            <w:pPr>
              <w:spacing w:before="60" w:after="60" w:line="40" w:lineRule="atLeast"/>
              <w:rPr>
                <w:rFonts w:ascii="Arial" w:eastAsia="Arial" w:hAnsi="Arial" w:cs="Arial"/>
                <w:color w:val="000000" w:themeColor="text1"/>
                <w:sz w:val="8"/>
                <w:szCs w:val="8"/>
              </w:rPr>
            </w:pPr>
          </w:p>
          <w:p w14:paraId="1209AC97" w14:textId="446FBB7C" w:rsidR="00082D01" w:rsidRPr="00082D01" w:rsidRDefault="51AF010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Studio programme runs alongside that of the Main House with a mix of new writing, visiting</w:t>
            </w:r>
          </w:p>
          <w:p w14:paraId="443E48D9" w14:textId="3A15DF55" w:rsidR="00082D01" w:rsidRPr="00082D01" w:rsidRDefault="51AF010C"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companies</w:t>
            </w:r>
            <w:proofErr w:type="gramEnd"/>
            <w:r w:rsidRPr="3450596F">
              <w:rPr>
                <w:rFonts w:ascii="Arial" w:eastAsia="Arial" w:hAnsi="Arial" w:cs="Arial"/>
                <w:color w:val="000000" w:themeColor="text1"/>
                <w:sz w:val="24"/>
                <w:szCs w:val="24"/>
              </w:rPr>
              <w:t>, rehearsed readings, bespoke and in-house productions. We can also arrange for</w:t>
            </w:r>
          </w:p>
          <w:p w14:paraId="1F9BE35F" w14:textId="409318E6" w:rsidR="00082D01" w:rsidRPr="00082D01" w:rsidRDefault="51AF010C"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companies</w:t>
            </w:r>
            <w:proofErr w:type="gramEnd"/>
            <w:r w:rsidRPr="3450596F">
              <w:rPr>
                <w:rFonts w:ascii="Arial" w:eastAsia="Arial" w:hAnsi="Arial" w:cs="Arial"/>
                <w:color w:val="000000" w:themeColor="text1"/>
                <w:sz w:val="24"/>
                <w:szCs w:val="24"/>
              </w:rPr>
              <w:t xml:space="preserve"> to access and work with our community groups for R&amp;D purposes.</w:t>
            </w:r>
          </w:p>
        </w:tc>
      </w:tr>
      <w:tr w:rsidR="00082D01" w:rsidRPr="00082D01" w14:paraId="1F9BE362" w14:textId="77777777" w:rsidTr="3450596F">
        <w:tc>
          <w:tcPr>
            <w:tcW w:w="11199" w:type="dxa"/>
            <w:gridSpan w:val="7"/>
          </w:tcPr>
          <w:p w14:paraId="1F9BE361"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lastRenderedPageBreak/>
              <w:t>Spaces &amp; Capacities</w:t>
            </w:r>
          </w:p>
        </w:tc>
      </w:tr>
      <w:tr w:rsidR="00082D01" w:rsidRPr="00082D01" w14:paraId="1F9BE365" w14:textId="77777777" w:rsidTr="00BB02AF">
        <w:tc>
          <w:tcPr>
            <w:tcW w:w="5815" w:type="dxa"/>
            <w:gridSpan w:val="4"/>
            <w:shd w:val="clear" w:color="auto" w:fill="DEEAF6" w:themeFill="accent1" w:themeFillTint="33"/>
          </w:tcPr>
          <w:p w14:paraId="1F9BE363"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Venue</w:t>
            </w:r>
          </w:p>
        </w:tc>
        <w:tc>
          <w:tcPr>
            <w:tcW w:w="5384" w:type="dxa"/>
            <w:gridSpan w:val="3"/>
            <w:shd w:val="clear" w:color="auto" w:fill="DEEAF6" w:themeFill="accent1" w:themeFillTint="33"/>
          </w:tcPr>
          <w:p w14:paraId="1F9BE364"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Capacity</w:t>
            </w:r>
          </w:p>
        </w:tc>
      </w:tr>
      <w:tr w:rsidR="00082D01" w:rsidRPr="00082D01" w14:paraId="1F9BE368" w14:textId="77777777" w:rsidTr="00BB02AF">
        <w:tc>
          <w:tcPr>
            <w:tcW w:w="5815" w:type="dxa"/>
            <w:gridSpan w:val="4"/>
            <w:shd w:val="clear" w:color="auto" w:fill="DEEAF6" w:themeFill="accent1" w:themeFillTint="33"/>
          </w:tcPr>
          <w:p w14:paraId="1F9BE366"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Main House</w:t>
            </w:r>
          </w:p>
        </w:tc>
        <w:tc>
          <w:tcPr>
            <w:tcW w:w="5384" w:type="dxa"/>
            <w:gridSpan w:val="3"/>
            <w:shd w:val="clear" w:color="auto" w:fill="DEEAF6" w:themeFill="accent1" w:themeFillTint="33"/>
          </w:tcPr>
          <w:p w14:paraId="1F9BE367" w14:textId="77777777" w:rsidR="00082D01" w:rsidRPr="00CA01D3" w:rsidRDefault="00184DEA"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50</w:t>
            </w:r>
            <w:r w:rsidR="00082D01" w:rsidRPr="00CA01D3">
              <w:rPr>
                <w:rFonts w:ascii="Arial" w:eastAsia="Times New Roman" w:hAnsi="Arial" w:cs="Arial"/>
                <w:bCs/>
                <w:sz w:val="24"/>
                <w:szCs w:val="24"/>
              </w:rPr>
              <w:t>5</w:t>
            </w:r>
          </w:p>
        </w:tc>
      </w:tr>
      <w:tr w:rsidR="00082D01" w:rsidRPr="00082D01" w14:paraId="1F9BE36B" w14:textId="77777777" w:rsidTr="00BB02AF">
        <w:tc>
          <w:tcPr>
            <w:tcW w:w="5815" w:type="dxa"/>
            <w:gridSpan w:val="4"/>
            <w:shd w:val="clear" w:color="auto" w:fill="DEEAF6" w:themeFill="accent1" w:themeFillTint="33"/>
          </w:tcPr>
          <w:p w14:paraId="1F9BE369"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Studio </w:t>
            </w:r>
          </w:p>
        </w:tc>
        <w:tc>
          <w:tcPr>
            <w:tcW w:w="5384" w:type="dxa"/>
            <w:gridSpan w:val="3"/>
            <w:shd w:val="clear" w:color="auto" w:fill="DEEAF6" w:themeFill="accent1" w:themeFillTint="33"/>
          </w:tcPr>
          <w:p w14:paraId="1F9BE36A"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50</w:t>
            </w:r>
          </w:p>
        </w:tc>
      </w:tr>
      <w:tr w:rsidR="00082D01" w:rsidRPr="00082D01" w14:paraId="1F9BE36D" w14:textId="77777777" w:rsidTr="3450596F">
        <w:tc>
          <w:tcPr>
            <w:tcW w:w="11199" w:type="dxa"/>
            <w:gridSpan w:val="7"/>
          </w:tcPr>
          <w:p w14:paraId="1F9BE36C"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Seasons</w:t>
            </w:r>
          </w:p>
        </w:tc>
      </w:tr>
      <w:tr w:rsidR="00082D01" w:rsidRPr="00082D01" w14:paraId="1F9BE36F" w14:textId="77777777" w:rsidTr="00BB02AF">
        <w:tc>
          <w:tcPr>
            <w:tcW w:w="11199" w:type="dxa"/>
            <w:gridSpan w:val="7"/>
            <w:shd w:val="clear" w:color="auto" w:fill="DEEAF6" w:themeFill="accent1" w:themeFillTint="33"/>
          </w:tcPr>
          <w:p w14:paraId="1F9BE36E" w14:textId="0DECBC5B" w:rsidR="00082D01" w:rsidRPr="00082D01" w:rsidRDefault="7247F4A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September – March, April - August</w:t>
            </w:r>
          </w:p>
        </w:tc>
      </w:tr>
      <w:tr w:rsidR="00082D01" w:rsidRPr="00082D01" w14:paraId="1F9BE371" w14:textId="77777777" w:rsidTr="3450596F">
        <w:tc>
          <w:tcPr>
            <w:tcW w:w="11199" w:type="dxa"/>
            <w:gridSpan w:val="7"/>
          </w:tcPr>
          <w:p w14:paraId="1F9BE370"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How far in advance to contact us</w:t>
            </w:r>
          </w:p>
        </w:tc>
      </w:tr>
      <w:tr w:rsidR="00082D01" w:rsidRPr="00203B92" w14:paraId="1F9BE373" w14:textId="77777777" w:rsidTr="00BB02AF">
        <w:tc>
          <w:tcPr>
            <w:tcW w:w="11199" w:type="dxa"/>
            <w:gridSpan w:val="7"/>
            <w:shd w:val="clear" w:color="auto" w:fill="DEEAF6" w:themeFill="accent1" w:themeFillTint="33"/>
          </w:tcPr>
          <w:p w14:paraId="1F9BE372" w14:textId="77777777" w:rsidR="00082D01" w:rsidRPr="00203B92"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6-12 Months. </w:t>
            </w:r>
            <w:r w:rsidRPr="00CA01D3">
              <w:rPr>
                <w:rFonts w:ascii="Arial" w:eastAsia="Times New Roman" w:hAnsi="Arial" w:cs="Arial"/>
                <w:sz w:val="24"/>
                <w:szCs w:val="24"/>
              </w:rPr>
              <w:t>We welcome invitations to Work in Progress/Scratch Nights in order to get to know your work.</w:t>
            </w:r>
          </w:p>
        </w:tc>
      </w:tr>
      <w:tr w:rsidR="00082D01" w:rsidRPr="00082D01" w14:paraId="1F9BE375" w14:textId="77777777" w:rsidTr="3450596F">
        <w:tc>
          <w:tcPr>
            <w:tcW w:w="11199" w:type="dxa"/>
            <w:gridSpan w:val="7"/>
          </w:tcPr>
          <w:p w14:paraId="1F9BE374"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aren’t interested in booking…</w:t>
            </w:r>
          </w:p>
        </w:tc>
      </w:tr>
      <w:tr w:rsidR="00082D01" w:rsidRPr="00082D01" w14:paraId="1F9BE377" w14:textId="77777777" w:rsidTr="00BB02AF">
        <w:tc>
          <w:tcPr>
            <w:tcW w:w="11199" w:type="dxa"/>
            <w:gridSpan w:val="7"/>
            <w:shd w:val="clear" w:color="auto" w:fill="DEEAF6" w:themeFill="accent1" w:themeFillTint="33"/>
          </w:tcPr>
          <w:p w14:paraId="1F9BE376" w14:textId="77777777" w:rsidR="00082D01" w:rsidRPr="00082D01" w:rsidRDefault="00184DEA" w:rsidP="00F127BB">
            <w:pPr>
              <w:spacing w:before="60" w:after="60" w:line="40" w:lineRule="atLeast"/>
              <w:rPr>
                <w:rFonts w:ascii="Arial" w:eastAsia="Times New Roman" w:hAnsi="Arial" w:cs="Arial"/>
                <w:bCs/>
                <w:sz w:val="24"/>
                <w:szCs w:val="24"/>
              </w:rPr>
            </w:pPr>
            <w:r w:rsidRPr="00184DEA">
              <w:rPr>
                <w:rFonts w:ascii="Arial" w:eastAsia="Times New Roman" w:hAnsi="Arial" w:cs="Arial"/>
                <w:bCs/>
                <w:sz w:val="24"/>
                <w:szCs w:val="24"/>
              </w:rPr>
              <w:t>Large cast shows, we generally do not book adaptations of classic works</w:t>
            </w:r>
          </w:p>
        </w:tc>
      </w:tr>
      <w:tr w:rsidR="00082D01" w:rsidRPr="00082D01" w14:paraId="1F9BE379" w14:textId="77777777" w:rsidTr="3450596F">
        <w:tc>
          <w:tcPr>
            <w:tcW w:w="11199" w:type="dxa"/>
            <w:gridSpan w:val="7"/>
          </w:tcPr>
          <w:p w14:paraId="1F9BE378"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The kind of financial deals we can offer</w:t>
            </w:r>
          </w:p>
        </w:tc>
      </w:tr>
      <w:tr w:rsidR="00082D01" w:rsidRPr="00082D01" w14:paraId="1F9BE37C" w14:textId="77777777" w:rsidTr="00BB02AF">
        <w:tc>
          <w:tcPr>
            <w:tcW w:w="11199" w:type="dxa"/>
            <w:gridSpan w:val="7"/>
            <w:shd w:val="clear" w:color="auto" w:fill="DEEAF6" w:themeFill="accent1" w:themeFillTint="33"/>
          </w:tcPr>
          <w:p w14:paraId="1F9BE37A" w14:textId="77777777" w:rsidR="00184DEA" w:rsidRPr="00184DEA" w:rsidRDefault="00184DEA" w:rsidP="00F127BB">
            <w:pPr>
              <w:spacing w:before="60" w:after="60" w:line="40" w:lineRule="atLeast"/>
              <w:rPr>
                <w:rFonts w:ascii="Arial" w:eastAsia="Times New Roman" w:hAnsi="Arial" w:cs="Arial"/>
                <w:bCs/>
                <w:sz w:val="24"/>
                <w:szCs w:val="24"/>
              </w:rPr>
            </w:pPr>
            <w:r w:rsidRPr="00184DEA">
              <w:rPr>
                <w:rFonts w:ascii="Arial" w:eastAsia="Times New Roman" w:hAnsi="Arial" w:cs="Arial"/>
                <w:bCs/>
                <w:sz w:val="24"/>
                <w:szCs w:val="24"/>
              </w:rPr>
              <w:t>Main House - Negotiable</w:t>
            </w:r>
          </w:p>
          <w:p w14:paraId="1F9BE37B" w14:textId="77777777" w:rsidR="00082D01" w:rsidRPr="00082D01" w:rsidRDefault="00184DEA" w:rsidP="00F127BB">
            <w:pPr>
              <w:spacing w:before="60" w:after="60" w:line="40" w:lineRule="atLeast"/>
              <w:rPr>
                <w:rFonts w:ascii="Arial" w:eastAsia="Times New Roman" w:hAnsi="Arial" w:cs="Arial"/>
                <w:bCs/>
                <w:sz w:val="24"/>
                <w:szCs w:val="24"/>
              </w:rPr>
            </w:pPr>
            <w:r w:rsidRPr="00184DEA">
              <w:rPr>
                <w:rFonts w:ascii="Arial" w:eastAsia="Times New Roman" w:hAnsi="Arial" w:cs="Arial"/>
                <w:bCs/>
                <w:sz w:val="24"/>
                <w:szCs w:val="24"/>
              </w:rPr>
              <w:t>Studio – 70/30 box office splits</w:t>
            </w:r>
          </w:p>
        </w:tc>
      </w:tr>
      <w:tr w:rsidR="00082D01" w:rsidRPr="00082D01" w14:paraId="1F9BE37E" w14:textId="77777777" w:rsidTr="3450596F">
        <w:tc>
          <w:tcPr>
            <w:tcW w:w="11199" w:type="dxa"/>
            <w:gridSpan w:val="7"/>
          </w:tcPr>
          <w:p w14:paraId="1F9BE37D"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like artists to make initial contact by…</w:t>
            </w:r>
          </w:p>
        </w:tc>
      </w:tr>
      <w:tr w:rsidR="00082D01" w:rsidRPr="00082D01" w14:paraId="1F9BE380" w14:textId="77777777" w:rsidTr="00BB02AF">
        <w:tc>
          <w:tcPr>
            <w:tcW w:w="11199" w:type="dxa"/>
            <w:gridSpan w:val="7"/>
            <w:shd w:val="clear" w:color="auto" w:fill="DEEAF6" w:themeFill="accent1" w:themeFillTint="33"/>
          </w:tcPr>
          <w:p w14:paraId="1F9BE37F" w14:textId="36F74352" w:rsidR="00082D01" w:rsidRPr="00082D01" w:rsidRDefault="57E3F9F9" w:rsidP="00F127BB">
            <w:pPr>
              <w:spacing w:before="60" w:after="60" w:line="40" w:lineRule="atLeast"/>
              <w:rPr>
                <w:rFonts w:ascii="Arial" w:eastAsia="Times New Roman" w:hAnsi="Arial" w:cs="Arial"/>
                <w:sz w:val="24"/>
                <w:szCs w:val="24"/>
              </w:rPr>
            </w:pPr>
            <w:r w:rsidRPr="00CA01D3">
              <w:rPr>
                <w:rFonts w:ascii="Arial" w:eastAsia="Times New Roman" w:hAnsi="Arial" w:cs="Arial"/>
                <w:sz w:val="24"/>
                <w:szCs w:val="24"/>
              </w:rPr>
              <w:t>Programming e</w:t>
            </w:r>
            <w:r w:rsidR="7AB35D0C" w:rsidRPr="00CA01D3">
              <w:rPr>
                <w:rFonts w:ascii="Arial" w:eastAsia="Times New Roman" w:hAnsi="Arial" w:cs="Arial"/>
                <w:sz w:val="24"/>
                <w:szCs w:val="24"/>
              </w:rPr>
              <w:t>mail</w:t>
            </w:r>
          </w:p>
        </w:tc>
      </w:tr>
      <w:tr w:rsidR="00082D01" w:rsidRPr="00082D01" w14:paraId="1F9BE382" w14:textId="77777777" w:rsidTr="3450596F">
        <w:tc>
          <w:tcPr>
            <w:tcW w:w="11199" w:type="dxa"/>
            <w:gridSpan w:val="7"/>
          </w:tcPr>
          <w:p w14:paraId="1F9BE381" w14:textId="52F00912"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prefer artists to contact us</w:t>
            </w:r>
          </w:p>
        </w:tc>
      </w:tr>
      <w:tr w:rsidR="00082D01" w:rsidRPr="00082D01" w14:paraId="1F9BE389" w14:textId="77777777" w:rsidTr="00BB02AF">
        <w:tc>
          <w:tcPr>
            <w:tcW w:w="2225" w:type="dxa"/>
          </w:tcPr>
          <w:p w14:paraId="1F9BE383"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email</w:t>
            </w:r>
          </w:p>
        </w:tc>
        <w:tc>
          <w:tcPr>
            <w:tcW w:w="1795" w:type="dxa"/>
            <w:shd w:val="clear" w:color="auto" w:fill="DEEAF6" w:themeFill="accent1" w:themeFillTint="33"/>
          </w:tcPr>
          <w:p w14:paraId="1F9BE384" w14:textId="5D41FE63" w:rsidR="00082D01" w:rsidRPr="00CA01D3" w:rsidRDefault="323CCC75" w:rsidP="00F127BB">
            <w:pPr>
              <w:spacing w:before="60" w:after="60" w:line="40" w:lineRule="atLeast"/>
              <w:rPr>
                <w:rFonts w:ascii="Arial" w:eastAsia="Times New Roman" w:hAnsi="Arial" w:cs="Arial"/>
                <w:sz w:val="24"/>
                <w:szCs w:val="24"/>
              </w:rPr>
            </w:pPr>
            <w:r w:rsidRPr="00CA01D3">
              <w:rPr>
                <w:rFonts w:ascii="Arial" w:eastAsia="Times New Roman" w:hAnsi="Arial" w:cs="Arial"/>
                <w:sz w:val="24"/>
                <w:szCs w:val="24"/>
              </w:rPr>
              <w:t>x</w:t>
            </w:r>
          </w:p>
        </w:tc>
        <w:tc>
          <w:tcPr>
            <w:tcW w:w="1795" w:type="dxa"/>
            <w:gridSpan w:val="2"/>
          </w:tcPr>
          <w:p w14:paraId="1F9BE385"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phone</w:t>
            </w:r>
          </w:p>
        </w:tc>
        <w:tc>
          <w:tcPr>
            <w:tcW w:w="1794" w:type="dxa"/>
            <w:shd w:val="clear" w:color="auto" w:fill="DEEAF6" w:themeFill="accent1" w:themeFillTint="33"/>
          </w:tcPr>
          <w:p w14:paraId="1F9BE386"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1795" w:type="dxa"/>
          </w:tcPr>
          <w:p w14:paraId="1F9BE387"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post</w:t>
            </w:r>
          </w:p>
        </w:tc>
        <w:tc>
          <w:tcPr>
            <w:tcW w:w="1795" w:type="dxa"/>
            <w:shd w:val="clear" w:color="auto" w:fill="DEEAF6" w:themeFill="accent1" w:themeFillTint="33"/>
          </w:tcPr>
          <w:p w14:paraId="1F9BE388" w14:textId="77777777" w:rsidR="00082D01" w:rsidRPr="00CA01D3" w:rsidRDefault="00082D01" w:rsidP="00F127BB">
            <w:pPr>
              <w:spacing w:before="60" w:after="60" w:line="40" w:lineRule="atLeast"/>
              <w:rPr>
                <w:rFonts w:ascii="Arial" w:eastAsia="Times New Roman" w:hAnsi="Arial" w:cs="Arial"/>
                <w:bCs/>
                <w:sz w:val="24"/>
                <w:szCs w:val="24"/>
              </w:rPr>
            </w:pPr>
          </w:p>
        </w:tc>
      </w:tr>
      <w:tr w:rsidR="00082D01" w:rsidRPr="00082D01" w14:paraId="1F9BE38F" w14:textId="77777777" w:rsidTr="00BB02AF">
        <w:tc>
          <w:tcPr>
            <w:tcW w:w="2225" w:type="dxa"/>
          </w:tcPr>
          <w:p w14:paraId="1F9BE38A"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weblink</w:t>
            </w:r>
          </w:p>
        </w:tc>
        <w:tc>
          <w:tcPr>
            <w:tcW w:w="1795" w:type="dxa"/>
            <w:shd w:val="clear" w:color="auto" w:fill="DEEAF6" w:themeFill="accent1" w:themeFillTint="33"/>
          </w:tcPr>
          <w:p w14:paraId="1F9BE38B"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1795" w:type="dxa"/>
            <w:gridSpan w:val="2"/>
          </w:tcPr>
          <w:p w14:paraId="1F9BE38C"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DVD</w:t>
            </w:r>
          </w:p>
        </w:tc>
        <w:tc>
          <w:tcPr>
            <w:tcW w:w="1794" w:type="dxa"/>
            <w:shd w:val="clear" w:color="auto" w:fill="DEEAF6" w:themeFill="accent1" w:themeFillTint="33"/>
          </w:tcPr>
          <w:p w14:paraId="1F9BE38D"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3590" w:type="dxa"/>
            <w:gridSpan w:val="2"/>
          </w:tcPr>
          <w:p w14:paraId="1F9BE38E" w14:textId="77777777" w:rsidR="00082D01" w:rsidRPr="00CA01D3" w:rsidRDefault="00082D01" w:rsidP="00F127BB">
            <w:pPr>
              <w:spacing w:before="60" w:after="60" w:line="40" w:lineRule="atLeast"/>
              <w:rPr>
                <w:rFonts w:ascii="Arial" w:eastAsia="Times New Roman" w:hAnsi="Arial" w:cs="Arial"/>
                <w:bCs/>
                <w:sz w:val="24"/>
                <w:szCs w:val="24"/>
              </w:rPr>
            </w:pPr>
          </w:p>
        </w:tc>
      </w:tr>
      <w:tr w:rsidR="00082D01" w:rsidRPr="00082D01" w14:paraId="1F9BE391" w14:textId="77777777" w:rsidTr="3450596F">
        <w:tc>
          <w:tcPr>
            <w:tcW w:w="11199" w:type="dxa"/>
            <w:gridSpan w:val="7"/>
          </w:tcPr>
          <w:p w14:paraId="1F9BE390"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If you approach us, you can expect…</w:t>
            </w:r>
          </w:p>
        </w:tc>
      </w:tr>
      <w:tr w:rsidR="00082D01" w:rsidRPr="00082D01" w14:paraId="1F9BE393" w14:textId="77777777" w:rsidTr="00BB02AF">
        <w:tc>
          <w:tcPr>
            <w:tcW w:w="11199" w:type="dxa"/>
            <w:gridSpan w:val="7"/>
            <w:shd w:val="clear" w:color="auto" w:fill="DEEAF6" w:themeFill="accent1" w:themeFillTint="33"/>
          </w:tcPr>
          <w:p w14:paraId="4A1BD917" w14:textId="042D8761" w:rsidR="00082D01" w:rsidRDefault="1FFF82F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During the programming cycle the Artistic Team will aim to reply as soon as possible, if we are interested in programming or further discussions. </w:t>
            </w:r>
          </w:p>
          <w:p w14:paraId="5BA3BA2F" w14:textId="77777777" w:rsidR="008A5BED" w:rsidRPr="008A5BED" w:rsidRDefault="008A5BED" w:rsidP="00F127BB">
            <w:pPr>
              <w:spacing w:before="60" w:after="60" w:line="40" w:lineRule="atLeast"/>
              <w:rPr>
                <w:rFonts w:ascii="Arial" w:eastAsia="Arial" w:hAnsi="Arial" w:cs="Arial"/>
                <w:color w:val="000000" w:themeColor="text1"/>
                <w:sz w:val="8"/>
                <w:szCs w:val="8"/>
              </w:rPr>
            </w:pPr>
          </w:p>
          <w:p w14:paraId="5BA2AEC1" w14:textId="59CB71EF" w:rsidR="00082D01" w:rsidRPr="00082D01" w:rsidRDefault="1FFF82F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Unfortunately, due to the level of enquiries we receive we are unable to reply to every approach. </w:t>
            </w:r>
          </w:p>
          <w:p w14:paraId="1F9BE392" w14:textId="75FA3D75" w:rsidR="00082D01" w:rsidRPr="00082D01" w:rsidRDefault="1FFF82F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Attaching a tour pack will enable us to determine any potential interest early on.</w:t>
            </w:r>
          </w:p>
        </w:tc>
      </w:tr>
    </w:tbl>
    <w:p w14:paraId="1F9BE394" w14:textId="53AF5903" w:rsidR="002C21BE" w:rsidRDefault="002C21BE" w:rsidP="00F127BB">
      <w:pPr>
        <w:spacing w:before="60" w:after="60" w:line="40" w:lineRule="atLeast"/>
      </w:pPr>
      <w:r>
        <w:br w:type="page"/>
      </w:r>
    </w:p>
    <w:tbl>
      <w:tblPr>
        <w:tblStyle w:val="TableGrid8"/>
        <w:tblW w:w="11199" w:type="dxa"/>
        <w:tblInd w:w="-431" w:type="dxa"/>
        <w:tblLook w:val="04A0" w:firstRow="1" w:lastRow="0" w:firstColumn="1" w:lastColumn="0" w:noHBand="0" w:noVBand="1"/>
      </w:tblPr>
      <w:tblGrid>
        <w:gridCol w:w="1357"/>
        <w:gridCol w:w="3616"/>
        <w:gridCol w:w="6430"/>
      </w:tblGrid>
      <w:tr w:rsidR="00082D01" w:rsidRPr="00082D01" w14:paraId="1F9BE399" w14:textId="77777777" w:rsidTr="024ECEC1">
        <w:tc>
          <w:tcPr>
            <w:tcW w:w="5671" w:type="dxa"/>
            <w:gridSpan w:val="2"/>
          </w:tcPr>
          <w:p w14:paraId="1F9BE395" w14:textId="77777777" w:rsidR="00082D01" w:rsidRPr="00CA01D3" w:rsidRDefault="00082D01" w:rsidP="00F127BB">
            <w:pPr>
              <w:spacing w:before="60" w:after="60" w:line="40" w:lineRule="atLeast"/>
              <w:rPr>
                <w:rFonts w:ascii="Arial" w:eastAsia="Times New Roman" w:hAnsi="Arial" w:cs="Arial"/>
                <w:b/>
                <w:sz w:val="28"/>
                <w:szCs w:val="28"/>
              </w:rPr>
            </w:pPr>
            <w:r w:rsidRPr="00CA01D3">
              <w:rPr>
                <w:rFonts w:ascii="Arial" w:eastAsia="Times New Roman" w:hAnsi="Arial" w:cs="Arial"/>
                <w:b/>
                <w:sz w:val="28"/>
                <w:szCs w:val="28"/>
              </w:rPr>
              <w:lastRenderedPageBreak/>
              <w:t>Programmer’s Contact Details</w:t>
            </w:r>
          </w:p>
        </w:tc>
        <w:tc>
          <w:tcPr>
            <w:tcW w:w="5528" w:type="dxa"/>
            <w:vMerge w:val="restart"/>
          </w:tcPr>
          <w:p w14:paraId="1F9BE396" w14:textId="77777777" w:rsidR="00082D01" w:rsidRPr="00082D01" w:rsidRDefault="00082D01" w:rsidP="00F127BB">
            <w:pPr>
              <w:spacing w:before="60" w:after="60" w:line="40" w:lineRule="atLeast"/>
              <w:jc w:val="center"/>
              <w:rPr>
                <w:rFonts w:ascii="Arial" w:eastAsia="Times New Roman" w:hAnsi="Arial" w:cs="Arial"/>
                <w:i/>
                <w:sz w:val="24"/>
                <w:szCs w:val="24"/>
              </w:rPr>
            </w:pPr>
          </w:p>
          <w:p w14:paraId="1F9BE397" w14:textId="77777777" w:rsidR="00082D01" w:rsidRPr="00082D01" w:rsidRDefault="00082D01" w:rsidP="00F127BB">
            <w:pPr>
              <w:spacing w:before="60" w:after="60" w:line="40" w:lineRule="atLeast"/>
              <w:jc w:val="center"/>
              <w:rPr>
                <w:rFonts w:ascii="Arial" w:eastAsia="Times New Roman" w:hAnsi="Arial" w:cs="Arial"/>
                <w:i/>
                <w:sz w:val="24"/>
                <w:szCs w:val="24"/>
              </w:rPr>
            </w:pPr>
          </w:p>
          <w:p w14:paraId="1F9BE398" w14:textId="77777777" w:rsidR="00082D01" w:rsidRPr="00082D01" w:rsidRDefault="00082D01" w:rsidP="00F127BB">
            <w:pPr>
              <w:spacing w:before="60" w:after="60" w:line="40" w:lineRule="atLeast"/>
              <w:jc w:val="center"/>
              <w:rPr>
                <w:rFonts w:ascii="Arial" w:eastAsia="Times New Roman" w:hAnsi="Arial" w:cs="Arial"/>
                <w:i/>
                <w:sz w:val="24"/>
                <w:szCs w:val="24"/>
              </w:rPr>
            </w:pPr>
            <w:r w:rsidRPr="00082D01">
              <w:rPr>
                <w:rFonts w:ascii="Arial" w:eastAsia="Times New Roman" w:hAnsi="Arial" w:cs="Arial"/>
                <w:i/>
                <w:noProof/>
                <w:sz w:val="24"/>
                <w:szCs w:val="24"/>
                <w:lang w:eastAsia="en-GB"/>
              </w:rPr>
              <w:drawing>
                <wp:inline distT="0" distB="0" distL="0" distR="0" wp14:anchorId="1F9BEA70" wp14:editId="1F9BEA71">
                  <wp:extent cx="3872949" cy="2286000"/>
                  <wp:effectExtent l="0" t="0" r="0" b="0"/>
                  <wp:docPr id="7" name="Picture 7" descr="C:\Users\karuna.jaipal\Desktop\Oldham-Library-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una.jaipal\Desktop\Oldham-Library-entranc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18922" cy="2313135"/>
                          </a:xfrm>
                          <a:prstGeom prst="rect">
                            <a:avLst/>
                          </a:prstGeom>
                          <a:noFill/>
                          <a:ln>
                            <a:noFill/>
                          </a:ln>
                        </pic:spPr>
                      </pic:pic>
                    </a:graphicData>
                  </a:graphic>
                </wp:inline>
              </w:drawing>
            </w:r>
          </w:p>
        </w:tc>
      </w:tr>
      <w:tr w:rsidR="00082D01" w:rsidRPr="00082D01" w14:paraId="1F9BE39D" w14:textId="77777777" w:rsidTr="00BB02AF">
        <w:tc>
          <w:tcPr>
            <w:tcW w:w="1702" w:type="dxa"/>
          </w:tcPr>
          <w:p w14:paraId="1F9BE39A" w14:textId="77777777" w:rsidR="00082D01" w:rsidRPr="00CA01D3" w:rsidRDefault="00082D01" w:rsidP="00F127BB">
            <w:pPr>
              <w:spacing w:before="60" w:after="60" w:line="40" w:lineRule="atLeast"/>
              <w:rPr>
                <w:rFonts w:ascii="Arial" w:eastAsia="Times New Roman" w:hAnsi="Arial" w:cs="Arial"/>
                <w:b/>
                <w:sz w:val="24"/>
                <w:szCs w:val="24"/>
              </w:rPr>
            </w:pPr>
            <w:r w:rsidRPr="00CA01D3">
              <w:rPr>
                <w:rFonts w:ascii="Arial" w:eastAsia="Times New Roman" w:hAnsi="Arial" w:cs="Arial"/>
                <w:b/>
                <w:sz w:val="24"/>
                <w:szCs w:val="24"/>
              </w:rPr>
              <w:t>Name:</w:t>
            </w:r>
          </w:p>
        </w:tc>
        <w:tc>
          <w:tcPr>
            <w:tcW w:w="3969" w:type="dxa"/>
            <w:shd w:val="clear" w:color="auto" w:fill="DEEAF6" w:themeFill="accent1" w:themeFillTint="33"/>
          </w:tcPr>
          <w:p w14:paraId="1F9BE39B" w14:textId="73D60533" w:rsidR="00082D01" w:rsidRPr="00CA01D3" w:rsidRDefault="3AC587DA" w:rsidP="00F127BB">
            <w:pPr>
              <w:spacing w:before="60" w:after="60" w:line="40" w:lineRule="atLeast"/>
              <w:rPr>
                <w:rFonts w:ascii="Arial" w:eastAsia="Arial" w:hAnsi="Arial" w:cs="Arial"/>
                <w:color w:val="000000" w:themeColor="text1"/>
                <w:sz w:val="24"/>
                <w:szCs w:val="24"/>
              </w:rPr>
            </w:pPr>
            <w:r w:rsidRPr="00CA01D3">
              <w:rPr>
                <w:rFonts w:ascii="Arial" w:eastAsia="Arial" w:hAnsi="Arial" w:cs="Arial"/>
                <w:color w:val="000000" w:themeColor="text1"/>
                <w:sz w:val="24"/>
                <w:szCs w:val="24"/>
              </w:rPr>
              <w:t>Katie Madden</w:t>
            </w:r>
          </w:p>
        </w:tc>
        <w:tc>
          <w:tcPr>
            <w:tcW w:w="5528" w:type="dxa"/>
            <w:vMerge/>
          </w:tcPr>
          <w:p w14:paraId="1F9BE39C"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A1" w14:textId="77777777" w:rsidTr="00BB02AF">
        <w:tc>
          <w:tcPr>
            <w:tcW w:w="1702" w:type="dxa"/>
          </w:tcPr>
          <w:p w14:paraId="1F9BE39E" w14:textId="77777777" w:rsidR="00082D01" w:rsidRPr="00CA01D3" w:rsidRDefault="00082D01" w:rsidP="00F127BB">
            <w:pPr>
              <w:spacing w:before="60" w:after="60" w:line="40" w:lineRule="atLeast"/>
              <w:rPr>
                <w:rFonts w:ascii="Arial" w:eastAsia="Times New Roman" w:hAnsi="Arial" w:cs="Arial"/>
                <w:b/>
                <w:sz w:val="24"/>
                <w:szCs w:val="24"/>
              </w:rPr>
            </w:pPr>
            <w:r w:rsidRPr="00CA01D3">
              <w:rPr>
                <w:rFonts w:ascii="Arial" w:eastAsia="Times New Roman" w:hAnsi="Arial" w:cs="Arial"/>
                <w:b/>
                <w:sz w:val="24"/>
                <w:szCs w:val="24"/>
              </w:rPr>
              <w:t>Position:</w:t>
            </w:r>
          </w:p>
        </w:tc>
        <w:tc>
          <w:tcPr>
            <w:tcW w:w="3969" w:type="dxa"/>
            <w:shd w:val="clear" w:color="auto" w:fill="DEEAF6" w:themeFill="accent1" w:themeFillTint="33"/>
          </w:tcPr>
          <w:p w14:paraId="1F9BE39F" w14:textId="7E861A2E" w:rsidR="00082D01" w:rsidRPr="00CA01D3" w:rsidRDefault="531081BC" w:rsidP="00F127BB">
            <w:pPr>
              <w:spacing w:before="60" w:after="60" w:line="40" w:lineRule="atLeast"/>
              <w:rPr>
                <w:rFonts w:ascii="Arial" w:eastAsia="Times New Roman" w:hAnsi="Arial" w:cs="Arial"/>
                <w:sz w:val="24"/>
                <w:szCs w:val="24"/>
              </w:rPr>
            </w:pPr>
            <w:r w:rsidRPr="00CA01D3">
              <w:rPr>
                <w:rFonts w:ascii="Arial" w:eastAsia="Arial" w:hAnsi="Arial" w:cs="Arial"/>
                <w:color w:val="000000" w:themeColor="text1"/>
                <w:sz w:val="24"/>
                <w:szCs w:val="24"/>
              </w:rPr>
              <w:t>Oldham Library Programmer</w:t>
            </w:r>
            <w:r w:rsidR="7AB35D0C" w:rsidRPr="00CA01D3">
              <w:rPr>
                <w:rFonts w:ascii="Arial" w:eastAsia="Times New Roman" w:hAnsi="Arial" w:cs="Arial"/>
                <w:sz w:val="24"/>
                <w:szCs w:val="24"/>
              </w:rPr>
              <w:t xml:space="preserve"> </w:t>
            </w:r>
          </w:p>
        </w:tc>
        <w:tc>
          <w:tcPr>
            <w:tcW w:w="5528" w:type="dxa"/>
            <w:vMerge/>
          </w:tcPr>
          <w:p w14:paraId="1F9BE3A0" w14:textId="77777777" w:rsidR="00082D01" w:rsidRPr="00082D01" w:rsidRDefault="00082D01" w:rsidP="00F127BB">
            <w:pPr>
              <w:spacing w:before="60" w:after="60" w:line="40" w:lineRule="atLeast"/>
              <w:rPr>
                <w:rFonts w:ascii="Arial" w:eastAsia="Times New Roman" w:hAnsi="Arial" w:cs="Arial"/>
                <w:sz w:val="24"/>
                <w:szCs w:val="24"/>
              </w:rPr>
            </w:pPr>
          </w:p>
        </w:tc>
      </w:tr>
      <w:tr w:rsidR="3450596F" w14:paraId="03CD710C" w14:textId="77777777" w:rsidTr="00BB02AF">
        <w:tc>
          <w:tcPr>
            <w:tcW w:w="1343" w:type="dxa"/>
          </w:tcPr>
          <w:p w14:paraId="17B2E6BE" w14:textId="0B74F644" w:rsidR="1C73655A" w:rsidRPr="00CA01D3" w:rsidRDefault="1C73655A" w:rsidP="00F127BB">
            <w:pPr>
              <w:spacing w:before="60" w:after="60" w:line="40" w:lineRule="atLeast"/>
              <w:rPr>
                <w:rFonts w:ascii="Arial" w:eastAsia="Times New Roman" w:hAnsi="Arial" w:cs="Arial"/>
                <w:b/>
                <w:bCs/>
                <w:sz w:val="24"/>
                <w:szCs w:val="24"/>
              </w:rPr>
            </w:pPr>
            <w:r w:rsidRPr="00CA01D3">
              <w:rPr>
                <w:rFonts w:ascii="Arial" w:eastAsia="Times New Roman" w:hAnsi="Arial" w:cs="Arial"/>
                <w:b/>
                <w:bCs/>
                <w:sz w:val="24"/>
                <w:szCs w:val="24"/>
              </w:rPr>
              <w:t>Tel:</w:t>
            </w:r>
          </w:p>
        </w:tc>
        <w:tc>
          <w:tcPr>
            <w:tcW w:w="3541" w:type="dxa"/>
            <w:shd w:val="clear" w:color="auto" w:fill="DEEAF6" w:themeFill="accent1" w:themeFillTint="33"/>
          </w:tcPr>
          <w:p w14:paraId="3F824086" w14:textId="2472242C" w:rsidR="1C73655A" w:rsidRPr="00CA01D3" w:rsidRDefault="1C73655A" w:rsidP="00F127BB">
            <w:pPr>
              <w:spacing w:before="60" w:after="60" w:line="40" w:lineRule="atLeast"/>
              <w:rPr>
                <w:rFonts w:ascii="Arial" w:eastAsia="Arial" w:hAnsi="Arial" w:cs="Arial"/>
                <w:color w:val="000000" w:themeColor="text1"/>
                <w:sz w:val="24"/>
                <w:szCs w:val="24"/>
              </w:rPr>
            </w:pPr>
            <w:r w:rsidRPr="00CA01D3">
              <w:rPr>
                <w:rFonts w:ascii="Arial" w:eastAsia="Arial" w:hAnsi="Arial" w:cs="Arial"/>
                <w:color w:val="000000" w:themeColor="text1"/>
                <w:sz w:val="24"/>
                <w:szCs w:val="24"/>
              </w:rPr>
              <w:t>0</w:t>
            </w:r>
            <w:r w:rsidR="6D441D88" w:rsidRPr="00CA01D3">
              <w:rPr>
                <w:rFonts w:ascii="Arial" w:eastAsia="Arial" w:hAnsi="Arial" w:cs="Arial"/>
                <w:color w:val="000000" w:themeColor="text1"/>
                <w:sz w:val="24"/>
                <w:szCs w:val="24"/>
              </w:rPr>
              <w:t>161 770 8000</w:t>
            </w:r>
          </w:p>
        </w:tc>
        <w:tc>
          <w:tcPr>
            <w:tcW w:w="6315" w:type="dxa"/>
            <w:vMerge/>
          </w:tcPr>
          <w:p w14:paraId="0D9D612D" w14:textId="77777777" w:rsidR="00343AA2" w:rsidRDefault="00343AA2" w:rsidP="00F127BB">
            <w:pPr>
              <w:spacing w:before="60" w:after="60" w:line="40" w:lineRule="atLeast"/>
            </w:pPr>
          </w:p>
        </w:tc>
      </w:tr>
      <w:tr w:rsidR="00082D01" w:rsidRPr="00082D01" w14:paraId="1F9BE3A5" w14:textId="77777777" w:rsidTr="00BB02AF">
        <w:tc>
          <w:tcPr>
            <w:tcW w:w="1702" w:type="dxa"/>
          </w:tcPr>
          <w:p w14:paraId="1F9BE3A2" w14:textId="0BA7FFCC" w:rsidR="00082D01" w:rsidRPr="00CA01D3" w:rsidRDefault="23C18EC2" w:rsidP="00F127BB">
            <w:pPr>
              <w:spacing w:before="60" w:after="60" w:line="40" w:lineRule="atLeast"/>
              <w:rPr>
                <w:rFonts w:ascii="Arial" w:eastAsia="Times New Roman" w:hAnsi="Arial" w:cs="Arial"/>
                <w:b/>
                <w:bCs/>
                <w:sz w:val="24"/>
                <w:szCs w:val="24"/>
              </w:rPr>
            </w:pPr>
            <w:r w:rsidRPr="00CA01D3">
              <w:rPr>
                <w:rFonts w:ascii="Arial" w:eastAsia="Times New Roman" w:hAnsi="Arial" w:cs="Arial"/>
                <w:b/>
                <w:bCs/>
                <w:sz w:val="24"/>
                <w:szCs w:val="24"/>
              </w:rPr>
              <w:t>Email:</w:t>
            </w:r>
          </w:p>
        </w:tc>
        <w:tc>
          <w:tcPr>
            <w:tcW w:w="3969" w:type="dxa"/>
            <w:shd w:val="clear" w:color="auto" w:fill="DEEAF6" w:themeFill="accent1" w:themeFillTint="33"/>
          </w:tcPr>
          <w:p w14:paraId="1F9BE3A3" w14:textId="1A3A20BB" w:rsidR="00082D01" w:rsidRPr="00CA01D3" w:rsidRDefault="00F238B6" w:rsidP="00F127BB">
            <w:pPr>
              <w:spacing w:before="60" w:after="60" w:line="40" w:lineRule="atLeast"/>
              <w:rPr>
                <w:rFonts w:ascii="Arial" w:eastAsia="Arial" w:hAnsi="Arial" w:cs="Arial"/>
                <w:color w:val="000000" w:themeColor="text1"/>
                <w:sz w:val="24"/>
                <w:szCs w:val="24"/>
              </w:rPr>
            </w:pPr>
            <w:hyperlink r:id="rId89">
              <w:r w:rsidR="23C18EC2" w:rsidRPr="00CA01D3">
                <w:rPr>
                  <w:rStyle w:val="Hyperlink"/>
                  <w:rFonts w:ascii="Arial" w:eastAsia="Arial" w:hAnsi="Arial" w:cs="Arial"/>
                  <w:sz w:val="24"/>
                  <w:szCs w:val="24"/>
                </w:rPr>
                <w:t>Katie.madden@oldham.gov.uk</w:t>
              </w:r>
            </w:hyperlink>
            <w:r w:rsidR="23C18EC2" w:rsidRPr="00CA01D3">
              <w:rPr>
                <w:rFonts w:ascii="Arial" w:eastAsia="Arial" w:hAnsi="Arial" w:cs="Arial"/>
                <w:color w:val="000000" w:themeColor="text1"/>
                <w:sz w:val="24"/>
                <w:szCs w:val="24"/>
              </w:rPr>
              <w:t xml:space="preserve"> </w:t>
            </w:r>
          </w:p>
        </w:tc>
        <w:tc>
          <w:tcPr>
            <w:tcW w:w="5528" w:type="dxa"/>
            <w:vMerge/>
          </w:tcPr>
          <w:p w14:paraId="1F9BE3A4"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A9" w14:textId="77777777" w:rsidTr="024ECEC1">
        <w:tc>
          <w:tcPr>
            <w:tcW w:w="11199" w:type="dxa"/>
            <w:gridSpan w:val="3"/>
          </w:tcPr>
          <w:p w14:paraId="2C0F1D82" w14:textId="36975230" w:rsidR="7AB35D0C" w:rsidRDefault="75253057" w:rsidP="00F127BB">
            <w:pPr>
              <w:pStyle w:val="Heading1"/>
              <w:spacing w:before="60" w:after="60" w:line="40" w:lineRule="atLeast"/>
              <w:outlineLvl w:val="0"/>
              <w:rPr>
                <w:rFonts w:eastAsia="Times New Roman"/>
              </w:rPr>
            </w:pPr>
            <w:bookmarkStart w:id="547" w:name="_Toc97035101"/>
            <w:proofErr w:type="spellStart"/>
            <w:r>
              <w:t>Live@theLibrary</w:t>
            </w:r>
            <w:proofErr w:type="spellEnd"/>
            <w:r>
              <w:t xml:space="preserve"> at Oldham Libraries</w:t>
            </w:r>
            <w:bookmarkEnd w:id="547"/>
          </w:p>
        </w:tc>
      </w:tr>
    </w:tbl>
    <w:p w14:paraId="1F9BE3AA" w14:textId="77777777" w:rsidR="00082D01" w:rsidRPr="00082D01" w:rsidRDefault="00082D01" w:rsidP="00F127BB">
      <w:pPr>
        <w:spacing w:before="60" w:after="60" w:line="40" w:lineRule="atLeast"/>
        <w:rPr>
          <w:rFonts w:ascii="Verdana" w:eastAsia="Times New Roman" w:hAnsi="Verdana" w:cs="Times New Roman"/>
          <w:sz w:val="24"/>
          <w:szCs w:val="24"/>
        </w:rPr>
      </w:pPr>
    </w:p>
    <w:tbl>
      <w:tblPr>
        <w:tblStyle w:val="TableGrid8"/>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082D01" w:rsidRPr="00082D01" w14:paraId="1F9BE3AC" w14:textId="77777777" w:rsidTr="3450596F">
        <w:trPr>
          <w:gridAfter w:val="4"/>
          <w:wAfter w:w="5528" w:type="dxa"/>
        </w:trPr>
        <w:tc>
          <w:tcPr>
            <w:tcW w:w="5671" w:type="dxa"/>
            <w:gridSpan w:val="3"/>
          </w:tcPr>
          <w:p w14:paraId="1F9BE3AB" w14:textId="77777777" w:rsidR="00082D01" w:rsidRPr="00CA01D3" w:rsidRDefault="00082D01" w:rsidP="00F127BB">
            <w:pPr>
              <w:spacing w:before="60" w:after="60" w:line="40" w:lineRule="atLeast"/>
              <w:rPr>
                <w:rFonts w:ascii="Arial" w:eastAsia="Times New Roman" w:hAnsi="Arial" w:cs="Arial"/>
                <w:i/>
                <w:sz w:val="28"/>
                <w:szCs w:val="28"/>
              </w:rPr>
            </w:pPr>
            <w:r w:rsidRPr="00CA01D3">
              <w:rPr>
                <w:rFonts w:ascii="Arial" w:eastAsia="Times New Roman" w:hAnsi="Arial" w:cs="Arial"/>
                <w:b/>
                <w:bCs/>
                <w:sz w:val="28"/>
                <w:szCs w:val="28"/>
              </w:rPr>
              <w:t>Artistic Policy</w:t>
            </w:r>
          </w:p>
        </w:tc>
      </w:tr>
      <w:tr w:rsidR="00082D01" w:rsidRPr="00082D01" w14:paraId="1F9BE3B2" w14:textId="77777777" w:rsidTr="00BB02AF">
        <w:tc>
          <w:tcPr>
            <w:tcW w:w="11199" w:type="dxa"/>
            <w:gridSpan w:val="7"/>
            <w:shd w:val="clear" w:color="auto" w:fill="DEEAF6" w:themeFill="accent1" w:themeFillTint="33"/>
          </w:tcPr>
          <w:p w14:paraId="56A90CF5" w14:textId="7FB384D7" w:rsidR="00082D01" w:rsidRPr="00082D01" w:rsidRDefault="402E817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Oldham Libraries’ </w:t>
            </w:r>
            <w:proofErr w:type="spellStart"/>
            <w:r w:rsidRPr="3450596F">
              <w:rPr>
                <w:rFonts w:ascii="Arial" w:eastAsia="Arial" w:hAnsi="Arial" w:cs="Arial"/>
                <w:color w:val="000000" w:themeColor="text1"/>
                <w:sz w:val="24"/>
                <w:szCs w:val="24"/>
              </w:rPr>
              <w:t>live@thelibrary</w:t>
            </w:r>
            <w:proofErr w:type="spellEnd"/>
            <w:r w:rsidRPr="3450596F">
              <w:rPr>
                <w:rFonts w:ascii="Arial" w:eastAsia="Arial" w:hAnsi="Arial" w:cs="Arial"/>
                <w:color w:val="000000" w:themeColor="text1"/>
                <w:sz w:val="24"/>
                <w:szCs w:val="24"/>
              </w:rPr>
              <w:t xml:space="preserve"> offer aims to showcase a diverse programme of artistic and educational performances. These cover a wide range of art forms, from drama, new writing, comedy, storytelling, digital theatre to author events. </w:t>
            </w:r>
          </w:p>
          <w:p w14:paraId="1F9BE3B1" w14:textId="7CA7DB6B" w:rsidR="00082D01" w:rsidRPr="00082D01" w:rsidRDefault="402E817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also feature and encourage performances by emerging artists. Crucially, we will ensure that the programme reflects the interests and aspirations of the local community.</w:t>
            </w:r>
          </w:p>
        </w:tc>
      </w:tr>
      <w:tr w:rsidR="00082D01" w:rsidRPr="00082D01" w14:paraId="1F9BE3B4" w14:textId="77777777" w:rsidTr="3450596F">
        <w:tc>
          <w:tcPr>
            <w:tcW w:w="11199" w:type="dxa"/>
            <w:gridSpan w:val="7"/>
          </w:tcPr>
          <w:p w14:paraId="1F9BE3B3" w14:textId="77777777" w:rsidR="00082D01" w:rsidRPr="00CA01D3" w:rsidRDefault="00082D01" w:rsidP="00F127BB">
            <w:pPr>
              <w:spacing w:before="60" w:after="60" w:line="40" w:lineRule="atLeast"/>
              <w:rPr>
                <w:rFonts w:ascii="Arial" w:eastAsia="Times New Roman" w:hAnsi="Arial" w:cs="Arial"/>
                <w:bCs/>
                <w:sz w:val="28"/>
                <w:szCs w:val="28"/>
              </w:rPr>
            </w:pPr>
            <w:r w:rsidRPr="00CA01D3">
              <w:rPr>
                <w:rFonts w:ascii="Arial" w:eastAsia="Times New Roman" w:hAnsi="Arial" w:cs="Arial"/>
                <w:b/>
                <w:bCs/>
                <w:sz w:val="28"/>
                <w:szCs w:val="28"/>
              </w:rPr>
              <w:t>How we support artists</w:t>
            </w:r>
          </w:p>
        </w:tc>
      </w:tr>
      <w:tr w:rsidR="00082D01" w:rsidRPr="00082D01" w14:paraId="1F9BE3B7" w14:textId="77777777" w:rsidTr="00BB02AF">
        <w:tc>
          <w:tcPr>
            <w:tcW w:w="11199" w:type="dxa"/>
            <w:gridSpan w:val="7"/>
            <w:shd w:val="clear" w:color="auto" w:fill="DEEAF6" w:themeFill="accent1" w:themeFillTint="33"/>
          </w:tcPr>
          <w:p w14:paraId="08221E32" w14:textId="229EBC08" w:rsidR="00082D01" w:rsidRDefault="4755719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lead contact will liaise with artists, offering advice, time, space and technical support. (charges for technical support will apply)</w:t>
            </w:r>
          </w:p>
          <w:p w14:paraId="7043BE59" w14:textId="571DB524" w:rsidR="002F7B8C" w:rsidRPr="002F7B8C" w:rsidRDefault="002F7B8C" w:rsidP="00F127BB">
            <w:pPr>
              <w:spacing w:before="60" w:after="60" w:line="40" w:lineRule="atLeast"/>
              <w:rPr>
                <w:rFonts w:ascii="Arial" w:eastAsia="Arial" w:hAnsi="Arial" w:cs="Arial"/>
                <w:color w:val="000000" w:themeColor="text1"/>
                <w:sz w:val="8"/>
                <w:szCs w:val="8"/>
              </w:rPr>
            </w:pPr>
          </w:p>
          <w:p w14:paraId="1F9BE3B6" w14:textId="590E4F97" w:rsidR="00082D01" w:rsidRPr="00082D01" w:rsidRDefault="4755719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also are keen to work with new artists and touring companies as part of our Open Space festival to give them a platform to showcase their projects.</w:t>
            </w:r>
          </w:p>
        </w:tc>
      </w:tr>
      <w:tr w:rsidR="00082D01" w:rsidRPr="00082D01" w14:paraId="1F9BE3B9" w14:textId="77777777" w:rsidTr="3450596F">
        <w:tc>
          <w:tcPr>
            <w:tcW w:w="11199" w:type="dxa"/>
            <w:gridSpan w:val="7"/>
          </w:tcPr>
          <w:p w14:paraId="1F9BE3B8"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Spaces &amp; Capacities</w:t>
            </w:r>
          </w:p>
        </w:tc>
      </w:tr>
      <w:tr w:rsidR="00082D01" w:rsidRPr="00082D01" w14:paraId="1F9BE3BC" w14:textId="77777777" w:rsidTr="00BB02AF">
        <w:tc>
          <w:tcPr>
            <w:tcW w:w="5815" w:type="dxa"/>
            <w:gridSpan w:val="4"/>
            <w:shd w:val="clear" w:color="auto" w:fill="DEEAF6" w:themeFill="accent1" w:themeFillTint="33"/>
          </w:tcPr>
          <w:p w14:paraId="1F9BE3BA"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Venue</w:t>
            </w:r>
          </w:p>
        </w:tc>
        <w:tc>
          <w:tcPr>
            <w:tcW w:w="5384" w:type="dxa"/>
            <w:gridSpan w:val="3"/>
            <w:shd w:val="clear" w:color="auto" w:fill="DEEAF6" w:themeFill="accent1" w:themeFillTint="33"/>
          </w:tcPr>
          <w:p w14:paraId="1F9BE3BB"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Capacity</w:t>
            </w:r>
          </w:p>
        </w:tc>
      </w:tr>
      <w:tr w:rsidR="00082D01" w:rsidRPr="00082D01" w14:paraId="1F9BE3BF" w14:textId="77777777" w:rsidTr="00BB02AF">
        <w:tc>
          <w:tcPr>
            <w:tcW w:w="5815" w:type="dxa"/>
            <w:gridSpan w:val="4"/>
            <w:shd w:val="clear" w:color="auto" w:fill="DEEAF6" w:themeFill="accent1" w:themeFillTint="33"/>
          </w:tcPr>
          <w:p w14:paraId="1F9BE3BD"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Oldham Library – Performance Space </w:t>
            </w:r>
          </w:p>
        </w:tc>
        <w:tc>
          <w:tcPr>
            <w:tcW w:w="5384" w:type="dxa"/>
            <w:gridSpan w:val="3"/>
            <w:shd w:val="clear" w:color="auto" w:fill="DEEAF6" w:themeFill="accent1" w:themeFillTint="33"/>
          </w:tcPr>
          <w:p w14:paraId="1F9BE3BE"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80</w:t>
            </w:r>
          </w:p>
        </w:tc>
      </w:tr>
      <w:tr w:rsidR="00082D01" w:rsidRPr="00082D01" w14:paraId="1F9BE3C2" w14:textId="77777777" w:rsidTr="00BB02AF">
        <w:tc>
          <w:tcPr>
            <w:tcW w:w="5815" w:type="dxa"/>
            <w:gridSpan w:val="4"/>
            <w:shd w:val="clear" w:color="auto" w:fill="DEEAF6" w:themeFill="accent1" w:themeFillTint="33"/>
          </w:tcPr>
          <w:p w14:paraId="1F9BE3C0"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Community Libraries </w:t>
            </w:r>
          </w:p>
        </w:tc>
        <w:tc>
          <w:tcPr>
            <w:tcW w:w="5384" w:type="dxa"/>
            <w:gridSpan w:val="3"/>
            <w:shd w:val="clear" w:color="auto" w:fill="DEEAF6" w:themeFill="accent1" w:themeFillTint="33"/>
          </w:tcPr>
          <w:p w14:paraId="1F9BE3C1"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30</w:t>
            </w:r>
          </w:p>
        </w:tc>
      </w:tr>
      <w:tr w:rsidR="00082D01" w:rsidRPr="00082D01" w14:paraId="1F9BE3C4" w14:textId="77777777" w:rsidTr="3450596F">
        <w:tc>
          <w:tcPr>
            <w:tcW w:w="11199" w:type="dxa"/>
            <w:gridSpan w:val="7"/>
          </w:tcPr>
          <w:p w14:paraId="1F9BE3C3"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Seasons</w:t>
            </w:r>
          </w:p>
        </w:tc>
      </w:tr>
      <w:tr w:rsidR="00082D01" w:rsidRPr="00082D01" w14:paraId="1F9BE3C8" w14:textId="77777777" w:rsidTr="00BB02AF">
        <w:tc>
          <w:tcPr>
            <w:tcW w:w="11199" w:type="dxa"/>
            <w:gridSpan w:val="7"/>
            <w:shd w:val="clear" w:color="auto" w:fill="DEEAF6" w:themeFill="accent1" w:themeFillTint="33"/>
          </w:tcPr>
          <w:p w14:paraId="1F9BE3C5"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Jan</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April</w:t>
            </w:r>
          </w:p>
          <w:p w14:paraId="1F9BE3C6"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May</w:t>
            </w:r>
            <w:r w:rsidR="00203B92" w:rsidRPr="00CA01D3">
              <w:rPr>
                <w:rFonts w:ascii="Arial" w:eastAsia="Times New Roman" w:hAnsi="Arial" w:cs="Arial"/>
                <w:bCs/>
                <w:sz w:val="24"/>
                <w:szCs w:val="24"/>
              </w:rPr>
              <w:t xml:space="preserve"> - </w:t>
            </w:r>
            <w:r w:rsidRPr="00CA01D3">
              <w:rPr>
                <w:rFonts w:ascii="Arial" w:eastAsia="Times New Roman" w:hAnsi="Arial" w:cs="Arial"/>
                <w:bCs/>
                <w:sz w:val="24"/>
                <w:szCs w:val="24"/>
              </w:rPr>
              <w:t xml:space="preserve">July </w:t>
            </w:r>
          </w:p>
          <w:p w14:paraId="1F9BE3C7"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Sept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Dec</w:t>
            </w:r>
          </w:p>
        </w:tc>
      </w:tr>
      <w:tr w:rsidR="00082D01" w:rsidRPr="00082D01" w14:paraId="1F9BE3CA" w14:textId="77777777" w:rsidTr="3450596F">
        <w:tc>
          <w:tcPr>
            <w:tcW w:w="11199" w:type="dxa"/>
            <w:gridSpan w:val="7"/>
          </w:tcPr>
          <w:p w14:paraId="1F9BE3C9"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How far in advance to contact us</w:t>
            </w:r>
          </w:p>
        </w:tc>
      </w:tr>
      <w:tr w:rsidR="00082D01" w:rsidRPr="00082D01" w14:paraId="1F9BE3CC" w14:textId="77777777" w:rsidTr="00BB02AF">
        <w:tc>
          <w:tcPr>
            <w:tcW w:w="11199" w:type="dxa"/>
            <w:gridSpan w:val="7"/>
            <w:shd w:val="clear" w:color="auto" w:fill="DEEAF6" w:themeFill="accent1" w:themeFillTint="33"/>
          </w:tcPr>
          <w:p w14:paraId="1F9BE3CB"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6</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 xml:space="preserve">8 months </w:t>
            </w:r>
          </w:p>
        </w:tc>
      </w:tr>
      <w:tr w:rsidR="3450596F" w14:paraId="7723C5A6" w14:textId="77777777" w:rsidTr="3450596F">
        <w:tc>
          <w:tcPr>
            <w:tcW w:w="11199" w:type="dxa"/>
            <w:gridSpan w:val="7"/>
          </w:tcPr>
          <w:p w14:paraId="427B3BAC" w14:textId="0F068D6E" w:rsidR="51994AA9" w:rsidRPr="00CA01D3" w:rsidRDefault="51994AA9" w:rsidP="00F127BB">
            <w:pPr>
              <w:spacing w:before="60" w:after="60" w:line="40" w:lineRule="atLeast"/>
              <w:rPr>
                <w:rFonts w:ascii="Arial" w:eastAsia="Arial" w:hAnsi="Arial" w:cs="Arial"/>
                <w:color w:val="000000" w:themeColor="text1"/>
                <w:sz w:val="28"/>
                <w:szCs w:val="28"/>
              </w:rPr>
            </w:pPr>
            <w:r w:rsidRPr="00CA01D3">
              <w:rPr>
                <w:rFonts w:ascii="Arial" w:eastAsia="Arial" w:hAnsi="Arial" w:cs="Arial"/>
                <w:b/>
                <w:bCs/>
                <w:color w:val="000000" w:themeColor="text1"/>
                <w:sz w:val="28"/>
                <w:szCs w:val="28"/>
              </w:rPr>
              <w:lastRenderedPageBreak/>
              <w:t>We aren’t interested in booking…</w:t>
            </w:r>
          </w:p>
        </w:tc>
      </w:tr>
      <w:tr w:rsidR="3450596F" w14:paraId="7FC52566" w14:textId="77777777" w:rsidTr="00BB02AF">
        <w:tc>
          <w:tcPr>
            <w:tcW w:w="11199" w:type="dxa"/>
            <w:gridSpan w:val="7"/>
            <w:shd w:val="clear" w:color="auto" w:fill="DEEAF6" w:themeFill="accent1" w:themeFillTint="33"/>
          </w:tcPr>
          <w:p w14:paraId="661D42DE" w14:textId="7673B6B0" w:rsidR="51994AA9" w:rsidRDefault="51994AA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Of shows which are cost more than a £1000</w:t>
            </w:r>
          </w:p>
        </w:tc>
      </w:tr>
      <w:tr w:rsidR="00082D01" w:rsidRPr="00082D01" w14:paraId="1F9BE3CE" w14:textId="77777777" w:rsidTr="3450596F">
        <w:tc>
          <w:tcPr>
            <w:tcW w:w="11199" w:type="dxa"/>
            <w:gridSpan w:val="7"/>
          </w:tcPr>
          <w:p w14:paraId="1F9BE3CD"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The kind of financial deals we can offer</w:t>
            </w:r>
          </w:p>
        </w:tc>
      </w:tr>
      <w:tr w:rsidR="00082D01" w:rsidRPr="00082D01" w14:paraId="1F9BE3D0" w14:textId="77777777" w:rsidTr="00BB02AF">
        <w:tc>
          <w:tcPr>
            <w:tcW w:w="11199" w:type="dxa"/>
            <w:gridSpan w:val="7"/>
            <w:shd w:val="clear" w:color="auto" w:fill="DEEAF6" w:themeFill="accent1" w:themeFillTint="33"/>
          </w:tcPr>
          <w:p w14:paraId="1F9BE3CF"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We can offer a guarantee fix fee or a box office split of 70/30</w:t>
            </w:r>
          </w:p>
        </w:tc>
      </w:tr>
      <w:tr w:rsidR="00082D01" w:rsidRPr="00082D01" w14:paraId="1F9BE3D2" w14:textId="77777777" w:rsidTr="3450596F">
        <w:tc>
          <w:tcPr>
            <w:tcW w:w="11199" w:type="dxa"/>
            <w:gridSpan w:val="7"/>
          </w:tcPr>
          <w:p w14:paraId="1F9BE3D1"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We like artists to make initial contact by…</w:t>
            </w:r>
          </w:p>
        </w:tc>
      </w:tr>
      <w:tr w:rsidR="00082D01" w:rsidRPr="00082D01" w14:paraId="1F9BE3D4" w14:textId="77777777" w:rsidTr="00BB02AF">
        <w:tc>
          <w:tcPr>
            <w:tcW w:w="11199" w:type="dxa"/>
            <w:gridSpan w:val="7"/>
            <w:shd w:val="clear" w:color="auto" w:fill="DEEAF6" w:themeFill="accent1" w:themeFillTint="33"/>
          </w:tcPr>
          <w:p w14:paraId="1F9BE3D3"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Please email us – providing information on the performance, target audience and costs</w:t>
            </w:r>
          </w:p>
        </w:tc>
      </w:tr>
      <w:tr w:rsidR="00082D01" w:rsidRPr="00082D01" w14:paraId="1F9BE3D6" w14:textId="77777777" w:rsidTr="3450596F">
        <w:tc>
          <w:tcPr>
            <w:tcW w:w="11199" w:type="dxa"/>
            <w:gridSpan w:val="7"/>
          </w:tcPr>
          <w:p w14:paraId="1F9BE3D5" w14:textId="0A42E624"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We prefer artists to contact us</w:t>
            </w:r>
          </w:p>
        </w:tc>
      </w:tr>
      <w:tr w:rsidR="00082D01" w:rsidRPr="00082D01" w14:paraId="1F9BE3DD" w14:textId="77777777" w:rsidTr="00BB02AF">
        <w:tc>
          <w:tcPr>
            <w:tcW w:w="2225" w:type="dxa"/>
          </w:tcPr>
          <w:p w14:paraId="1F9BE3D7"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email</w:t>
            </w:r>
          </w:p>
        </w:tc>
        <w:tc>
          <w:tcPr>
            <w:tcW w:w="1795" w:type="dxa"/>
            <w:shd w:val="clear" w:color="auto" w:fill="DEEAF6" w:themeFill="accent1" w:themeFillTint="33"/>
          </w:tcPr>
          <w:p w14:paraId="1F9BE3D8"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x</w:t>
            </w:r>
          </w:p>
        </w:tc>
        <w:tc>
          <w:tcPr>
            <w:tcW w:w="1795" w:type="dxa"/>
            <w:gridSpan w:val="2"/>
          </w:tcPr>
          <w:p w14:paraId="1F9BE3D9"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phone</w:t>
            </w:r>
          </w:p>
        </w:tc>
        <w:tc>
          <w:tcPr>
            <w:tcW w:w="1794" w:type="dxa"/>
            <w:shd w:val="clear" w:color="auto" w:fill="DEEAF6" w:themeFill="accent1" w:themeFillTint="33"/>
          </w:tcPr>
          <w:p w14:paraId="1F9BE3DA"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x</w:t>
            </w:r>
          </w:p>
        </w:tc>
        <w:tc>
          <w:tcPr>
            <w:tcW w:w="1795" w:type="dxa"/>
          </w:tcPr>
          <w:p w14:paraId="1F9BE3DB"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post</w:t>
            </w:r>
          </w:p>
        </w:tc>
        <w:tc>
          <w:tcPr>
            <w:tcW w:w="1795" w:type="dxa"/>
            <w:shd w:val="clear" w:color="auto" w:fill="DEEAF6" w:themeFill="accent1" w:themeFillTint="33"/>
          </w:tcPr>
          <w:p w14:paraId="1F9BE3DC" w14:textId="1615653D" w:rsidR="00082D01" w:rsidRPr="00CA01D3" w:rsidRDefault="5E7FA776" w:rsidP="00F127BB">
            <w:pPr>
              <w:spacing w:before="60" w:after="60" w:line="40" w:lineRule="atLeast"/>
              <w:rPr>
                <w:rFonts w:ascii="Arial" w:eastAsia="Times New Roman" w:hAnsi="Arial" w:cs="Arial"/>
                <w:sz w:val="24"/>
                <w:szCs w:val="24"/>
              </w:rPr>
            </w:pPr>
            <w:r w:rsidRPr="00CA01D3">
              <w:rPr>
                <w:rFonts w:ascii="Arial" w:eastAsia="Times New Roman" w:hAnsi="Arial" w:cs="Arial"/>
                <w:sz w:val="24"/>
                <w:szCs w:val="24"/>
              </w:rPr>
              <w:t>x</w:t>
            </w:r>
          </w:p>
        </w:tc>
      </w:tr>
      <w:tr w:rsidR="00082D01" w:rsidRPr="00082D01" w14:paraId="1F9BE3E3" w14:textId="77777777" w:rsidTr="00BB02AF">
        <w:tc>
          <w:tcPr>
            <w:tcW w:w="2225" w:type="dxa"/>
          </w:tcPr>
          <w:p w14:paraId="1F9BE3DE"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weblink</w:t>
            </w:r>
          </w:p>
        </w:tc>
        <w:tc>
          <w:tcPr>
            <w:tcW w:w="1795" w:type="dxa"/>
            <w:shd w:val="clear" w:color="auto" w:fill="DEEAF6" w:themeFill="accent1" w:themeFillTint="33"/>
          </w:tcPr>
          <w:p w14:paraId="1F9BE3DF"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1795" w:type="dxa"/>
            <w:gridSpan w:val="2"/>
          </w:tcPr>
          <w:p w14:paraId="1F9BE3E0"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DVD</w:t>
            </w:r>
          </w:p>
        </w:tc>
        <w:tc>
          <w:tcPr>
            <w:tcW w:w="1794" w:type="dxa"/>
            <w:shd w:val="clear" w:color="auto" w:fill="DEEAF6" w:themeFill="accent1" w:themeFillTint="33"/>
          </w:tcPr>
          <w:p w14:paraId="1F9BE3E1"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3590" w:type="dxa"/>
            <w:gridSpan w:val="2"/>
          </w:tcPr>
          <w:p w14:paraId="1F9BE3E2" w14:textId="77777777" w:rsidR="00082D01" w:rsidRPr="00CA01D3" w:rsidRDefault="00082D01" w:rsidP="00F127BB">
            <w:pPr>
              <w:spacing w:before="60" w:after="60" w:line="40" w:lineRule="atLeast"/>
              <w:rPr>
                <w:rFonts w:ascii="Arial" w:eastAsia="Times New Roman" w:hAnsi="Arial" w:cs="Arial"/>
                <w:bCs/>
                <w:sz w:val="24"/>
                <w:szCs w:val="24"/>
              </w:rPr>
            </w:pPr>
          </w:p>
        </w:tc>
      </w:tr>
    </w:tbl>
    <w:p w14:paraId="1F9BE3E8" w14:textId="77777777" w:rsidR="00082D01" w:rsidRPr="00082D01" w:rsidRDefault="00082D01" w:rsidP="00F127BB">
      <w:pPr>
        <w:spacing w:before="60" w:after="60" w:line="40" w:lineRule="atLeast"/>
        <w:rPr>
          <w:rFonts w:ascii="Arial" w:eastAsia="Times New Roman" w:hAnsi="Arial" w:cs="Arial"/>
          <w:sz w:val="24"/>
          <w:szCs w:val="24"/>
        </w:rPr>
      </w:pPr>
    </w:p>
    <w:p w14:paraId="1F9BE3E9" w14:textId="77777777" w:rsidR="00CE6CE9" w:rsidRDefault="00CE6CE9" w:rsidP="00F127BB">
      <w:pPr>
        <w:spacing w:before="60" w:after="60" w:line="40" w:lineRule="atLeast"/>
      </w:pPr>
    </w:p>
    <w:p w14:paraId="1F9BE3EE" w14:textId="5081DD9D" w:rsidR="00435732" w:rsidRDefault="00435732" w:rsidP="00F127BB">
      <w:pPr>
        <w:spacing w:before="60" w:after="60" w:line="40" w:lineRule="atLeast"/>
      </w:pPr>
      <w:r>
        <w:br w:type="page"/>
      </w:r>
    </w:p>
    <w:tbl>
      <w:tblPr>
        <w:tblStyle w:val="TableGrid8"/>
        <w:tblW w:w="11266" w:type="dxa"/>
        <w:tblInd w:w="-431" w:type="dxa"/>
        <w:tblLayout w:type="fixed"/>
        <w:tblLook w:val="04A0" w:firstRow="1" w:lastRow="0" w:firstColumn="1" w:lastColumn="0" w:noHBand="0" w:noVBand="1"/>
      </w:tblPr>
      <w:tblGrid>
        <w:gridCol w:w="1419"/>
        <w:gridCol w:w="4394"/>
        <w:gridCol w:w="5453"/>
      </w:tblGrid>
      <w:tr w:rsidR="024ECEC1" w14:paraId="68255E89" w14:textId="77777777" w:rsidTr="00CA01D3">
        <w:trPr>
          <w:trHeight w:val="405"/>
        </w:trPr>
        <w:tc>
          <w:tcPr>
            <w:tcW w:w="5813" w:type="dxa"/>
            <w:gridSpan w:val="2"/>
          </w:tcPr>
          <w:p w14:paraId="1D52C2C7" w14:textId="77777777" w:rsidR="024ECEC1" w:rsidRPr="002662A0" w:rsidRDefault="024ECEC1"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lastRenderedPageBreak/>
              <w:t>Programmer’s Contact Details</w:t>
            </w:r>
          </w:p>
        </w:tc>
        <w:tc>
          <w:tcPr>
            <w:tcW w:w="5453" w:type="dxa"/>
            <w:vMerge w:val="restart"/>
          </w:tcPr>
          <w:p w14:paraId="1DACE8E2" w14:textId="26E85E75" w:rsidR="3EF26082" w:rsidRDefault="00CA01D3" w:rsidP="00F127BB">
            <w:pPr>
              <w:spacing w:before="60" w:after="60" w:line="40" w:lineRule="atLeast"/>
              <w:rPr>
                <w:rFonts w:ascii="Arial" w:eastAsia="Times New Roman" w:hAnsi="Arial" w:cs="Arial"/>
                <w:i/>
                <w:iCs/>
                <w:sz w:val="24"/>
                <w:szCs w:val="24"/>
              </w:rPr>
            </w:pPr>
            <w:r>
              <w:rPr>
                <w:noProof/>
                <w:lang w:eastAsia="en-GB"/>
              </w:rPr>
              <w:drawing>
                <wp:anchor distT="0" distB="0" distL="114300" distR="114300" simplePos="0" relativeHeight="251657215" behindDoc="0" locked="0" layoutInCell="1" allowOverlap="1" wp14:anchorId="7707B60C" wp14:editId="5589D75B">
                  <wp:simplePos x="0" y="0"/>
                  <wp:positionH relativeFrom="column">
                    <wp:posOffset>-38100</wp:posOffset>
                  </wp:positionH>
                  <wp:positionV relativeFrom="paragraph">
                    <wp:posOffset>23495</wp:posOffset>
                  </wp:positionV>
                  <wp:extent cx="3403600" cy="1824355"/>
                  <wp:effectExtent l="0" t="0" r="6350" b="4445"/>
                  <wp:wrapThrough wrapText="bothSides">
                    <wp:wrapPolygon edited="0">
                      <wp:start x="0" y="0"/>
                      <wp:lineTo x="0" y="21427"/>
                      <wp:lineTo x="21519" y="21427"/>
                      <wp:lineTo x="21519" y="0"/>
                      <wp:lineTo x="0" y="0"/>
                    </wp:wrapPolygon>
                  </wp:wrapThrough>
                  <wp:docPr id="68578691" name="Picture 124" descr="RoyalExchange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90">
                            <a:extLst>
                              <a:ext uri="{28A0092B-C50C-407E-A947-70E740481C1C}">
                                <a14:useLocalDpi xmlns:a14="http://schemas.microsoft.com/office/drawing/2010/main" val="0"/>
                              </a:ext>
                            </a:extLst>
                          </a:blip>
                          <a:stretch>
                            <a:fillRect/>
                          </a:stretch>
                        </pic:blipFill>
                        <pic:spPr bwMode="auto">
                          <a:xfrm>
                            <a:off x="0" y="0"/>
                            <a:ext cx="3403600" cy="1824355"/>
                          </a:xfrm>
                          <a:prstGeom prst="rect">
                            <a:avLst/>
                          </a:prstGeom>
                          <a:noFill/>
                        </pic:spPr>
                      </pic:pic>
                    </a:graphicData>
                  </a:graphic>
                  <wp14:sizeRelH relativeFrom="page">
                    <wp14:pctWidth>0</wp14:pctWidth>
                  </wp14:sizeRelH>
                  <wp14:sizeRelV relativeFrom="page">
                    <wp14:pctHeight>0</wp14:pctHeight>
                  </wp14:sizeRelV>
                </wp:anchor>
              </w:drawing>
            </w:r>
          </w:p>
        </w:tc>
      </w:tr>
      <w:tr w:rsidR="003D60E4" w14:paraId="1BCB834D" w14:textId="77777777" w:rsidTr="00BB02AF">
        <w:trPr>
          <w:trHeight w:val="354"/>
        </w:trPr>
        <w:tc>
          <w:tcPr>
            <w:tcW w:w="1419" w:type="dxa"/>
          </w:tcPr>
          <w:p w14:paraId="4BF347F5" w14:textId="77777777"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Name:</w:t>
            </w:r>
          </w:p>
        </w:tc>
        <w:tc>
          <w:tcPr>
            <w:tcW w:w="4394" w:type="dxa"/>
            <w:shd w:val="clear" w:color="auto" w:fill="DEEAF6" w:themeFill="accent1" w:themeFillTint="33"/>
          </w:tcPr>
          <w:p w14:paraId="6E059B01" w14:textId="6F24D46E" w:rsidR="4A14F73E" w:rsidRPr="002662A0" w:rsidRDefault="4A14F73E"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Amy Chandler</w:t>
            </w:r>
          </w:p>
        </w:tc>
        <w:tc>
          <w:tcPr>
            <w:tcW w:w="5453" w:type="dxa"/>
            <w:vMerge/>
          </w:tcPr>
          <w:p w14:paraId="2E75444D" w14:textId="77777777" w:rsidR="00514250" w:rsidRDefault="00514250" w:rsidP="00F127BB">
            <w:pPr>
              <w:spacing w:before="60" w:after="60" w:line="40" w:lineRule="atLeast"/>
            </w:pPr>
          </w:p>
        </w:tc>
      </w:tr>
      <w:tr w:rsidR="003D60E4" w14:paraId="4C1FA620" w14:textId="77777777" w:rsidTr="00BB02AF">
        <w:trPr>
          <w:trHeight w:val="592"/>
        </w:trPr>
        <w:tc>
          <w:tcPr>
            <w:tcW w:w="1419" w:type="dxa"/>
          </w:tcPr>
          <w:p w14:paraId="4A4844DC" w14:textId="77777777"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Position:</w:t>
            </w:r>
          </w:p>
        </w:tc>
        <w:tc>
          <w:tcPr>
            <w:tcW w:w="4394" w:type="dxa"/>
            <w:shd w:val="clear" w:color="auto" w:fill="DEEAF6" w:themeFill="accent1" w:themeFillTint="33"/>
          </w:tcPr>
          <w:p w14:paraId="37CEBF43" w14:textId="1DC8628A" w:rsidR="19CDA12A" w:rsidRPr="002662A0" w:rsidRDefault="19CDA12A"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Producing Lead</w:t>
            </w:r>
          </w:p>
        </w:tc>
        <w:tc>
          <w:tcPr>
            <w:tcW w:w="5453" w:type="dxa"/>
            <w:vMerge/>
          </w:tcPr>
          <w:p w14:paraId="06B77985" w14:textId="77777777" w:rsidR="00514250" w:rsidRDefault="00514250" w:rsidP="00F127BB">
            <w:pPr>
              <w:spacing w:before="60" w:after="60" w:line="40" w:lineRule="atLeast"/>
            </w:pPr>
          </w:p>
        </w:tc>
      </w:tr>
      <w:tr w:rsidR="003D60E4" w14:paraId="1116A57D" w14:textId="77777777" w:rsidTr="00BB02AF">
        <w:trPr>
          <w:trHeight w:val="354"/>
        </w:trPr>
        <w:tc>
          <w:tcPr>
            <w:tcW w:w="1419" w:type="dxa"/>
          </w:tcPr>
          <w:p w14:paraId="38E94AC1" w14:textId="0B74F644"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Tel:</w:t>
            </w:r>
          </w:p>
        </w:tc>
        <w:tc>
          <w:tcPr>
            <w:tcW w:w="4394" w:type="dxa"/>
            <w:shd w:val="clear" w:color="auto" w:fill="DEEAF6" w:themeFill="accent1" w:themeFillTint="33"/>
          </w:tcPr>
          <w:p w14:paraId="02971F28" w14:textId="06835D2C" w:rsidR="5A661FE2" w:rsidRPr="002662A0" w:rsidRDefault="5A661FE2"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0161 833 9333</w:t>
            </w:r>
          </w:p>
        </w:tc>
        <w:tc>
          <w:tcPr>
            <w:tcW w:w="5453" w:type="dxa"/>
            <w:vMerge/>
          </w:tcPr>
          <w:p w14:paraId="35685EDE" w14:textId="77777777" w:rsidR="00514250" w:rsidRDefault="00514250" w:rsidP="00F127BB">
            <w:pPr>
              <w:spacing w:before="60" w:after="60" w:line="40" w:lineRule="atLeast"/>
            </w:pPr>
          </w:p>
        </w:tc>
      </w:tr>
      <w:tr w:rsidR="003D60E4" w14:paraId="31120838" w14:textId="77777777" w:rsidTr="00BB02AF">
        <w:trPr>
          <w:trHeight w:val="998"/>
        </w:trPr>
        <w:tc>
          <w:tcPr>
            <w:tcW w:w="1419" w:type="dxa"/>
          </w:tcPr>
          <w:p w14:paraId="4AE5CF17" w14:textId="0BA7FFCC"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Email:</w:t>
            </w:r>
          </w:p>
        </w:tc>
        <w:tc>
          <w:tcPr>
            <w:tcW w:w="4394" w:type="dxa"/>
            <w:shd w:val="clear" w:color="auto" w:fill="DEEAF6" w:themeFill="accent1" w:themeFillTint="33"/>
          </w:tcPr>
          <w:p w14:paraId="38316C31" w14:textId="0B9AE244" w:rsidR="024ECEC1" w:rsidRPr="002662A0" w:rsidRDefault="00F238B6" w:rsidP="00F127BB">
            <w:pPr>
              <w:spacing w:before="60" w:after="60" w:line="40" w:lineRule="atLeast"/>
              <w:rPr>
                <w:rFonts w:ascii="Arial" w:eastAsia="Arial" w:hAnsi="Arial" w:cs="Arial"/>
                <w:color w:val="000000" w:themeColor="text1"/>
                <w:sz w:val="24"/>
                <w:szCs w:val="24"/>
              </w:rPr>
            </w:pPr>
            <w:hyperlink r:id="rId91" w:history="1">
              <w:r w:rsidR="002F7B8C" w:rsidRPr="002662A0">
                <w:rPr>
                  <w:rStyle w:val="Hyperlink"/>
                  <w:rFonts w:ascii="Arial" w:eastAsia="Arial" w:hAnsi="Arial" w:cs="Arial"/>
                  <w:sz w:val="24"/>
                  <w:szCs w:val="24"/>
                </w:rPr>
                <w:t>amy.chandler@royalexchangetheatre.co.uk</w:t>
              </w:r>
            </w:hyperlink>
            <w:r w:rsidR="002F7B8C" w:rsidRPr="002662A0">
              <w:rPr>
                <w:rFonts w:ascii="Arial" w:eastAsia="Arial" w:hAnsi="Arial" w:cs="Arial"/>
                <w:color w:val="000000" w:themeColor="text1"/>
                <w:sz w:val="24"/>
                <w:szCs w:val="24"/>
              </w:rPr>
              <w:t xml:space="preserve"> </w:t>
            </w:r>
          </w:p>
        </w:tc>
        <w:tc>
          <w:tcPr>
            <w:tcW w:w="5453" w:type="dxa"/>
            <w:vMerge/>
          </w:tcPr>
          <w:p w14:paraId="0A384068" w14:textId="77777777" w:rsidR="00514250" w:rsidRDefault="00514250" w:rsidP="00F127BB">
            <w:pPr>
              <w:spacing w:before="60" w:after="60" w:line="40" w:lineRule="atLeast"/>
            </w:pPr>
          </w:p>
        </w:tc>
      </w:tr>
      <w:tr w:rsidR="024ECEC1" w14:paraId="3D386FF5" w14:textId="77777777" w:rsidTr="003D60E4">
        <w:trPr>
          <w:trHeight w:val="523"/>
        </w:trPr>
        <w:tc>
          <w:tcPr>
            <w:tcW w:w="11266" w:type="dxa"/>
            <w:gridSpan w:val="3"/>
          </w:tcPr>
          <w:p w14:paraId="2B8B562A" w14:textId="6BCB4426" w:rsidR="22C46DCF" w:rsidRDefault="22C46DCF" w:rsidP="00F127BB">
            <w:pPr>
              <w:pStyle w:val="Heading1"/>
              <w:spacing w:before="60" w:after="60" w:line="40" w:lineRule="atLeast"/>
              <w:outlineLvl w:val="0"/>
              <w:rPr>
                <w:rFonts w:eastAsia="Times New Roman"/>
              </w:rPr>
            </w:pPr>
            <w:bookmarkStart w:id="548" w:name="_Toc97035102"/>
            <w:r>
              <w:t>Royal Exchange Theatre</w:t>
            </w:r>
            <w:bookmarkEnd w:id="548"/>
          </w:p>
        </w:tc>
      </w:tr>
    </w:tbl>
    <w:p w14:paraId="1F9BE402" w14:textId="2BD86005" w:rsidR="00535CAD" w:rsidRPr="00535CAD" w:rsidRDefault="00535CAD" w:rsidP="00F127BB">
      <w:pPr>
        <w:spacing w:before="60" w:after="60" w:line="40" w:lineRule="atLeast"/>
      </w:pPr>
    </w:p>
    <w:tbl>
      <w:tblPr>
        <w:tblStyle w:val="TableGrid9"/>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535CAD" w:rsidRPr="00535CAD" w14:paraId="1F9BE404" w14:textId="77777777" w:rsidTr="3450596F">
        <w:trPr>
          <w:gridAfter w:val="4"/>
          <w:wAfter w:w="5528" w:type="dxa"/>
        </w:trPr>
        <w:tc>
          <w:tcPr>
            <w:tcW w:w="5671" w:type="dxa"/>
            <w:gridSpan w:val="3"/>
          </w:tcPr>
          <w:p w14:paraId="1F9BE403" w14:textId="77777777" w:rsidR="00535CAD" w:rsidRPr="002662A0" w:rsidRDefault="00535CAD" w:rsidP="00F127BB">
            <w:pPr>
              <w:spacing w:before="60" w:after="60" w:line="40" w:lineRule="atLeast"/>
              <w:rPr>
                <w:rFonts w:ascii="Arial" w:eastAsia="Times New Roman" w:hAnsi="Arial" w:cs="Arial"/>
                <w:i/>
                <w:sz w:val="28"/>
                <w:szCs w:val="28"/>
              </w:rPr>
            </w:pPr>
            <w:r w:rsidRPr="002662A0">
              <w:rPr>
                <w:rFonts w:ascii="Arial" w:eastAsia="Times New Roman" w:hAnsi="Arial" w:cs="Arial"/>
                <w:b/>
                <w:bCs/>
                <w:sz w:val="28"/>
                <w:szCs w:val="28"/>
              </w:rPr>
              <w:t>Artistic Policy</w:t>
            </w:r>
          </w:p>
        </w:tc>
      </w:tr>
      <w:tr w:rsidR="00535CAD" w:rsidRPr="00535CAD" w14:paraId="1F9BE409" w14:textId="77777777" w:rsidTr="00BB02AF">
        <w:tc>
          <w:tcPr>
            <w:tcW w:w="11199" w:type="dxa"/>
            <w:gridSpan w:val="7"/>
            <w:shd w:val="clear" w:color="auto" w:fill="DEEAF6" w:themeFill="accent1" w:themeFillTint="33"/>
          </w:tcPr>
          <w:p w14:paraId="1C8746AA" w14:textId="599BE92A" w:rsidR="00535CAD" w:rsidRPr="002662A0" w:rsidRDefault="51AF0A57" w:rsidP="00F127BB">
            <w:pPr>
              <w:widowControl w:val="0"/>
              <w:autoSpaceDE w:val="0"/>
              <w:autoSpaceDN w:val="0"/>
              <w:adjustRightInd w:val="0"/>
              <w:spacing w:before="60" w:after="60" w:line="40" w:lineRule="atLeast"/>
              <w:rPr>
                <w:rFonts w:ascii="Arial" w:eastAsia="Times New Roman" w:hAnsi="Arial" w:cs="Arial"/>
                <w:sz w:val="28"/>
                <w:szCs w:val="28"/>
              </w:rPr>
            </w:pPr>
            <w:r w:rsidRPr="002662A0">
              <w:rPr>
                <w:rFonts w:ascii="Arial" w:hAnsi="Arial" w:cs="Arial"/>
                <w:sz w:val="24"/>
                <w:szCs w:val="24"/>
                <w:lang w:val="en-US"/>
              </w:rPr>
              <w:t xml:space="preserve">Situated in the heart of Manchester, the Royal Exchange is an award-winning producing Theatre with a history spanning five decades. Our overarching vision is to be an internationally </w:t>
            </w:r>
            <w:r w:rsidRPr="002662A0">
              <w:rPr>
                <w:rFonts w:ascii="Arial" w:hAnsi="Arial" w:cs="Arial"/>
                <w:sz w:val="24"/>
                <w:szCs w:val="24"/>
              </w:rPr>
              <w:t>recognised</w:t>
            </w:r>
            <w:r w:rsidRPr="002662A0">
              <w:rPr>
                <w:rFonts w:ascii="Arial" w:hAnsi="Arial" w:cs="Arial"/>
                <w:sz w:val="24"/>
                <w:szCs w:val="24"/>
                <w:lang w:val="en-US"/>
              </w:rPr>
              <w:t xml:space="preserve"> </w:t>
            </w:r>
            <w:proofErr w:type="spellStart"/>
            <w:r w:rsidRPr="002662A0">
              <w:rPr>
                <w:rFonts w:ascii="Arial" w:hAnsi="Arial" w:cs="Arial"/>
                <w:sz w:val="24"/>
                <w:szCs w:val="24"/>
                <w:lang w:val="en-US"/>
              </w:rPr>
              <w:t>centre</w:t>
            </w:r>
            <w:proofErr w:type="spellEnd"/>
            <w:r w:rsidRPr="002662A0">
              <w:rPr>
                <w:rFonts w:ascii="Arial" w:hAnsi="Arial" w:cs="Arial"/>
                <w:sz w:val="24"/>
                <w:szCs w:val="24"/>
                <w:lang w:val="en-US"/>
              </w:rPr>
              <w:t xml:space="preserve"> of excellence for theatre in the UK and a vibrant cultural </w:t>
            </w:r>
            <w:proofErr w:type="spellStart"/>
            <w:r w:rsidRPr="002662A0">
              <w:rPr>
                <w:rFonts w:ascii="Arial" w:hAnsi="Arial" w:cs="Arial"/>
                <w:sz w:val="24"/>
                <w:szCs w:val="24"/>
                <w:lang w:val="en-US"/>
              </w:rPr>
              <w:t>centre</w:t>
            </w:r>
            <w:proofErr w:type="spellEnd"/>
            <w:r w:rsidRPr="002662A0">
              <w:rPr>
                <w:rFonts w:ascii="Arial" w:hAnsi="Arial" w:cs="Arial"/>
                <w:sz w:val="24"/>
                <w:szCs w:val="24"/>
                <w:lang w:val="en-US"/>
              </w:rPr>
              <w:t xml:space="preserve"> for Manchester and the region. </w:t>
            </w:r>
          </w:p>
          <w:p w14:paraId="2E1ED972" w14:textId="77767D1C" w:rsidR="00535CAD" w:rsidRPr="002662A0" w:rsidRDefault="51AF0A57" w:rsidP="00F127BB">
            <w:pPr>
              <w:widowControl w:val="0"/>
              <w:autoSpaceDE w:val="0"/>
              <w:autoSpaceDN w:val="0"/>
              <w:adjustRightInd w:val="0"/>
              <w:spacing w:before="60" w:after="60" w:line="40" w:lineRule="atLeast"/>
              <w:rPr>
                <w:rFonts w:ascii="Arial" w:hAnsi="Arial" w:cs="Arial"/>
                <w:sz w:val="24"/>
                <w:szCs w:val="24"/>
                <w:lang w:val="en-US"/>
              </w:rPr>
            </w:pPr>
            <w:r w:rsidRPr="002662A0">
              <w:rPr>
                <w:rFonts w:ascii="Arial" w:hAnsi="Arial" w:cs="Arial"/>
                <w:sz w:val="24"/>
                <w:szCs w:val="24"/>
                <w:lang w:val="en-US"/>
              </w:rPr>
              <w:t xml:space="preserve">We inspire audiences by creating and presenting excellent work that brings together diverse approaches to storytelling with our unique spaces and developing different ways for artists, audiences, and participants to engage with our work locally, nationally and internationally. Known for producing classics such as William Shakespeare, Tennessee Williams, Oscar Wilde, Noel Coward, and Anton Chekhov, we're also one of the country's leading theatres for new writing. </w:t>
            </w:r>
          </w:p>
          <w:p w14:paraId="3749C817" w14:textId="3D71BE52" w:rsidR="00535CAD" w:rsidRPr="002662A0" w:rsidRDefault="51AF0A57" w:rsidP="00F127BB">
            <w:pPr>
              <w:widowControl w:val="0"/>
              <w:autoSpaceDE w:val="0"/>
              <w:autoSpaceDN w:val="0"/>
              <w:adjustRightInd w:val="0"/>
              <w:spacing w:before="60" w:after="60" w:line="40" w:lineRule="atLeast"/>
              <w:rPr>
                <w:rFonts w:ascii="Arial" w:hAnsi="Arial" w:cs="Arial"/>
                <w:sz w:val="24"/>
                <w:szCs w:val="24"/>
                <w:lang w:val="en-US"/>
              </w:rPr>
            </w:pPr>
            <w:r w:rsidRPr="002662A0">
              <w:rPr>
                <w:rFonts w:ascii="Arial" w:hAnsi="Arial" w:cs="Arial"/>
                <w:sz w:val="24"/>
                <w:szCs w:val="24"/>
                <w:lang w:val="en-US"/>
              </w:rPr>
              <w:t xml:space="preserve">We produce and present theatre and participation/learning </w:t>
            </w:r>
            <w:proofErr w:type="spellStart"/>
            <w:r w:rsidRPr="002662A0">
              <w:rPr>
                <w:rFonts w:ascii="Arial" w:hAnsi="Arial" w:cs="Arial"/>
                <w:sz w:val="24"/>
                <w:szCs w:val="24"/>
                <w:lang w:val="en-US"/>
              </w:rPr>
              <w:t>programmes</w:t>
            </w:r>
            <w:proofErr w:type="spellEnd"/>
            <w:r w:rsidRPr="002662A0">
              <w:rPr>
                <w:rFonts w:ascii="Arial" w:hAnsi="Arial" w:cs="Arial"/>
                <w:sz w:val="24"/>
                <w:szCs w:val="24"/>
                <w:lang w:val="en-US"/>
              </w:rPr>
              <w:t xml:space="preserve"> throughout the year including in our temporary venue The Den. This is work created and produced in collaboration with freelance creative teams and individual artists, other theatre companies and communities. Our work also transfers and tours nationally and internationally.  </w:t>
            </w:r>
          </w:p>
          <w:p w14:paraId="1F9BE408" w14:textId="322C80BF" w:rsidR="00535CAD" w:rsidRPr="00535CAD" w:rsidRDefault="51AF0A57" w:rsidP="00F127BB">
            <w:pPr>
              <w:widowControl w:val="0"/>
              <w:autoSpaceDE w:val="0"/>
              <w:autoSpaceDN w:val="0"/>
              <w:adjustRightInd w:val="0"/>
              <w:spacing w:before="60" w:after="60" w:line="40" w:lineRule="atLeast"/>
              <w:rPr>
                <w:rFonts w:ascii="Arial" w:hAnsi="Arial" w:cs="Arial"/>
                <w:lang w:val="en-US"/>
              </w:rPr>
            </w:pPr>
            <w:r w:rsidRPr="002662A0">
              <w:rPr>
                <w:rFonts w:ascii="Arial" w:hAnsi="Arial" w:cs="Arial"/>
                <w:sz w:val="24"/>
                <w:szCs w:val="24"/>
                <w:lang w:val="en-US"/>
              </w:rPr>
              <w:t xml:space="preserve">Each season we present a varied </w:t>
            </w:r>
            <w:proofErr w:type="spellStart"/>
            <w:r w:rsidRPr="002662A0">
              <w:rPr>
                <w:rFonts w:ascii="Arial" w:hAnsi="Arial" w:cs="Arial"/>
                <w:sz w:val="24"/>
                <w:szCs w:val="24"/>
                <w:lang w:val="en-US"/>
              </w:rPr>
              <w:t>programme</w:t>
            </w:r>
            <w:proofErr w:type="spellEnd"/>
            <w:r w:rsidRPr="002662A0">
              <w:rPr>
                <w:rFonts w:ascii="Arial" w:hAnsi="Arial" w:cs="Arial"/>
                <w:sz w:val="24"/>
                <w:szCs w:val="24"/>
                <w:lang w:val="en-US"/>
              </w:rPr>
              <w:t xml:space="preserve"> with a strong commitment to staging riveting revivals and championing new work.  </w:t>
            </w:r>
          </w:p>
        </w:tc>
      </w:tr>
      <w:tr w:rsidR="00535CAD" w:rsidRPr="00535CAD" w14:paraId="1F9BE40B" w14:textId="77777777" w:rsidTr="3450596F">
        <w:tc>
          <w:tcPr>
            <w:tcW w:w="11199" w:type="dxa"/>
            <w:gridSpan w:val="7"/>
          </w:tcPr>
          <w:p w14:paraId="1F9BE40A" w14:textId="77777777" w:rsidR="00535CAD" w:rsidRPr="002662A0" w:rsidRDefault="00535CAD" w:rsidP="00F127BB">
            <w:pPr>
              <w:spacing w:before="60" w:after="60" w:line="40" w:lineRule="atLeast"/>
              <w:rPr>
                <w:rFonts w:ascii="Arial" w:eastAsia="Times New Roman" w:hAnsi="Arial" w:cs="Arial"/>
                <w:bCs/>
                <w:sz w:val="28"/>
                <w:szCs w:val="28"/>
              </w:rPr>
            </w:pPr>
            <w:r w:rsidRPr="002662A0">
              <w:rPr>
                <w:rFonts w:ascii="Arial" w:eastAsia="Times New Roman" w:hAnsi="Arial" w:cs="Arial"/>
                <w:b/>
                <w:bCs/>
                <w:sz w:val="28"/>
                <w:szCs w:val="28"/>
              </w:rPr>
              <w:t>How we support artists</w:t>
            </w:r>
          </w:p>
        </w:tc>
      </w:tr>
      <w:tr w:rsidR="00535CAD" w:rsidRPr="00535CAD" w14:paraId="1F9BE428" w14:textId="77777777" w:rsidTr="00BB02AF">
        <w:tc>
          <w:tcPr>
            <w:tcW w:w="11199" w:type="dxa"/>
            <w:gridSpan w:val="7"/>
            <w:shd w:val="clear" w:color="auto" w:fill="DEEAF6" w:themeFill="accent1" w:themeFillTint="33"/>
          </w:tcPr>
          <w:p w14:paraId="4708D623" w14:textId="27E6B7A7"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Nurturing new talent, supporting artistic risk and investing in new ideas is a huge part of what we do.</w:t>
            </w:r>
          </w:p>
          <w:p w14:paraId="5D86698A" w14:textId="777A4B7B"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artist development programme is built to reflect and enhance the quality and diversity of the Royal Exchange Theatre’s current work; bold, inclusive shows for diverse audiences as well as new work created by the most exciting artists, writers and makers. In 2020 we will be continuing to explore &amp; develop additional opportunities &amp; strands of work – updates will be posted on our website</w:t>
            </w:r>
          </w:p>
          <w:p w14:paraId="401518FF" w14:textId="534421FE" w:rsidR="0007023C" w:rsidRPr="00270CEE" w:rsidRDefault="0007023C" w:rsidP="00F127BB">
            <w:pPr>
              <w:spacing w:before="60" w:after="60" w:line="40" w:lineRule="atLeast"/>
              <w:rPr>
                <w:rFonts w:ascii="Arial" w:eastAsia="Arial" w:hAnsi="Arial" w:cs="Arial"/>
                <w:color w:val="000000" w:themeColor="text1"/>
                <w:sz w:val="8"/>
                <w:szCs w:val="8"/>
              </w:rPr>
            </w:pPr>
          </w:p>
          <w:p w14:paraId="3A376C4A" w14:textId="532C4459"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To find out more about current opportunities</w:t>
            </w:r>
            <w:r w:rsidRPr="3450596F">
              <w:rPr>
                <w:rFonts w:ascii="Arial" w:eastAsia="Arial" w:hAnsi="Arial" w:cs="Arial"/>
                <w:b/>
                <w:bCs/>
                <w:color w:val="000000" w:themeColor="text1"/>
                <w:sz w:val="24"/>
                <w:szCs w:val="24"/>
              </w:rPr>
              <w:t xml:space="preserve"> </w:t>
            </w:r>
            <w:hyperlink r:id="rId92">
              <w:r w:rsidRPr="3450596F">
                <w:rPr>
                  <w:rStyle w:val="Hyperlink"/>
                  <w:rFonts w:ascii="Arial" w:eastAsia="Arial" w:hAnsi="Arial" w:cs="Arial"/>
                  <w:b/>
                  <w:bCs/>
                  <w:sz w:val="24"/>
                  <w:szCs w:val="24"/>
                </w:rPr>
                <w:t>https://www.royalexchange.co.uk/get-involved</w:t>
              </w:r>
            </w:hyperlink>
          </w:p>
          <w:p w14:paraId="18F38B45" w14:textId="4441755F" w:rsidR="0007023C" w:rsidRPr="00270CEE" w:rsidRDefault="0007023C" w:rsidP="00F127BB">
            <w:pPr>
              <w:spacing w:before="60" w:after="60" w:line="40" w:lineRule="atLeast"/>
              <w:rPr>
                <w:rFonts w:ascii="Arial" w:eastAsia="Arial" w:hAnsi="Arial" w:cs="Arial"/>
                <w:color w:val="000000" w:themeColor="text1"/>
                <w:sz w:val="8"/>
                <w:szCs w:val="8"/>
              </w:rPr>
            </w:pPr>
          </w:p>
          <w:p w14:paraId="63CE191F" w14:textId="4E4C5284"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WRITERS EXCHANGE </w:t>
            </w:r>
          </w:p>
          <w:p w14:paraId="7A3DAC6D" w14:textId="0D04D651"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you live near Manchester and went to every single show…at the Royal Exchange, you’d have a pretty good grasp of what was going on in British theatre.” The Stage, July 2017 </w:t>
            </w:r>
          </w:p>
          <w:p w14:paraId="0A940DBF" w14:textId="1552F904" w:rsidR="0007023C" w:rsidRPr="00535CAD" w:rsidRDefault="0007023C" w:rsidP="00F127BB">
            <w:pPr>
              <w:spacing w:before="60" w:after="60" w:line="40" w:lineRule="atLeast"/>
              <w:rPr>
                <w:rFonts w:ascii="Arial" w:eastAsia="Arial" w:hAnsi="Arial" w:cs="Arial"/>
                <w:color w:val="000000" w:themeColor="text1"/>
                <w:sz w:val="24"/>
                <w:szCs w:val="24"/>
              </w:rPr>
            </w:pPr>
          </w:p>
          <w:p w14:paraId="068E3BCE" w14:textId="12398866"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With over 180 premieres in its archive and a string of awards, the Royal Exchange Theatre has a rich history of supporting, developing and producing new work by playwrights at various stages of their </w:t>
            </w:r>
            <w:r w:rsidRPr="3450596F">
              <w:rPr>
                <w:rFonts w:ascii="Arial" w:eastAsia="Arial" w:hAnsi="Arial" w:cs="Arial"/>
                <w:color w:val="000000" w:themeColor="text1"/>
                <w:sz w:val="24"/>
                <w:szCs w:val="24"/>
              </w:rPr>
              <w:lastRenderedPageBreak/>
              <w:t>journey as artists. Through an ambitious, diverse and bespoke programme of playwright support and new work, we endeavour to nurture and facilitate artistic risk and are dedicated to reimagining the relationship a producing theatre has with its audiences and artists. </w:t>
            </w:r>
          </w:p>
          <w:p w14:paraId="405FB304" w14:textId="706EDFD7" w:rsidR="0007023C" w:rsidRPr="00270CEE" w:rsidRDefault="0007023C" w:rsidP="00F127BB">
            <w:pPr>
              <w:spacing w:before="60" w:after="60" w:line="40" w:lineRule="atLeast"/>
              <w:rPr>
                <w:rFonts w:ascii="Arial" w:eastAsia="Arial" w:hAnsi="Arial" w:cs="Arial"/>
                <w:color w:val="000000" w:themeColor="text1"/>
                <w:sz w:val="8"/>
                <w:szCs w:val="8"/>
              </w:rPr>
            </w:pPr>
          </w:p>
          <w:p w14:paraId="0FBDF7B7" w14:textId="22FBD247"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Royal Exchange Theatre is rare in our commitment to producing work by writers at different stages of their career. It is vital that writers are given the opportunity to benefit from a range of experiences and empowered to define what they feel would be most beneficial to their development as an artist. </w:t>
            </w:r>
          </w:p>
          <w:p w14:paraId="24C6D2E2" w14:textId="6DCB3ACC"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aim is to develop and produce the best new plays and work for our stages from exciting and diverse voices. We commission a range of projects from some of the UK’s most exceptional artists, creating ambitious new work as well as vibrant new adaptations and translations of classics through which we strive to re-envisage our relationship to that work. </w:t>
            </w:r>
          </w:p>
          <w:p w14:paraId="78E0ACE2" w14:textId="733DBB47" w:rsidR="0007023C" w:rsidRPr="00270CEE" w:rsidRDefault="0007023C" w:rsidP="00F127BB">
            <w:pPr>
              <w:spacing w:before="60" w:after="60" w:line="40" w:lineRule="atLeast"/>
              <w:rPr>
                <w:rFonts w:ascii="Arial" w:eastAsia="Arial" w:hAnsi="Arial" w:cs="Arial"/>
                <w:color w:val="000000" w:themeColor="text1"/>
                <w:sz w:val="8"/>
                <w:szCs w:val="8"/>
              </w:rPr>
            </w:pPr>
          </w:p>
          <w:p w14:paraId="425D2EA8" w14:textId="6A13D525"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also support artists through a range of partnerships with organisations such as </w:t>
            </w:r>
            <w:r w:rsidRPr="3450596F">
              <w:rPr>
                <w:rFonts w:ascii="Arial" w:eastAsia="Arial" w:hAnsi="Arial" w:cs="Arial"/>
                <w:i/>
                <w:iCs/>
                <w:color w:val="000000" w:themeColor="text1"/>
                <w:sz w:val="24"/>
                <w:szCs w:val="24"/>
              </w:rPr>
              <w:t>New Earth Theatre Company, Graeae, Talawa and Eclipse</w:t>
            </w:r>
            <w:r w:rsidRPr="3450596F">
              <w:rPr>
                <w:rFonts w:ascii="Arial" w:eastAsia="Arial" w:hAnsi="Arial" w:cs="Arial"/>
                <w:color w:val="000000" w:themeColor="text1"/>
                <w:sz w:val="24"/>
                <w:szCs w:val="24"/>
              </w:rPr>
              <w:t xml:space="preserve"> which enables us to forge new relationships and bring new voices into the theatre. </w:t>
            </w:r>
          </w:p>
          <w:p w14:paraId="744C8690" w14:textId="4FA59DDE"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endeavour to support as many new and aspiring playwrights as possible through: </w:t>
            </w:r>
          </w:p>
          <w:p w14:paraId="1A2F847D" w14:textId="5F86311B"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Script Submission Windows are opportunities for playwrights to submit a script for feedback and to mark the start of a longer conversation and journey for both of us. </w:t>
            </w:r>
          </w:p>
          <w:p w14:paraId="263CC8E8" w14:textId="19790AA8"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Writing Resources for playwrights packed with online inspirations including things to consider when writing a play, tutorials and tips from experienced playwrights. </w:t>
            </w:r>
          </w:p>
          <w:p w14:paraId="3DD06DA1" w14:textId="6805F7B9"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Writers can also join the </w:t>
            </w:r>
            <w:r w:rsidRPr="3450596F">
              <w:rPr>
                <w:rFonts w:ascii="Arial" w:eastAsia="Arial" w:hAnsi="Arial" w:cs="Arial"/>
                <w:b/>
                <w:bCs/>
                <w:color w:val="000000" w:themeColor="text1"/>
                <w:sz w:val="24"/>
                <w:szCs w:val="24"/>
              </w:rPr>
              <w:t>Open Exchange</w:t>
            </w:r>
            <w:r w:rsidRPr="3450596F">
              <w:rPr>
                <w:rFonts w:ascii="Arial" w:eastAsia="Arial" w:hAnsi="Arial" w:cs="Arial"/>
                <w:color w:val="000000" w:themeColor="text1"/>
                <w:sz w:val="24"/>
                <w:szCs w:val="24"/>
              </w:rPr>
              <w:t xml:space="preserve"> network to access workshops or opportunities to collaborate with other artists, directors and theatre-makers. </w:t>
            </w:r>
          </w:p>
          <w:p w14:paraId="450C8463" w14:textId="18292B21"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Bespoke opportunities including Come Closer for playwrights to pen monologues as pop-up encounters and our Young Writers Programme for anyone aged 16 – 25 who is interested in writing plays, reading scripts and sharing their work. </w:t>
            </w:r>
          </w:p>
          <w:p w14:paraId="17793FE2" w14:textId="689AC569" w:rsidR="0007023C" w:rsidRPr="00270CEE" w:rsidRDefault="0007023C" w:rsidP="00F127BB">
            <w:pPr>
              <w:spacing w:before="60" w:after="60" w:line="40" w:lineRule="atLeast"/>
              <w:rPr>
                <w:rFonts w:ascii="Arial" w:eastAsia="Arial" w:hAnsi="Arial" w:cs="Arial"/>
                <w:color w:val="000000" w:themeColor="text1"/>
                <w:sz w:val="8"/>
                <w:szCs w:val="8"/>
              </w:rPr>
            </w:pPr>
          </w:p>
          <w:p w14:paraId="44AE02CE" w14:textId="7A40670F"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THE BRUNTWOOD PRIZE FOR PLAYWRITING </w:t>
            </w:r>
          </w:p>
          <w:p w14:paraId="1F9BE427" w14:textId="6ECFEE4B"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Royal Exchange Theatre is the home of the </w:t>
            </w:r>
            <w:proofErr w:type="spellStart"/>
            <w:r w:rsidRPr="3450596F">
              <w:rPr>
                <w:rFonts w:ascii="Arial" w:eastAsia="Arial" w:hAnsi="Arial" w:cs="Arial"/>
                <w:color w:val="000000" w:themeColor="text1"/>
                <w:sz w:val="24"/>
                <w:szCs w:val="24"/>
              </w:rPr>
              <w:t>Bruntwood</w:t>
            </w:r>
            <w:proofErr w:type="spellEnd"/>
            <w:r w:rsidRPr="3450596F">
              <w:rPr>
                <w:rFonts w:ascii="Arial" w:eastAsia="Arial" w:hAnsi="Arial" w:cs="Arial"/>
                <w:color w:val="000000" w:themeColor="text1"/>
                <w:sz w:val="24"/>
                <w:szCs w:val="24"/>
              </w:rPr>
              <w:t xml:space="preserve"> Prize for Playwriting, Europe’s biggest playwriting competition. Since its inception in 2005, over 15,000 scripts have been entered, £304,000 has been awarded to 34 prize-winning writers and 25 winning productions have been staged in 38 UK wide venues. At the heart of the </w:t>
            </w:r>
            <w:proofErr w:type="spellStart"/>
            <w:r w:rsidRPr="3450596F">
              <w:rPr>
                <w:rFonts w:ascii="Arial" w:eastAsia="Arial" w:hAnsi="Arial" w:cs="Arial"/>
                <w:color w:val="000000" w:themeColor="text1"/>
                <w:sz w:val="24"/>
                <w:szCs w:val="24"/>
              </w:rPr>
              <w:t>Bruntwood</w:t>
            </w:r>
            <w:proofErr w:type="spellEnd"/>
            <w:r w:rsidRPr="3450596F">
              <w:rPr>
                <w:rFonts w:ascii="Arial" w:eastAsia="Arial" w:hAnsi="Arial" w:cs="Arial"/>
                <w:color w:val="000000" w:themeColor="text1"/>
                <w:sz w:val="24"/>
                <w:szCs w:val="24"/>
              </w:rPr>
              <w:t xml:space="preserve"> Prize for Playwriting is the principal that anyone and everyone can enter the Prize – it is entirely anonymous and scripts are judged purely on the basis of the work alone and with no knowledge of the identity of the playwright. In 2015 it celebrated its 10th anniversary and is now recognised as a launch-pad for some of the country’s most respected and produced playwrights. The website associated with the </w:t>
            </w:r>
            <w:proofErr w:type="spellStart"/>
            <w:r w:rsidRPr="3450596F">
              <w:rPr>
                <w:rFonts w:ascii="Arial" w:eastAsia="Arial" w:hAnsi="Arial" w:cs="Arial"/>
                <w:color w:val="000000" w:themeColor="text1"/>
                <w:sz w:val="24"/>
                <w:szCs w:val="24"/>
              </w:rPr>
              <w:t>Bruntwood</w:t>
            </w:r>
            <w:proofErr w:type="spellEnd"/>
            <w:r w:rsidRPr="3450596F">
              <w:rPr>
                <w:rFonts w:ascii="Arial" w:eastAsia="Arial" w:hAnsi="Arial" w:cs="Arial"/>
                <w:color w:val="000000" w:themeColor="text1"/>
                <w:sz w:val="24"/>
                <w:szCs w:val="24"/>
              </w:rPr>
              <w:t xml:space="preserve"> Prize for Playwriting, </w:t>
            </w:r>
            <w:hyperlink>
              <w:r w:rsidRPr="3450596F">
                <w:rPr>
                  <w:rStyle w:val="Hyperlink"/>
                  <w:rFonts w:ascii="Arial" w:eastAsia="Arial" w:hAnsi="Arial" w:cs="Arial"/>
                  <w:b/>
                  <w:bCs/>
                  <w:sz w:val="24"/>
                  <w:szCs w:val="24"/>
                </w:rPr>
                <w:t>www.writeaplay.co.uk</w:t>
              </w:r>
            </w:hyperlink>
            <w:r w:rsidRPr="3450596F">
              <w:rPr>
                <w:rFonts w:ascii="Arial" w:eastAsia="Arial" w:hAnsi="Arial" w:cs="Arial"/>
                <w:color w:val="000000" w:themeColor="text1"/>
                <w:sz w:val="24"/>
                <w:szCs w:val="24"/>
              </w:rPr>
              <w:t>, is designed to support anyone interested in writing for live performance and has a huge range of resources and a wealth of information, support and inspiration from blogs, courses and filmed workshops with some of the world’s most renowned playwrights such as Simon Stephens and Suzan-Lori Parks.</w:t>
            </w:r>
          </w:p>
        </w:tc>
      </w:tr>
      <w:tr w:rsidR="00535CAD" w:rsidRPr="00535CAD" w14:paraId="1F9BE42A" w14:textId="77777777" w:rsidTr="3450596F">
        <w:tc>
          <w:tcPr>
            <w:tcW w:w="11199" w:type="dxa"/>
            <w:gridSpan w:val="7"/>
          </w:tcPr>
          <w:p w14:paraId="1F9BE429"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lastRenderedPageBreak/>
              <w:t>Spaces &amp; Capacities</w:t>
            </w:r>
          </w:p>
        </w:tc>
      </w:tr>
      <w:tr w:rsidR="00535CAD" w:rsidRPr="00535CAD" w14:paraId="1F9BE42D" w14:textId="77777777" w:rsidTr="00BB02AF">
        <w:tc>
          <w:tcPr>
            <w:tcW w:w="5815" w:type="dxa"/>
            <w:gridSpan w:val="4"/>
            <w:shd w:val="clear" w:color="auto" w:fill="DEEAF6" w:themeFill="accent1" w:themeFillTint="33"/>
          </w:tcPr>
          <w:p w14:paraId="1F9BE42B"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Venue</w:t>
            </w:r>
          </w:p>
        </w:tc>
        <w:tc>
          <w:tcPr>
            <w:tcW w:w="5384" w:type="dxa"/>
            <w:gridSpan w:val="3"/>
            <w:shd w:val="clear" w:color="auto" w:fill="DEEAF6" w:themeFill="accent1" w:themeFillTint="33"/>
          </w:tcPr>
          <w:p w14:paraId="1F9BE42C"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Capacity</w:t>
            </w:r>
          </w:p>
        </w:tc>
      </w:tr>
      <w:tr w:rsidR="00535CAD" w:rsidRPr="00535CAD" w14:paraId="1F9BE430" w14:textId="77777777" w:rsidTr="00BB02AF">
        <w:tc>
          <w:tcPr>
            <w:tcW w:w="5815" w:type="dxa"/>
            <w:gridSpan w:val="4"/>
            <w:shd w:val="clear" w:color="auto" w:fill="DEEAF6" w:themeFill="accent1" w:themeFillTint="33"/>
          </w:tcPr>
          <w:p w14:paraId="1F9BE42E" w14:textId="73C8932E" w:rsidR="00535CAD" w:rsidRPr="002662A0" w:rsidRDefault="4D597483"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Theatre (in the round)</w:t>
            </w:r>
          </w:p>
        </w:tc>
        <w:tc>
          <w:tcPr>
            <w:tcW w:w="5384" w:type="dxa"/>
            <w:gridSpan w:val="3"/>
            <w:shd w:val="clear" w:color="auto" w:fill="DEEAF6" w:themeFill="accent1" w:themeFillTint="33"/>
          </w:tcPr>
          <w:p w14:paraId="1F9BE42F" w14:textId="046A95A6" w:rsidR="00535CAD" w:rsidRPr="002662A0" w:rsidRDefault="36B18B87"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750</w:t>
            </w:r>
            <w:r w:rsidR="75018946" w:rsidRPr="002662A0">
              <w:rPr>
                <w:rFonts w:ascii="Arial" w:eastAsia="Times New Roman" w:hAnsi="Arial" w:cs="Arial"/>
                <w:sz w:val="24"/>
                <w:szCs w:val="24"/>
              </w:rPr>
              <w:t xml:space="preserve"> - 700</w:t>
            </w:r>
          </w:p>
        </w:tc>
      </w:tr>
      <w:tr w:rsidR="00535CAD" w:rsidRPr="00535CAD" w14:paraId="1F9BE433" w14:textId="77777777" w:rsidTr="00BB02AF">
        <w:tc>
          <w:tcPr>
            <w:tcW w:w="5815" w:type="dxa"/>
            <w:gridSpan w:val="4"/>
            <w:shd w:val="clear" w:color="auto" w:fill="DEEAF6" w:themeFill="accent1" w:themeFillTint="33"/>
          </w:tcPr>
          <w:p w14:paraId="1F9BE431"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Studio</w:t>
            </w:r>
          </w:p>
        </w:tc>
        <w:tc>
          <w:tcPr>
            <w:tcW w:w="5384" w:type="dxa"/>
            <w:gridSpan w:val="3"/>
            <w:shd w:val="clear" w:color="auto" w:fill="DEEAF6" w:themeFill="accent1" w:themeFillTint="33"/>
          </w:tcPr>
          <w:p w14:paraId="1F9BE432"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90</w:t>
            </w:r>
          </w:p>
        </w:tc>
      </w:tr>
      <w:tr w:rsidR="00535CAD" w:rsidRPr="00535CAD" w14:paraId="1F9BE435" w14:textId="77777777" w:rsidTr="3450596F">
        <w:tc>
          <w:tcPr>
            <w:tcW w:w="11199" w:type="dxa"/>
            <w:gridSpan w:val="7"/>
          </w:tcPr>
          <w:p w14:paraId="1F9BE434"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Seasons</w:t>
            </w:r>
          </w:p>
        </w:tc>
      </w:tr>
      <w:tr w:rsidR="00535CAD" w:rsidRPr="00535CAD" w14:paraId="1F9BE438" w14:textId="77777777" w:rsidTr="00BB02AF">
        <w:tc>
          <w:tcPr>
            <w:tcW w:w="11199" w:type="dxa"/>
            <w:gridSpan w:val="7"/>
            <w:shd w:val="clear" w:color="auto" w:fill="DEEAF6" w:themeFill="accent1" w:themeFillTint="33"/>
          </w:tcPr>
          <w:p w14:paraId="1F9BE437" w14:textId="6D031F3A" w:rsidR="00535CAD" w:rsidRPr="00535CAD" w:rsidRDefault="195A68F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In 2022 Feb – July &amp; Sept - Jan</w:t>
            </w:r>
          </w:p>
        </w:tc>
      </w:tr>
      <w:tr w:rsidR="00535CAD" w:rsidRPr="00535CAD" w14:paraId="1F9BE43A" w14:textId="77777777" w:rsidTr="3450596F">
        <w:tc>
          <w:tcPr>
            <w:tcW w:w="11199" w:type="dxa"/>
            <w:gridSpan w:val="7"/>
          </w:tcPr>
          <w:p w14:paraId="1F9BE439"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How far in advance to contact us</w:t>
            </w:r>
          </w:p>
        </w:tc>
      </w:tr>
      <w:tr w:rsidR="00535CAD" w:rsidRPr="00535CAD" w14:paraId="1F9BE43C" w14:textId="77777777" w:rsidTr="00BB02AF">
        <w:tc>
          <w:tcPr>
            <w:tcW w:w="11199" w:type="dxa"/>
            <w:gridSpan w:val="7"/>
            <w:shd w:val="clear" w:color="auto" w:fill="DEEAF6" w:themeFill="accent1" w:themeFillTint="33"/>
          </w:tcPr>
          <w:p w14:paraId="7656DF58" w14:textId="4B205158" w:rsidR="00535CAD" w:rsidRPr="00535CAD" w:rsidRDefault="7909D23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Please note we are not booking any touring or externally produced work into our Studio in 2022. </w:t>
            </w:r>
          </w:p>
          <w:p w14:paraId="1F9BE43B" w14:textId="11411D02" w:rsidR="00535CAD" w:rsidRPr="00535CAD" w:rsidRDefault="7909D23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the autumn of 2022 we will be looking at plans for 2023</w:t>
            </w:r>
          </w:p>
        </w:tc>
      </w:tr>
      <w:tr w:rsidR="00535CAD" w:rsidRPr="00535CAD" w14:paraId="1F9BE43E" w14:textId="77777777" w:rsidTr="3450596F">
        <w:tc>
          <w:tcPr>
            <w:tcW w:w="11199" w:type="dxa"/>
            <w:gridSpan w:val="7"/>
          </w:tcPr>
          <w:p w14:paraId="1F9BE43D"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aren’t interested in booking…</w:t>
            </w:r>
          </w:p>
        </w:tc>
      </w:tr>
      <w:tr w:rsidR="00535CAD" w:rsidRPr="00535CAD" w14:paraId="1F9BE441" w14:textId="77777777" w:rsidTr="00BB02AF">
        <w:tc>
          <w:tcPr>
            <w:tcW w:w="11199" w:type="dxa"/>
            <w:gridSpan w:val="7"/>
            <w:shd w:val="clear" w:color="auto" w:fill="DEEAF6" w:themeFill="accent1" w:themeFillTint="33"/>
          </w:tcPr>
          <w:p w14:paraId="1F9BE440" w14:textId="665BFC0E" w:rsidR="00535CAD" w:rsidRPr="00535CAD" w:rsidRDefault="4F32B8AE" w:rsidP="00F127BB">
            <w:pPr>
              <w:pStyle w:val="TableParagraph"/>
              <w:spacing w:before="60" w:after="60" w:line="40" w:lineRule="atLeast"/>
              <w:ind w:right="188"/>
              <w:jc w:val="both"/>
              <w:rPr>
                <w:color w:val="000000" w:themeColor="text1"/>
                <w:lang w:val="en-US"/>
              </w:rPr>
            </w:pPr>
            <w:r w:rsidRPr="002662A0">
              <w:rPr>
                <w:color w:val="000000" w:themeColor="text1"/>
                <w:sz w:val="24"/>
                <w:szCs w:val="24"/>
              </w:rPr>
              <w:t>Clairvoyants, wrestling, tribute bands, commercial musicals. We also don’t hire our spaces to theatre companies for public performances; all work must be programmed into our artistic season. All work must be a Manchester - and ideally a North West - premiere.</w:t>
            </w:r>
          </w:p>
        </w:tc>
      </w:tr>
      <w:tr w:rsidR="00535CAD" w:rsidRPr="00535CAD" w14:paraId="1F9BE443" w14:textId="77777777" w:rsidTr="3450596F">
        <w:trPr>
          <w:trHeight w:val="506"/>
        </w:trPr>
        <w:tc>
          <w:tcPr>
            <w:tcW w:w="11199" w:type="dxa"/>
            <w:gridSpan w:val="7"/>
          </w:tcPr>
          <w:p w14:paraId="1F9BE442"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The kind of financial deals we can offer</w:t>
            </w:r>
          </w:p>
        </w:tc>
      </w:tr>
      <w:tr w:rsidR="00535CAD" w:rsidRPr="00535CAD" w14:paraId="1F9BE445" w14:textId="77777777" w:rsidTr="00BB02AF">
        <w:tc>
          <w:tcPr>
            <w:tcW w:w="11199" w:type="dxa"/>
            <w:gridSpan w:val="7"/>
            <w:shd w:val="clear" w:color="auto" w:fill="DEEAF6" w:themeFill="accent1" w:themeFillTint="33"/>
          </w:tcPr>
          <w:p w14:paraId="1F9BE444" w14:textId="77777777" w:rsidR="00535CAD" w:rsidRPr="00535CAD"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Box office split against a guarantee</w:t>
            </w:r>
          </w:p>
        </w:tc>
      </w:tr>
      <w:tr w:rsidR="00535CAD" w:rsidRPr="00535CAD" w14:paraId="1F9BE447" w14:textId="77777777" w:rsidTr="3450596F">
        <w:tc>
          <w:tcPr>
            <w:tcW w:w="11199" w:type="dxa"/>
            <w:gridSpan w:val="7"/>
          </w:tcPr>
          <w:p w14:paraId="1F9BE446"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like artists to make initial contact by…</w:t>
            </w:r>
          </w:p>
        </w:tc>
      </w:tr>
      <w:tr w:rsidR="00535CAD" w:rsidRPr="00535CAD" w14:paraId="1F9BE449" w14:textId="77777777" w:rsidTr="00BB02AF">
        <w:tc>
          <w:tcPr>
            <w:tcW w:w="11199" w:type="dxa"/>
            <w:gridSpan w:val="7"/>
            <w:shd w:val="clear" w:color="auto" w:fill="DEEAF6" w:themeFill="accent1" w:themeFillTint="33"/>
          </w:tcPr>
          <w:p w14:paraId="1F9BE448" w14:textId="77777777" w:rsidR="00535CAD" w:rsidRPr="00535CAD"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Email</w:t>
            </w:r>
          </w:p>
        </w:tc>
      </w:tr>
      <w:tr w:rsidR="00535CAD" w:rsidRPr="00535CAD" w14:paraId="1F9BE44B" w14:textId="77777777" w:rsidTr="3450596F">
        <w:tc>
          <w:tcPr>
            <w:tcW w:w="11199" w:type="dxa"/>
            <w:gridSpan w:val="7"/>
          </w:tcPr>
          <w:p w14:paraId="1F9BE44A" w14:textId="32A1F50E"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prefer artists to contact us</w:t>
            </w:r>
          </w:p>
        </w:tc>
      </w:tr>
      <w:tr w:rsidR="00535CAD" w:rsidRPr="00535CAD" w14:paraId="1F9BE452" w14:textId="77777777" w:rsidTr="00BB02AF">
        <w:tc>
          <w:tcPr>
            <w:tcW w:w="2225" w:type="dxa"/>
          </w:tcPr>
          <w:p w14:paraId="1F9BE44C"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email</w:t>
            </w:r>
          </w:p>
        </w:tc>
        <w:tc>
          <w:tcPr>
            <w:tcW w:w="1795" w:type="dxa"/>
            <w:shd w:val="clear" w:color="auto" w:fill="DEEAF6" w:themeFill="accent1" w:themeFillTint="33"/>
          </w:tcPr>
          <w:p w14:paraId="1F9BE44D"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x</w:t>
            </w:r>
          </w:p>
        </w:tc>
        <w:tc>
          <w:tcPr>
            <w:tcW w:w="1795" w:type="dxa"/>
            <w:gridSpan w:val="2"/>
          </w:tcPr>
          <w:p w14:paraId="1F9BE44E"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phone</w:t>
            </w:r>
          </w:p>
        </w:tc>
        <w:tc>
          <w:tcPr>
            <w:tcW w:w="1794" w:type="dxa"/>
            <w:shd w:val="clear" w:color="auto" w:fill="DEEAF6" w:themeFill="accent1" w:themeFillTint="33"/>
          </w:tcPr>
          <w:p w14:paraId="1F9BE44F"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1795" w:type="dxa"/>
          </w:tcPr>
          <w:p w14:paraId="1F9BE450"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post</w:t>
            </w:r>
          </w:p>
        </w:tc>
        <w:tc>
          <w:tcPr>
            <w:tcW w:w="1795" w:type="dxa"/>
            <w:shd w:val="clear" w:color="auto" w:fill="DEEAF6" w:themeFill="accent1" w:themeFillTint="33"/>
          </w:tcPr>
          <w:p w14:paraId="1F9BE451"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58" w14:textId="77777777" w:rsidTr="00BB02AF">
        <w:tc>
          <w:tcPr>
            <w:tcW w:w="2225" w:type="dxa"/>
          </w:tcPr>
          <w:p w14:paraId="1F9BE453"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weblink</w:t>
            </w:r>
          </w:p>
        </w:tc>
        <w:tc>
          <w:tcPr>
            <w:tcW w:w="1795" w:type="dxa"/>
            <w:shd w:val="clear" w:color="auto" w:fill="DEEAF6" w:themeFill="accent1" w:themeFillTint="33"/>
          </w:tcPr>
          <w:p w14:paraId="1F9BE454"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x</w:t>
            </w:r>
          </w:p>
        </w:tc>
        <w:tc>
          <w:tcPr>
            <w:tcW w:w="1795" w:type="dxa"/>
            <w:gridSpan w:val="2"/>
          </w:tcPr>
          <w:p w14:paraId="1F9BE455"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DVD</w:t>
            </w:r>
          </w:p>
        </w:tc>
        <w:tc>
          <w:tcPr>
            <w:tcW w:w="1794" w:type="dxa"/>
            <w:shd w:val="clear" w:color="auto" w:fill="DEEAF6" w:themeFill="accent1" w:themeFillTint="33"/>
          </w:tcPr>
          <w:p w14:paraId="1F9BE456"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3590" w:type="dxa"/>
            <w:gridSpan w:val="2"/>
          </w:tcPr>
          <w:p w14:paraId="1F9BE457"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5A" w14:textId="77777777" w:rsidTr="3450596F">
        <w:tc>
          <w:tcPr>
            <w:tcW w:w="11199" w:type="dxa"/>
            <w:gridSpan w:val="7"/>
          </w:tcPr>
          <w:p w14:paraId="1F9BE459"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If you approach us, you can expect…</w:t>
            </w:r>
          </w:p>
        </w:tc>
      </w:tr>
      <w:tr w:rsidR="00535CAD" w:rsidRPr="00535CAD" w14:paraId="1F9BE45C" w14:textId="77777777" w:rsidTr="00BB02AF">
        <w:tc>
          <w:tcPr>
            <w:tcW w:w="11199" w:type="dxa"/>
            <w:gridSpan w:val="7"/>
            <w:shd w:val="clear" w:color="auto" w:fill="DEEAF6" w:themeFill="accent1" w:themeFillTint="33"/>
          </w:tcPr>
          <w:p w14:paraId="1F9BE45B" w14:textId="0C07C270" w:rsidR="00535CAD" w:rsidRPr="00270CEE" w:rsidRDefault="56311A39" w:rsidP="00F127BB">
            <w:pPr>
              <w:widowControl w:val="0"/>
              <w:autoSpaceDE w:val="0"/>
              <w:autoSpaceDN w:val="0"/>
              <w:adjustRightInd w:val="0"/>
              <w:spacing w:before="60" w:after="60" w:line="40" w:lineRule="atLeast"/>
              <w:rPr>
                <w:rFonts w:ascii="Arial" w:eastAsia="Verdana" w:hAnsi="Arial" w:cs="Arial"/>
                <w:color w:val="000000" w:themeColor="text1"/>
                <w:sz w:val="24"/>
                <w:szCs w:val="24"/>
                <w:lang w:val="en-US"/>
              </w:rPr>
            </w:pPr>
            <w:r w:rsidRPr="00270CEE">
              <w:rPr>
                <w:rFonts w:ascii="Arial" w:eastAsia="Verdana" w:hAnsi="Arial" w:cs="Arial"/>
                <w:color w:val="000000" w:themeColor="text1"/>
                <w:sz w:val="24"/>
                <w:szCs w:val="24"/>
              </w:rPr>
              <w:t>Any emails personally addressed to Royal Exchange staff will be responded to, but we often hold emails on file until we start programming the relevant season, so replies may come weeks or months later. Generically addressed emails will be read but only responded to if we are interested in the work. Please note that any emails with attachments totalling over 4MB may be blocked by our servers.</w:t>
            </w:r>
          </w:p>
        </w:tc>
      </w:tr>
    </w:tbl>
    <w:p w14:paraId="1F9BE461" w14:textId="3AC17D97" w:rsidR="0007023C" w:rsidRDefault="0007023C" w:rsidP="00F127BB">
      <w:pPr>
        <w:spacing w:before="60" w:after="60" w:line="40" w:lineRule="atLeast"/>
      </w:pPr>
      <w:r>
        <w:br w:type="page"/>
      </w:r>
    </w:p>
    <w:tbl>
      <w:tblPr>
        <w:tblStyle w:val="TableGrid10"/>
        <w:tblW w:w="11199" w:type="dxa"/>
        <w:tblInd w:w="-431" w:type="dxa"/>
        <w:tblLook w:val="04A0" w:firstRow="1" w:lastRow="0" w:firstColumn="1" w:lastColumn="0" w:noHBand="0" w:noVBand="1"/>
      </w:tblPr>
      <w:tblGrid>
        <w:gridCol w:w="1359"/>
        <w:gridCol w:w="4389"/>
        <w:gridCol w:w="5451"/>
      </w:tblGrid>
      <w:tr w:rsidR="00535CAD" w:rsidRPr="00535CAD" w14:paraId="1F9BE466" w14:textId="77777777" w:rsidTr="024ECEC1">
        <w:tc>
          <w:tcPr>
            <w:tcW w:w="5671" w:type="dxa"/>
            <w:gridSpan w:val="2"/>
          </w:tcPr>
          <w:p w14:paraId="1F9BE462" w14:textId="77777777" w:rsidR="00535CAD" w:rsidRPr="002662A0" w:rsidRDefault="00535CAD" w:rsidP="00F127BB">
            <w:pPr>
              <w:spacing w:before="60" w:after="60" w:line="40" w:lineRule="atLeast"/>
              <w:rPr>
                <w:rFonts w:ascii="Arial" w:eastAsia="Times New Roman" w:hAnsi="Arial" w:cs="Arial"/>
                <w:b/>
                <w:sz w:val="28"/>
                <w:szCs w:val="28"/>
              </w:rPr>
            </w:pPr>
            <w:r w:rsidRPr="002662A0">
              <w:rPr>
                <w:rFonts w:ascii="Arial" w:eastAsia="Times New Roman" w:hAnsi="Arial" w:cs="Arial"/>
                <w:b/>
                <w:sz w:val="28"/>
                <w:szCs w:val="28"/>
              </w:rPr>
              <w:lastRenderedPageBreak/>
              <w:t>Programmer’s Contact Details</w:t>
            </w:r>
          </w:p>
        </w:tc>
        <w:tc>
          <w:tcPr>
            <w:tcW w:w="5528" w:type="dxa"/>
            <w:vMerge w:val="restart"/>
          </w:tcPr>
          <w:p w14:paraId="1F9BE465" w14:textId="5AFBBE2E" w:rsidR="00535CAD" w:rsidRPr="002662A0" w:rsidRDefault="002662A0" w:rsidP="00F127BB">
            <w:pPr>
              <w:spacing w:before="60" w:after="60" w:line="40" w:lineRule="atLeast"/>
              <w:rPr>
                <w:rFonts w:ascii="Arial" w:eastAsia="Times New Roman" w:hAnsi="Arial" w:cs="Arial"/>
                <w:i/>
                <w:sz w:val="24"/>
                <w:szCs w:val="24"/>
              </w:rPr>
            </w:pPr>
            <w:r>
              <w:rPr>
                <w:noProof/>
                <w:lang w:eastAsia="en-GB"/>
              </w:rPr>
              <w:drawing>
                <wp:anchor distT="0" distB="0" distL="114300" distR="114300" simplePos="0" relativeHeight="251661340" behindDoc="0" locked="0" layoutInCell="1" allowOverlap="1" wp14:anchorId="1F9BEA74" wp14:editId="07172697">
                  <wp:simplePos x="0" y="0"/>
                  <wp:positionH relativeFrom="column">
                    <wp:posOffset>13970</wp:posOffset>
                  </wp:positionH>
                  <wp:positionV relativeFrom="paragraph">
                    <wp:posOffset>55245</wp:posOffset>
                  </wp:positionV>
                  <wp:extent cx="3324225" cy="2366811"/>
                  <wp:effectExtent l="0" t="0" r="0" b="0"/>
                  <wp:wrapThrough wrapText="bothSides">
                    <wp:wrapPolygon edited="0">
                      <wp:start x="0" y="0"/>
                      <wp:lineTo x="0" y="21386"/>
                      <wp:lineTo x="21414" y="21386"/>
                      <wp:lineTo x="21414" y="0"/>
                      <wp:lineTo x="0" y="0"/>
                    </wp:wrapPolygon>
                  </wp:wrapThrough>
                  <wp:docPr id="10" name="Picture 10" descr="P:\PROGRAMMING\Artist Development Programme\Projects\Venues North\Routes In\2018 Edition\Venue Info\Sheffield Theatre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24225" cy="2366811"/>
                          </a:xfrm>
                          <a:prstGeom prst="rect">
                            <a:avLst/>
                          </a:prstGeom>
                        </pic:spPr>
                      </pic:pic>
                    </a:graphicData>
                  </a:graphic>
                  <wp14:sizeRelH relativeFrom="page">
                    <wp14:pctWidth>0</wp14:pctWidth>
                  </wp14:sizeRelH>
                  <wp14:sizeRelV relativeFrom="page">
                    <wp14:pctHeight>0</wp14:pctHeight>
                  </wp14:sizeRelV>
                </wp:anchor>
              </w:drawing>
            </w:r>
          </w:p>
        </w:tc>
      </w:tr>
      <w:tr w:rsidR="00535CAD" w:rsidRPr="00535CAD" w14:paraId="1F9BE46A" w14:textId="77777777" w:rsidTr="00BB02AF">
        <w:tc>
          <w:tcPr>
            <w:tcW w:w="1702" w:type="dxa"/>
          </w:tcPr>
          <w:p w14:paraId="1F9BE467" w14:textId="77777777" w:rsidR="00535CAD" w:rsidRPr="002662A0" w:rsidRDefault="00535CAD" w:rsidP="00F127BB">
            <w:pPr>
              <w:spacing w:before="60" w:after="60" w:line="40" w:lineRule="atLeast"/>
              <w:rPr>
                <w:rFonts w:ascii="Arial" w:eastAsia="Times New Roman" w:hAnsi="Arial" w:cs="Arial"/>
                <w:b/>
                <w:sz w:val="24"/>
                <w:szCs w:val="24"/>
              </w:rPr>
            </w:pPr>
            <w:r w:rsidRPr="002662A0">
              <w:rPr>
                <w:rFonts w:ascii="Arial" w:eastAsia="Times New Roman" w:hAnsi="Arial" w:cs="Arial"/>
                <w:b/>
                <w:sz w:val="24"/>
                <w:szCs w:val="24"/>
              </w:rPr>
              <w:t>Name:</w:t>
            </w:r>
          </w:p>
        </w:tc>
        <w:tc>
          <w:tcPr>
            <w:tcW w:w="3969" w:type="dxa"/>
            <w:shd w:val="clear" w:color="auto" w:fill="DEEAF6" w:themeFill="accent1" w:themeFillTint="33"/>
          </w:tcPr>
          <w:p w14:paraId="1F9BE468" w14:textId="77777777" w:rsidR="00535CAD" w:rsidRPr="002662A0" w:rsidRDefault="003B6DFC"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Helen Dobson</w:t>
            </w:r>
          </w:p>
        </w:tc>
        <w:tc>
          <w:tcPr>
            <w:tcW w:w="5528" w:type="dxa"/>
            <w:vMerge/>
          </w:tcPr>
          <w:p w14:paraId="1F9BE469" w14:textId="77777777" w:rsidR="00535CAD" w:rsidRPr="00535CAD" w:rsidRDefault="00535CAD" w:rsidP="00F127BB">
            <w:pPr>
              <w:spacing w:before="60" w:after="60" w:line="40" w:lineRule="atLeast"/>
              <w:rPr>
                <w:rFonts w:ascii="Arial" w:eastAsia="Times New Roman" w:hAnsi="Arial" w:cs="Arial"/>
                <w:sz w:val="24"/>
                <w:szCs w:val="24"/>
              </w:rPr>
            </w:pPr>
          </w:p>
        </w:tc>
      </w:tr>
      <w:tr w:rsidR="00535CAD" w:rsidRPr="00535CAD" w14:paraId="1F9BE46E" w14:textId="77777777" w:rsidTr="00BB02AF">
        <w:tc>
          <w:tcPr>
            <w:tcW w:w="1702" w:type="dxa"/>
          </w:tcPr>
          <w:p w14:paraId="1F9BE46B" w14:textId="77777777" w:rsidR="00535CAD" w:rsidRPr="002662A0" w:rsidRDefault="00535CAD" w:rsidP="00F127BB">
            <w:pPr>
              <w:spacing w:before="60" w:after="60" w:line="40" w:lineRule="atLeast"/>
              <w:rPr>
                <w:rFonts w:ascii="Arial" w:eastAsia="Times New Roman" w:hAnsi="Arial" w:cs="Arial"/>
                <w:b/>
                <w:sz w:val="24"/>
                <w:szCs w:val="24"/>
              </w:rPr>
            </w:pPr>
            <w:r w:rsidRPr="002662A0">
              <w:rPr>
                <w:rFonts w:ascii="Arial" w:eastAsia="Times New Roman" w:hAnsi="Arial" w:cs="Arial"/>
                <w:b/>
                <w:sz w:val="24"/>
                <w:szCs w:val="24"/>
              </w:rPr>
              <w:t>Position:</w:t>
            </w:r>
          </w:p>
        </w:tc>
        <w:tc>
          <w:tcPr>
            <w:tcW w:w="3969" w:type="dxa"/>
            <w:shd w:val="clear" w:color="auto" w:fill="DEEAF6" w:themeFill="accent1" w:themeFillTint="33"/>
          </w:tcPr>
          <w:p w14:paraId="1F9BE46C" w14:textId="77777777" w:rsidR="00535CAD" w:rsidRPr="002662A0" w:rsidRDefault="00535CAD"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Programmer</w:t>
            </w:r>
          </w:p>
        </w:tc>
        <w:tc>
          <w:tcPr>
            <w:tcW w:w="5528" w:type="dxa"/>
            <w:vMerge/>
          </w:tcPr>
          <w:p w14:paraId="1F9BE46D" w14:textId="77777777" w:rsidR="00535CAD" w:rsidRPr="00535CAD" w:rsidRDefault="00535CAD" w:rsidP="00F127BB">
            <w:pPr>
              <w:spacing w:before="60" w:after="60" w:line="40" w:lineRule="atLeast"/>
              <w:rPr>
                <w:rFonts w:ascii="Arial" w:eastAsia="Times New Roman" w:hAnsi="Arial" w:cs="Arial"/>
                <w:sz w:val="24"/>
                <w:szCs w:val="24"/>
              </w:rPr>
            </w:pPr>
          </w:p>
        </w:tc>
      </w:tr>
      <w:tr w:rsidR="3450596F" w14:paraId="122FDA3B" w14:textId="77777777" w:rsidTr="00BB02AF">
        <w:tc>
          <w:tcPr>
            <w:tcW w:w="1440" w:type="dxa"/>
          </w:tcPr>
          <w:p w14:paraId="6E2E3A88" w14:textId="5E05EA90" w:rsidR="5438E30D" w:rsidRPr="002662A0" w:rsidRDefault="5438E30D"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Tel:</w:t>
            </w:r>
          </w:p>
        </w:tc>
        <w:tc>
          <w:tcPr>
            <w:tcW w:w="4275" w:type="dxa"/>
            <w:shd w:val="clear" w:color="auto" w:fill="DEEAF6" w:themeFill="accent1" w:themeFillTint="33"/>
          </w:tcPr>
          <w:p w14:paraId="34AD44AE" w14:textId="1C655843" w:rsidR="5438E30D" w:rsidRPr="002662A0" w:rsidRDefault="5438E30D"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0114 249 5999</w:t>
            </w:r>
          </w:p>
        </w:tc>
        <w:tc>
          <w:tcPr>
            <w:tcW w:w="5484" w:type="dxa"/>
            <w:vMerge/>
          </w:tcPr>
          <w:p w14:paraId="7B5CF09E" w14:textId="77777777" w:rsidR="00343AA2" w:rsidRDefault="00343AA2" w:rsidP="00F127BB">
            <w:pPr>
              <w:spacing w:before="60" w:after="60" w:line="40" w:lineRule="atLeast"/>
            </w:pPr>
          </w:p>
        </w:tc>
      </w:tr>
      <w:tr w:rsidR="00535CAD" w:rsidRPr="00535CAD" w14:paraId="1F9BE472" w14:textId="77777777" w:rsidTr="00BB02AF">
        <w:trPr>
          <w:trHeight w:val="2640"/>
        </w:trPr>
        <w:tc>
          <w:tcPr>
            <w:tcW w:w="1702" w:type="dxa"/>
          </w:tcPr>
          <w:p w14:paraId="1F9BE46F" w14:textId="6115B0B0" w:rsidR="00535CAD" w:rsidRPr="002662A0" w:rsidRDefault="5438E30D"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Email:</w:t>
            </w:r>
          </w:p>
        </w:tc>
        <w:tc>
          <w:tcPr>
            <w:tcW w:w="3969" w:type="dxa"/>
            <w:shd w:val="clear" w:color="auto" w:fill="DEEAF6" w:themeFill="accent1" w:themeFillTint="33"/>
          </w:tcPr>
          <w:p w14:paraId="4B4A700D" w14:textId="77777777" w:rsidR="00535CAD" w:rsidRPr="002662A0" w:rsidRDefault="00F238B6" w:rsidP="00F127BB">
            <w:pPr>
              <w:spacing w:before="60" w:after="60" w:line="40" w:lineRule="atLeast"/>
              <w:rPr>
                <w:rFonts w:ascii="Arial" w:eastAsia="Times New Roman" w:hAnsi="Arial" w:cs="Arial"/>
                <w:sz w:val="24"/>
                <w:szCs w:val="24"/>
              </w:rPr>
            </w:pPr>
            <w:hyperlink r:id="rId94">
              <w:r w:rsidR="5438E30D" w:rsidRPr="002662A0">
                <w:rPr>
                  <w:rFonts w:ascii="Arial" w:eastAsia="Times New Roman" w:hAnsi="Arial" w:cs="Arial"/>
                  <w:color w:val="0000FF"/>
                  <w:sz w:val="24"/>
                  <w:szCs w:val="24"/>
                  <w:u w:val="single"/>
                </w:rPr>
                <w:t>programming@sheffieldtheatres.co.uk</w:t>
              </w:r>
            </w:hyperlink>
          </w:p>
          <w:p w14:paraId="1F9BE470" w14:textId="23B768B3" w:rsidR="00535CAD" w:rsidRPr="002662A0" w:rsidRDefault="00535CAD" w:rsidP="00F127BB">
            <w:pPr>
              <w:spacing w:before="60" w:after="60" w:line="40" w:lineRule="atLeast"/>
              <w:rPr>
                <w:rFonts w:ascii="Arial" w:eastAsia="Times New Roman" w:hAnsi="Arial" w:cs="Arial"/>
                <w:sz w:val="24"/>
                <w:szCs w:val="24"/>
              </w:rPr>
            </w:pPr>
          </w:p>
        </w:tc>
        <w:tc>
          <w:tcPr>
            <w:tcW w:w="5528" w:type="dxa"/>
            <w:vMerge/>
          </w:tcPr>
          <w:p w14:paraId="1F9BE471" w14:textId="77777777" w:rsidR="00535CAD" w:rsidRPr="00535CAD" w:rsidRDefault="00535CAD" w:rsidP="00F127BB">
            <w:pPr>
              <w:spacing w:before="60" w:after="60" w:line="40" w:lineRule="atLeast"/>
              <w:rPr>
                <w:rFonts w:ascii="Arial" w:eastAsia="Times New Roman" w:hAnsi="Arial" w:cs="Arial"/>
                <w:sz w:val="24"/>
                <w:szCs w:val="24"/>
              </w:rPr>
            </w:pPr>
          </w:p>
        </w:tc>
      </w:tr>
      <w:tr w:rsidR="00535CAD" w:rsidRPr="00535CAD" w14:paraId="1F9BE476" w14:textId="77777777" w:rsidTr="024ECEC1">
        <w:tc>
          <w:tcPr>
            <w:tcW w:w="11199" w:type="dxa"/>
            <w:gridSpan w:val="3"/>
          </w:tcPr>
          <w:p w14:paraId="59B90A27" w14:textId="5B8AAEDB" w:rsidR="36B18B87" w:rsidRDefault="04162781" w:rsidP="00F127BB">
            <w:pPr>
              <w:pStyle w:val="Heading1"/>
              <w:spacing w:before="60" w:after="60" w:line="40" w:lineRule="atLeast"/>
              <w:outlineLvl w:val="0"/>
              <w:rPr>
                <w:rFonts w:eastAsia="Times New Roman"/>
              </w:rPr>
            </w:pPr>
            <w:bookmarkStart w:id="549" w:name="_Toc97035103"/>
            <w:r>
              <w:t>Sheffield Theatres</w:t>
            </w:r>
            <w:bookmarkEnd w:id="549"/>
          </w:p>
        </w:tc>
      </w:tr>
    </w:tbl>
    <w:p w14:paraId="1F9BE477" w14:textId="77777777" w:rsidR="00535CAD" w:rsidRPr="00535CAD" w:rsidRDefault="00535CAD" w:rsidP="00F127BB">
      <w:pPr>
        <w:spacing w:before="60" w:after="60" w:line="40" w:lineRule="atLeast"/>
        <w:rPr>
          <w:rFonts w:ascii="Verdana" w:eastAsia="Times New Roman" w:hAnsi="Verdana" w:cs="Times New Roman"/>
          <w:sz w:val="24"/>
          <w:szCs w:val="24"/>
        </w:rPr>
      </w:pPr>
    </w:p>
    <w:tbl>
      <w:tblPr>
        <w:tblStyle w:val="TableGrid10"/>
        <w:tblW w:w="11199" w:type="dxa"/>
        <w:tblInd w:w="-431" w:type="dxa"/>
        <w:shd w:val="clear" w:color="auto" w:fill="DEEAF6" w:themeFill="accent1" w:themeFillTint="33"/>
        <w:tblLook w:val="04A0" w:firstRow="1" w:lastRow="0" w:firstColumn="1" w:lastColumn="0" w:noHBand="0" w:noVBand="1"/>
      </w:tblPr>
      <w:tblGrid>
        <w:gridCol w:w="5671"/>
        <w:gridCol w:w="5528"/>
      </w:tblGrid>
      <w:tr w:rsidR="00535CAD" w:rsidRPr="00535CAD" w14:paraId="1F9BE479" w14:textId="77777777" w:rsidTr="00FB1B5C">
        <w:trPr>
          <w:gridAfter w:val="1"/>
          <w:wAfter w:w="5528" w:type="dxa"/>
        </w:trPr>
        <w:tc>
          <w:tcPr>
            <w:tcW w:w="5671" w:type="dxa"/>
            <w:shd w:val="clear" w:color="auto" w:fill="auto"/>
          </w:tcPr>
          <w:p w14:paraId="1F9BE478" w14:textId="77777777" w:rsidR="00535CAD" w:rsidRPr="002662A0" w:rsidRDefault="00535CAD" w:rsidP="00F127BB">
            <w:pPr>
              <w:spacing w:before="60" w:after="60" w:line="40" w:lineRule="atLeast"/>
              <w:rPr>
                <w:rFonts w:ascii="Arial" w:eastAsia="Times New Roman" w:hAnsi="Arial" w:cs="Arial"/>
                <w:i/>
                <w:sz w:val="28"/>
                <w:szCs w:val="28"/>
              </w:rPr>
            </w:pPr>
            <w:r w:rsidRPr="002662A0">
              <w:rPr>
                <w:rFonts w:ascii="Arial" w:eastAsia="Times New Roman" w:hAnsi="Arial" w:cs="Arial"/>
                <w:b/>
                <w:bCs/>
                <w:sz w:val="28"/>
                <w:szCs w:val="28"/>
              </w:rPr>
              <w:t>Artistic Policy</w:t>
            </w:r>
          </w:p>
        </w:tc>
      </w:tr>
      <w:tr w:rsidR="00535CAD" w:rsidRPr="00535CAD" w14:paraId="1F9BE483" w14:textId="77777777" w:rsidTr="00FB1B5C">
        <w:tc>
          <w:tcPr>
            <w:tcW w:w="11199" w:type="dxa"/>
            <w:gridSpan w:val="2"/>
            <w:shd w:val="clear" w:color="auto" w:fill="DEEAF6" w:themeFill="accent1" w:themeFillTint="33"/>
          </w:tcPr>
          <w:p w14:paraId="70F1990B" w14:textId="433AA00C" w:rsidR="00535CAD" w:rsidRPr="00535CAD" w:rsidRDefault="5C155040" w:rsidP="00BB02AF">
            <w:pPr>
              <w:pBdr>
                <w:top w:val="nil"/>
                <w:left w:val="nil"/>
                <w:bottom w:val="nil"/>
                <w:right w:val="nil"/>
                <w:between w:val="nil"/>
                <w:bar w:val="nil"/>
              </w:pBdr>
              <w:shd w:val="clear" w:color="auto" w:fill="DEEAF6" w:themeFill="accent1" w:themeFillTint="33"/>
              <w:spacing w:before="60" w:after="60" w:line="40" w:lineRule="atLeast"/>
              <w:rPr>
                <w:rFonts w:ascii="HelveticaNeueLT Std" w:eastAsia="Arial Unicode MS" w:hAnsi="HelveticaNeueLT Std" w:cs="Arial Unicode MS"/>
                <w:color w:val="000000" w:themeColor="text1"/>
                <w:lang w:val="en-US" w:eastAsia="en-GB"/>
              </w:rPr>
            </w:pPr>
            <w:r w:rsidRPr="3450596F">
              <w:rPr>
                <w:rFonts w:ascii="Arial" w:eastAsia="Times New Roman" w:hAnsi="Arial" w:cs="Arial"/>
                <w:color w:val="000000" w:themeColor="text1"/>
                <w:sz w:val="24"/>
                <w:szCs w:val="24"/>
              </w:rPr>
              <w:t xml:space="preserve">One of the country’s leading theatres, Sheffield Theatres is home to the world-famous Crucible, Lyceum, and Studio Theatre. Taking pride in creating bold, passionate and enriching work across our three stages, we have been recognised for our ambition in 2013, 2014 and 2017 when we won the Regional Theatre of the Year Award in the Stage Awards, as well as 5 UK Theatre Awards in 2019. </w:t>
            </w:r>
          </w:p>
          <w:p w14:paraId="324437D1" w14:textId="6C5FB0C1" w:rsidR="00535CAD" w:rsidRPr="00270CEE" w:rsidRDefault="00535CAD"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p>
          <w:p w14:paraId="362F6F63" w14:textId="5452C94A"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24"/>
                <w:szCs w:val="24"/>
              </w:rPr>
            </w:pPr>
            <w:r w:rsidRPr="3450596F">
              <w:rPr>
                <w:rFonts w:ascii="Arial" w:eastAsia="Times New Roman" w:hAnsi="Arial" w:cs="Arial"/>
                <w:color w:val="000000" w:themeColor="text1"/>
                <w:sz w:val="24"/>
                <w:szCs w:val="24"/>
              </w:rPr>
              <w:t xml:space="preserve">Across the three theatres, we produce a diverse programme of work spanning a range of genres. We present a range of work currently on tour in the UK and work with theatre artists locally and nationally to nurture and develop new creative talent. We are proud to be at the forefront of presenting theatre performances that are accessible to </w:t>
            </w:r>
            <w:r w:rsidR="00BE1AE6" w:rsidRPr="3450596F">
              <w:rPr>
                <w:rFonts w:ascii="Arial" w:eastAsia="Times New Roman" w:hAnsi="Arial" w:cs="Arial"/>
                <w:color w:val="000000" w:themeColor="text1"/>
                <w:sz w:val="24"/>
                <w:szCs w:val="24"/>
              </w:rPr>
              <w:t>all and</w:t>
            </w:r>
            <w:r w:rsidRPr="3450596F">
              <w:rPr>
                <w:rFonts w:ascii="Arial" w:eastAsia="Times New Roman" w:hAnsi="Arial" w:cs="Arial"/>
                <w:color w:val="000000" w:themeColor="text1"/>
                <w:sz w:val="24"/>
                <w:szCs w:val="24"/>
              </w:rPr>
              <w:t xml:space="preserve"> have a longstanding commitment to equality and diversity on all our stages.  </w:t>
            </w:r>
          </w:p>
          <w:p w14:paraId="56E30C05" w14:textId="1A34DEC9" w:rsidR="00535CAD" w:rsidRPr="00270CEE"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r w:rsidRPr="3450596F">
              <w:rPr>
                <w:rFonts w:ascii="Arial" w:eastAsia="Times New Roman" w:hAnsi="Arial" w:cs="Arial"/>
                <w:color w:val="000000" w:themeColor="text1"/>
                <w:sz w:val="24"/>
                <w:szCs w:val="24"/>
              </w:rPr>
              <w:t xml:space="preserve"> </w:t>
            </w:r>
          </w:p>
          <w:p w14:paraId="3F20160D" w14:textId="33265854"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24"/>
                <w:szCs w:val="24"/>
              </w:rPr>
            </w:pPr>
            <w:r w:rsidRPr="3450596F">
              <w:rPr>
                <w:rFonts w:ascii="Arial" w:eastAsia="Times New Roman" w:hAnsi="Arial" w:cs="Arial"/>
                <w:color w:val="000000" w:themeColor="text1"/>
                <w:sz w:val="24"/>
                <w:szCs w:val="24"/>
              </w:rPr>
              <w:t xml:space="preserve">The multi-format Studio is used for presenting in-house work as well as programming a range of visiting work subject to season availability. There are normally between 4-6 spaces per season for visiting work. It is programmed on a season-by-season basis, and we have defined stages in the programming cycle to allow for a fair and transparent process. We have set criteria/objectives that we assess all submissions against, which are Artist Development; Audience Development; Creative Case for Diversity; Sales; Artistic Quality, and a successful submission will satisfy at least one of these criteria. </w:t>
            </w:r>
          </w:p>
          <w:p w14:paraId="4043A9B5" w14:textId="624192CD" w:rsidR="00535CAD" w:rsidRPr="00270CEE"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r w:rsidRPr="3450596F">
              <w:rPr>
                <w:rFonts w:ascii="Arial" w:eastAsia="Times New Roman" w:hAnsi="Arial" w:cs="Arial"/>
                <w:color w:val="000000" w:themeColor="text1"/>
                <w:sz w:val="24"/>
                <w:szCs w:val="24"/>
              </w:rPr>
              <w:t xml:space="preserve"> </w:t>
            </w:r>
          </w:p>
          <w:p w14:paraId="3EFED7A4" w14:textId="6E04E31D"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24"/>
                <w:szCs w:val="24"/>
              </w:rPr>
            </w:pPr>
            <w:r w:rsidRPr="3450596F">
              <w:rPr>
                <w:rFonts w:ascii="Arial" w:eastAsia="Times New Roman" w:hAnsi="Arial" w:cs="Arial"/>
                <w:color w:val="000000" w:themeColor="text1"/>
                <w:sz w:val="24"/>
                <w:szCs w:val="24"/>
              </w:rPr>
              <w:t>The Crucible is home to world class in-house productions. The stage is surrounded by seats on three sides and is used to showcase top quality productions made right here in Sheffield such as the award winning Everybody’s Talking About Jamie, Standing at the Sky’s Edge and Life of Pi. When available, this space is programmed on a rolling basis for single night shows, subject to our own producing schedules.</w:t>
            </w:r>
          </w:p>
          <w:p w14:paraId="1F7E2F83" w14:textId="6863804E" w:rsidR="00535CAD" w:rsidRPr="00270CEE"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r w:rsidRPr="3450596F">
              <w:rPr>
                <w:rFonts w:ascii="Arial" w:eastAsia="Times New Roman" w:hAnsi="Arial" w:cs="Arial"/>
                <w:color w:val="000000" w:themeColor="text1"/>
                <w:sz w:val="24"/>
                <w:szCs w:val="24"/>
              </w:rPr>
              <w:t xml:space="preserve"> </w:t>
            </w:r>
          </w:p>
          <w:p w14:paraId="1F9BE482" w14:textId="24A3B7AC"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sz w:val="24"/>
                <w:szCs w:val="24"/>
                <w:bdr w:val="nil"/>
              </w:rPr>
            </w:pPr>
            <w:r w:rsidRPr="3450596F">
              <w:rPr>
                <w:rFonts w:ascii="Arial" w:eastAsia="Times New Roman" w:hAnsi="Arial" w:cs="Arial"/>
                <w:color w:val="000000" w:themeColor="text1"/>
                <w:sz w:val="24"/>
                <w:szCs w:val="24"/>
              </w:rPr>
              <w:lastRenderedPageBreak/>
              <w:t>With over 100 hundred years of history our largest stage, the Lyceum Theatre, presents the very best theatre productions from the West End and Broadway. The Lyceum is programmed on a rolling basis showcasing week longs runs of drama, musicals and comedies.</w:t>
            </w:r>
          </w:p>
        </w:tc>
      </w:tr>
    </w:tbl>
    <w:p w14:paraId="4AC5AD0B" w14:textId="44FB8D71" w:rsidR="00BE1AE6" w:rsidRPr="00FB1B5C" w:rsidRDefault="00BE1AE6" w:rsidP="00FB1B5C">
      <w:pPr>
        <w:spacing w:before="60" w:after="60" w:line="40" w:lineRule="atLeast"/>
        <w:ind w:left="0"/>
        <w:rPr>
          <w:sz w:val="2"/>
          <w:szCs w:val="2"/>
        </w:rPr>
      </w:pPr>
    </w:p>
    <w:tbl>
      <w:tblPr>
        <w:tblStyle w:val="TableGrid10"/>
        <w:tblW w:w="11199" w:type="dxa"/>
        <w:tblInd w:w="-431" w:type="dxa"/>
        <w:shd w:val="clear" w:color="auto" w:fill="DEEAF6" w:themeFill="accent1" w:themeFillTint="33"/>
        <w:tblLook w:val="04A0" w:firstRow="1" w:lastRow="0" w:firstColumn="1" w:lastColumn="0" w:noHBand="0" w:noVBand="1"/>
      </w:tblPr>
      <w:tblGrid>
        <w:gridCol w:w="5815"/>
        <w:gridCol w:w="5384"/>
      </w:tblGrid>
      <w:tr w:rsidR="00535CAD" w:rsidRPr="00535CAD" w14:paraId="1F9BE485" w14:textId="77777777" w:rsidTr="00FB1B5C">
        <w:tc>
          <w:tcPr>
            <w:tcW w:w="11199" w:type="dxa"/>
            <w:gridSpan w:val="2"/>
            <w:shd w:val="clear" w:color="auto" w:fill="auto"/>
          </w:tcPr>
          <w:p w14:paraId="1F9BE484" w14:textId="0700F50D" w:rsidR="00535CAD" w:rsidRPr="002662A0" w:rsidRDefault="00535CAD" w:rsidP="00F127BB">
            <w:pPr>
              <w:spacing w:before="60" w:after="60" w:line="40" w:lineRule="atLeast"/>
              <w:rPr>
                <w:rFonts w:ascii="Arial" w:eastAsia="Times New Roman" w:hAnsi="Arial" w:cs="Arial"/>
                <w:bCs/>
                <w:sz w:val="28"/>
                <w:szCs w:val="28"/>
              </w:rPr>
            </w:pPr>
            <w:r w:rsidRPr="002662A0">
              <w:rPr>
                <w:rFonts w:ascii="Arial" w:eastAsia="Times New Roman" w:hAnsi="Arial" w:cs="Arial"/>
                <w:b/>
                <w:bCs/>
                <w:sz w:val="28"/>
                <w:szCs w:val="28"/>
              </w:rPr>
              <w:t>How we support artists</w:t>
            </w:r>
          </w:p>
        </w:tc>
      </w:tr>
      <w:tr w:rsidR="00535CAD" w:rsidRPr="00535CAD" w14:paraId="1F9BE48F" w14:textId="77777777" w:rsidTr="00FB1B5C">
        <w:tc>
          <w:tcPr>
            <w:tcW w:w="11199" w:type="dxa"/>
            <w:gridSpan w:val="2"/>
            <w:shd w:val="clear" w:color="auto" w:fill="DEEAF6" w:themeFill="accent1" w:themeFillTint="33"/>
          </w:tcPr>
          <w:p w14:paraId="1530728C" w14:textId="1D56B4BF" w:rsidR="00535CAD" w:rsidRPr="0007023C" w:rsidRDefault="4B9FBE31" w:rsidP="00FB1B5C">
            <w:pPr>
              <w:pBdr>
                <w:top w:val="nil"/>
                <w:left w:val="nil"/>
                <w:bottom w:val="nil"/>
                <w:right w:val="nil"/>
                <w:between w:val="nil"/>
                <w:bar w:val="nil"/>
              </w:pBdr>
              <w:shd w:val="clear" w:color="auto" w:fill="DEEAF6" w:themeFill="accent1" w:themeFillTint="33"/>
              <w:tabs>
                <w:tab w:val="left" w:pos="128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2019 Sheffield Theatres launched The Bank, a talent development hub dedicated to supporting artists.</w:t>
            </w:r>
          </w:p>
          <w:p w14:paraId="3D7B1479" w14:textId="4B0BDBE2" w:rsidR="00535CAD" w:rsidRPr="00270CEE" w:rsidRDefault="00535CAD"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8"/>
                <w:szCs w:val="8"/>
              </w:rPr>
            </w:pPr>
          </w:p>
          <w:p w14:paraId="6E8D5819" w14:textId="18502F1A" w:rsidR="00535CAD" w:rsidRPr="0007023C" w:rsidRDefault="4B9FBE31"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Bank is Sheffield Theatres' creative space for local artists and theatre-makers to develop work, skills, collaborations and careers with the support of the staff, resources, and creative teams at Sheffield Theatres.</w:t>
            </w:r>
          </w:p>
          <w:p w14:paraId="2A5F203F" w14:textId="6111243F" w:rsidR="00535CAD" w:rsidRPr="00270CEE" w:rsidRDefault="00535CAD"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8"/>
                <w:szCs w:val="8"/>
              </w:rPr>
            </w:pPr>
          </w:p>
          <w:p w14:paraId="08D303EA" w14:textId="00B2C66E" w:rsidR="00535CAD" w:rsidRPr="0007023C" w:rsidRDefault="4B9FBE31" w:rsidP="00F127BB">
            <w:pPr>
              <w:pBdr>
                <w:top w:val="nil"/>
                <w:left w:val="nil"/>
                <w:bottom w:val="nil"/>
                <w:right w:val="nil"/>
                <w:between w:val="nil"/>
                <w:bar w:val="nil"/>
              </w:pBd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Bank is also home to The Bank Cohort, a group of writers, directors, producers, and other creatives who are supported and mentored over 12 months in a programme culminating in industry showcases, seed funding for projects, and opportunities to work on Sheffield Theatres’ productions.</w:t>
            </w:r>
          </w:p>
          <w:p w14:paraId="26F9AC64" w14:textId="09826072" w:rsidR="00535CAD" w:rsidRPr="00270CEE" w:rsidRDefault="00535CAD" w:rsidP="00F127BB">
            <w:pPr>
              <w:pBdr>
                <w:top w:val="nil"/>
                <w:left w:val="nil"/>
                <w:bottom w:val="nil"/>
                <w:right w:val="nil"/>
                <w:between w:val="nil"/>
                <w:bar w:val="nil"/>
              </w:pBdr>
              <w:spacing w:before="60" w:after="60" w:line="40" w:lineRule="atLeast"/>
              <w:rPr>
                <w:rFonts w:ascii="Arial" w:eastAsia="Arial" w:hAnsi="Arial" w:cs="Arial"/>
                <w:color w:val="000000" w:themeColor="text1"/>
                <w:sz w:val="8"/>
                <w:szCs w:val="8"/>
              </w:rPr>
            </w:pPr>
          </w:p>
          <w:p w14:paraId="094C60E9" w14:textId="4EF6BE63" w:rsidR="00535CAD" w:rsidRPr="0007023C" w:rsidRDefault="4B9FBE31"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For </w:t>
            </w:r>
            <w:r w:rsidR="00BE1AE6" w:rsidRPr="3450596F">
              <w:rPr>
                <w:rFonts w:ascii="Arial" w:eastAsia="Arial" w:hAnsi="Arial" w:cs="Arial"/>
                <w:color w:val="000000" w:themeColor="text1"/>
                <w:sz w:val="24"/>
                <w:szCs w:val="24"/>
              </w:rPr>
              <w:t>up-to-date</w:t>
            </w:r>
            <w:r w:rsidRPr="3450596F">
              <w:rPr>
                <w:rFonts w:ascii="Arial" w:eastAsia="Arial" w:hAnsi="Arial" w:cs="Arial"/>
                <w:color w:val="000000" w:themeColor="text1"/>
                <w:sz w:val="24"/>
                <w:szCs w:val="24"/>
              </w:rPr>
              <w:t xml:space="preserve"> information about upcoming artist support schemes and details of how to get in touch please visit </w:t>
            </w:r>
            <w:hyperlink r:id="rId95">
              <w:r w:rsidRPr="3450596F">
                <w:rPr>
                  <w:rStyle w:val="Hyperlink"/>
                  <w:rFonts w:ascii="Arial" w:eastAsia="Arial" w:hAnsi="Arial" w:cs="Arial"/>
                  <w:sz w:val="24"/>
                  <w:szCs w:val="24"/>
                </w:rPr>
                <w:t>www.sheffieldtheatres.co.uk/for-artists</w:t>
              </w:r>
            </w:hyperlink>
            <w:r w:rsidRPr="3450596F">
              <w:rPr>
                <w:rFonts w:ascii="Arial" w:eastAsia="Arial" w:hAnsi="Arial" w:cs="Arial"/>
                <w:color w:val="000000" w:themeColor="text1"/>
                <w:sz w:val="24"/>
                <w:szCs w:val="24"/>
              </w:rPr>
              <w:t xml:space="preserve">. </w:t>
            </w:r>
          </w:p>
          <w:p w14:paraId="366AC48B" w14:textId="6D1328CE" w:rsidR="00535CAD" w:rsidRPr="00270CEE" w:rsidRDefault="00535CAD"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8"/>
                <w:szCs w:val="8"/>
              </w:rPr>
            </w:pPr>
          </w:p>
          <w:p w14:paraId="1F9BE48E" w14:textId="6E4C37BD" w:rsidR="00535CAD" w:rsidRPr="0007023C" w:rsidRDefault="4B9FBE31"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sz w:val="24"/>
                <w:szCs w:val="24"/>
                <w:bdr w:val="nil"/>
              </w:rPr>
            </w:pPr>
            <w:r w:rsidRPr="3450596F">
              <w:rPr>
                <w:rFonts w:ascii="Arial" w:eastAsia="Arial" w:hAnsi="Arial" w:cs="Arial"/>
                <w:color w:val="000000" w:themeColor="text1"/>
                <w:sz w:val="24"/>
                <w:szCs w:val="24"/>
              </w:rPr>
              <w:t xml:space="preserve">You can also email </w:t>
            </w:r>
            <w:hyperlink r:id="rId96">
              <w:r w:rsidRPr="3450596F">
                <w:rPr>
                  <w:rStyle w:val="Hyperlink"/>
                  <w:rFonts w:ascii="Arial" w:eastAsia="Arial" w:hAnsi="Arial" w:cs="Arial"/>
                  <w:sz w:val="24"/>
                  <w:szCs w:val="24"/>
                </w:rPr>
                <w:t>talent.development@sheffieldtheatres.co.uk</w:t>
              </w:r>
            </w:hyperlink>
            <w:r w:rsidRPr="3450596F">
              <w:rPr>
                <w:rFonts w:ascii="Arial" w:eastAsia="Arial" w:hAnsi="Arial" w:cs="Arial"/>
                <w:color w:val="000000" w:themeColor="text1"/>
                <w:sz w:val="24"/>
                <w:szCs w:val="24"/>
              </w:rPr>
              <w:t>.</w:t>
            </w:r>
          </w:p>
        </w:tc>
      </w:tr>
      <w:tr w:rsidR="00535CAD" w:rsidRPr="00535CAD" w14:paraId="1F9BE491" w14:textId="77777777" w:rsidTr="00FB1B5C">
        <w:tc>
          <w:tcPr>
            <w:tcW w:w="11199" w:type="dxa"/>
            <w:gridSpan w:val="2"/>
            <w:shd w:val="clear" w:color="auto" w:fill="auto"/>
          </w:tcPr>
          <w:p w14:paraId="1F9BE490"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Spaces &amp; Capacities</w:t>
            </w:r>
          </w:p>
        </w:tc>
      </w:tr>
      <w:tr w:rsidR="00535CAD" w:rsidRPr="00535CAD" w14:paraId="1F9BE494" w14:textId="77777777" w:rsidTr="00FB1B5C">
        <w:tc>
          <w:tcPr>
            <w:tcW w:w="5815" w:type="dxa"/>
            <w:shd w:val="clear" w:color="auto" w:fill="DEEAF6" w:themeFill="accent1" w:themeFillTint="33"/>
          </w:tcPr>
          <w:p w14:paraId="1F9BE492"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Venue</w:t>
            </w:r>
          </w:p>
        </w:tc>
        <w:tc>
          <w:tcPr>
            <w:tcW w:w="5384" w:type="dxa"/>
            <w:shd w:val="clear" w:color="auto" w:fill="DEEAF6" w:themeFill="accent1" w:themeFillTint="33"/>
          </w:tcPr>
          <w:p w14:paraId="1F9BE493"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Capacity</w:t>
            </w:r>
          </w:p>
        </w:tc>
      </w:tr>
      <w:tr w:rsidR="00535CAD" w:rsidRPr="00535CAD" w14:paraId="1F9BE497" w14:textId="77777777" w:rsidTr="00FB1B5C">
        <w:tc>
          <w:tcPr>
            <w:tcW w:w="5815" w:type="dxa"/>
            <w:shd w:val="clear" w:color="auto" w:fill="DEEAF6" w:themeFill="accent1" w:themeFillTint="33"/>
          </w:tcPr>
          <w:p w14:paraId="1F9BE495" w14:textId="0CE05FC6" w:rsidR="00535CAD" w:rsidRPr="002662A0" w:rsidRDefault="36B18B87"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Crucible</w:t>
            </w:r>
          </w:p>
        </w:tc>
        <w:tc>
          <w:tcPr>
            <w:tcW w:w="5384" w:type="dxa"/>
            <w:shd w:val="clear" w:color="auto" w:fill="DEEAF6" w:themeFill="accent1" w:themeFillTint="33"/>
          </w:tcPr>
          <w:p w14:paraId="1F9BE496" w14:textId="77777777" w:rsidR="00535CAD"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925</w:t>
            </w:r>
          </w:p>
        </w:tc>
      </w:tr>
      <w:tr w:rsidR="00535CAD" w:rsidRPr="00535CAD" w14:paraId="1F9BE49C" w14:textId="77777777" w:rsidTr="00FB1B5C">
        <w:tc>
          <w:tcPr>
            <w:tcW w:w="5815" w:type="dxa"/>
            <w:shd w:val="clear" w:color="auto" w:fill="DEEAF6" w:themeFill="accent1" w:themeFillTint="33"/>
          </w:tcPr>
          <w:p w14:paraId="1F9BE498" w14:textId="5FCE6BBF" w:rsidR="00535CAD" w:rsidRPr="002662A0" w:rsidRDefault="36B18B87"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Studio</w:t>
            </w:r>
            <w:r w:rsidR="35AC3D33" w:rsidRPr="002662A0">
              <w:rPr>
                <w:rFonts w:ascii="Arial" w:eastAsia="Times New Roman" w:hAnsi="Arial" w:cs="Arial"/>
                <w:sz w:val="24"/>
                <w:szCs w:val="24"/>
              </w:rPr>
              <w:t xml:space="preserve"> Theatre</w:t>
            </w:r>
          </w:p>
        </w:tc>
        <w:tc>
          <w:tcPr>
            <w:tcW w:w="5384" w:type="dxa"/>
            <w:shd w:val="clear" w:color="auto" w:fill="DEEAF6" w:themeFill="accent1" w:themeFillTint="33"/>
          </w:tcPr>
          <w:p w14:paraId="1F9BE499" w14:textId="77777777" w:rsidR="003B6DFC"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In the Round – 389</w:t>
            </w:r>
          </w:p>
          <w:p w14:paraId="1F9BE49A" w14:textId="77777777" w:rsidR="003B6DFC"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Thrust – 274</w:t>
            </w:r>
          </w:p>
          <w:p w14:paraId="1F9BE49B" w14:textId="77777777" w:rsidR="00535CAD"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End on – 182</w:t>
            </w:r>
          </w:p>
        </w:tc>
      </w:tr>
      <w:tr w:rsidR="00535CAD" w:rsidRPr="00535CAD" w14:paraId="1F9BE49F" w14:textId="77777777" w:rsidTr="00FB1B5C">
        <w:tc>
          <w:tcPr>
            <w:tcW w:w="5815" w:type="dxa"/>
            <w:shd w:val="clear" w:color="auto" w:fill="DEEAF6" w:themeFill="accent1" w:themeFillTint="33"/>
          </w:tcPr>
          <w:p w14:paraId="1F9BE49D"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Lyceum</w:t>
            </w:r>
          </w:p>
        </w:tc>
        <w:tc>
          <w:tcPr>
            <w:tcW w:w="5384" w:type="dxa"/>
            <w:shd w:val="clear" w:color="auto" w:fill="DEEAF6" w:themeFill="accent1" w:themeFillTint="33"/>
          </w:tcPr>
          <w:p w14:paraId="1F9BE49E"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1,077</w:t>
            </w:r>
          </w:p>
        </w:tc>
      </w:tr>
      <w:tr w:rsidR="00535CAD" w:rsidRPr="00535CAD" w14:paraId="1F9BE4A1" w14:textId="77777777" w:rsidTr="00FB1B5C">
        <w:tc>
          <w:tcPr>
            <w:tcW w:w="11199" w:type="dxa"/>
            <w:gridSpan w:val="2"/>
            <w:shd w:val="clear" w:color="auto" w:fill="auto"/>
          </w:tcPr>
          <w:p w14:paraId="1F9BE4A0"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Seasons</w:t>
            </w:r>
          </w:p>
        </w:tc>
      </w:tr>
      <w:tr w:rsidR="00535CAD" w:rsidRPr="00535CAD" w14:paraId="1F9BE4AB" w14:textId="77777777" w:rsidTr="00FB1B5C">
        <w:tc>
          <w:tcPr>
            <w:tcW w:w="11199" w:type="dxa"/>
            <w:gridSpan w:val="2"/>
            <w:shd w:val="clear" w:color="auto" w:fill="DEEAF6" w:themeFill="accent1" w:themeFillTint="33"/>
          </w:tcPr>
          <w:p w14:paraId="6F78D709" w14:textId="03416B35"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seasons and submission windows are typically as follows:</w:t>
            </w:r>
          </w:p>
          <w:p w14:paraId="7B0D8F10" w14:textId="2EFFFBDA"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 (January-May)</w:t>
            </w:r>
          </w:p>
          <w:p w14:paraId="0B3C64F3" w14:textId="0554881D"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Submissions to be received by June the year before</w:t>
            </w:r>
          </w:p>
          <w:p w14:paraId="545DF9ED" w14:textId="4C9B7A21" w:rsidR="00535CAD" w:rsidRPr="00270CEE" w:rsidRDefault="00535CAD" w:rsidP="00F127BB">
            <w:pPr>
              <w:spacing w:before="60" w:after="60" w:line="40" w:lineRule="atLeast"/>
              <w:rPr>
                <w:rFonts w:ascii="Arial" w:eastAsia="Arial" w:hAnsi="Arial" w:cs="Arial"/>
                <w:color w:val="000000" w:themeColor="text1"/>
                <w:sz w:val="8"/>
                <w:szCs w:val="8"/>
              </w:rPr>
            </w:pPr>
          </w:p>
          <w:p w14:paraId="56F48204" w14:textId="3D59365F"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Summer (May-August)</w:t>
            </w:r>
          </w:p>
          <w:p w14:paraId="7D294B01" w14:textId="7E49F6A1"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Submissions to be received by October the year before</w:t>
            </w:r>
          </w:p>
          <w:p w14:paraId="7E86C85D" w14:textId="0CE02639" w:rsidR="00535CAD" w:rsidRPr="00270CEE" w:rsidRDefault="00535CAD" w:rsidP="00F127BB">
            <w:pPr>
              <w:spacing w:before="60" w:after="60" w:line="40" w:lineRule="atLeast"/>
              <w:rPr>
                <w:rFonts w:ascii="Arial" w:eastAsia="Arial" w:hAnsi="Arial" w:cs="Arial"/>
                <w:color w:val="000000" w:themeColor="text1"/>
                <w:sz w:val="8"/>
                <w:szCs w:val="8"/>
              </w:rPr>
            </w:pPr>
          </w:p>
          <w:p w14:paraId="0BE9F3D0" w14:textId="79E113A0"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Autumn (September-December)</w:t>
            </w:r>
          </w:p>
          <w:p w14:paraId="1F9BE4AA" w14:textId="37B1147C"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Submissions to be received by February the same year</w:t>
            </w:r>
          </w:p>
        </w:tc>
      </w:tr>
      <w:tr w:rsidR="00535CAD" w:rsidRPr="00535CAD" w14:paraId="1F9BE4AD" w14:textId="77777777" w:rsidTr="00FB1B5C">
        <w:tc>
          <w:tcPr>
            <w:tcW w:w="11199" w:type="dxa"/>
            <w:gridSpan w:val="2"/>
            <w:shd w:val="clear" w:color="auto" w:fill="auto"/>
          </w:tcPr>
          <w:p w14:paraId="1F9BE4AC"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How far in advance to contact us</w:t>
            </w:r>
          </w:p>
        </w:tc>
      </w:tr>
      <w:tr w:rsidR="00535CAD" w:rsidRPr="00535CAD" w14:paraId="1F9BE4AF" w14:textId="77777777" w:rsidTr="00FB1B5C">
        <w:tc>
          <w:tcPr>
            <w:tcW w:w="11199" w:type="dxa"/>
            <w:gridSpan w:val="2"/>
            <w:shd w:val="clear" w:color="auto" w:fill="DEEAF6" w:themeFill="accent1" w:themeFillTint="33"/>
          </w:tcPr>
          <w:p w14:paraId="1F9BE4AE" w14:textId="52024E2C" w:rsidR="00535CAD" w:rsidRPr="00535CAD" w:rsidRDefault="26C353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6-12 months for the Studio</w:t>
            </w:r>
          </w:p>
        </w:tc>
      </w:tr>
      <w:tr w:rsidR="00535CAD" w:rsidRPr="00535CAD" w14:paraId="1F9BE4B1" w14:textId="77777777" w:rsidTr="00FB1B5C">
        <w:tc>
          <w:tcPr>
            <w:tcW w:w="11199" w:type="dxa"/>
            <w:gridSpan w:val="2"/>
            <w:shd w:val="clear" w:color="auto" w:fill="auto"/>
          </w:tcPr>
          <w:p w14:paraId="1F9BE4B0" w14:textId="7AEFE8F5"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aren’t interested in booking</w:t>
            </w:r>
          </w:p>
        </w:tc>
      </w:tr>
      <w:tr w:rsidR="00535CAD" w:rsidRPr="00535CAD" w14:paraId="1F9BE4B3" w14:textId="77777777" w:rsidTr="00FB1B5C">
        <w:tc>
          <w:tcPr>
            <w:tcW w:w="11199" w:type="dxa"/>
            <w:gridSpan w:val="2"/>
            <w:shd w:val="clear" w:color="auto" w:fill="DEEAF6" w:themeFill="accent1" w:themeFillTint="33"/>
          </w:tcPr>
          <w:p w14:paraId="1F9BE4B2" w14:textId="14A84549" w:rsidR="00535CAD" w:rsidRPr="00535CAD" w:rsidRDefault="14F56BCD"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We don’t programme tribute bands, hypnotists, mediums etc. We’re unlikely to programme adaptations of classic texts. We also don’t hire out the studio, and all work is part of our season of programmed or produced work.</w:t>
            </w:r>
          </w:p>
        </w:tc>
      </w:tr>
    </w:tbl>
    <w:p w14:paraId="7ED8F31D" w14:textId="60C8EAD3" w:rsidR="00BE1AE6" w:rsidRPr="00FB1B5C" w:rsidRDefault="00BE1AE6" w:rsidP="00FB1B5C">
      <w:pPr>
        <w:spacing w:before="60" w:after="60" w:line="40" w:lineRule="atLeast"/>
        <w:ind w:left="0"/>
        <w:rPr>
          <w:sz w:val="2"/>
          <w:szCs w:val="2"/>
        </w:rPr>
      </w:pPr>
    </w:p>
    <w:tbl>
      <w:tblPr>
        <w:tblStyle w:val="TableGrid10"/>
        <w:tblW w:w="11199" w:type="dxa"/>
        <w:tblInd w:w="-431" w:type="dxa"/>
        <w:tblLook w:val="04A0" w:firstRow="1" w:lastRow="0" w:firstColumn="1" w:lastColumn="0" w:noHBand="0" w:noVBand="1"/>
      </w:tblPr>
      <w:tblGrid>
        <w:gridCol w:w="2225"/>
        <w:gridCol w:w="1795"/>
        <w:gridCol w:w="1795"/>
        <w:gridCol w:w="1794"/>
        <w:gridCol w:w="1795"/>
        <w:gridCol w:w="1795"/>
      </w:tblGrid>
      <w:tr w:rsidR="00535CAD" w:rsidRPr="00535CAD" w14:paraId="1F9BE4B5" w14:textId="77777777" w:rsidTr="3450596F">
        <w:tc>
          <w:tcPr>
            <w:tcW w:w="11199" w:type="dxa"/>
            <w:gridSpan w:val="6"/>
          </w:tcPr>
          <w:p w14:paraId="1F9BE4B4" w14:textId="6AF2C769"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The kind of financial deals we can offer</w:t>
            </w:r>
          </w:p>
        </w:tc>
      </w:tr>
      <w:tr w:rsidR="00535CAD" w:rsidRPr="00535CAD" w14:paraId="1F9BE4B7" w14:textId="77777777" w:rsidTr="00FB1B5C">
        <w:tc>
          <w:tcPr>
            <w:tcW w:w="11199" w:type="dxa"/>
            <w:gridSpan w:val="6"/>
            <w:shd w:val="clear" w:color="auto" w:fill="DEEAF6" w:themeFill="accent1" w:themeFillTint="33"/>
          </w:tcPr>
          <w:p w14:paraId="1F9BE4B6" w14:textId="52A3D081" w:rsidR="00535CAD" w:rsidRPr="00535CAD" w:rsidRDefault="7BA4592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Deals are negotiated subject to a number of variables, but we aim to provide modest guarantees and/or box office splits. We do not offer travel/accommodation on top or, or as part of deals.</w:t>
            </w:r>
          </w:p>
        </w:tc>
      </w:tr>
      <w:tr w:rsidR="00535CAD" w:rsidRPr="00535CAD" w14:paraId="1F9BE4B9" w14:textId="77777777" w:rsidTr="3450596F">
        <w:tc>
          <w:tcPr>
            <w:tcW w:w="11199" w:type="dxa"/>
            <w:gridSpan w:val="6"/>
          </w:tcPr>
          <w:p w14:paraId="1F9BE4B8"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like artists to make initial contact by…</w:t>
            </w:r>
          </w:p>
        </w:tc>
      </w:tr>
      <w:tr w:rsidR="00535CAD" w:rsidRPr="00535CAD" w14:paraId="1F9BE4BC" w14:textId="77777777" w:rsidTr="00FB1B5C">
        <w:tc>
          <w:tcPr>
            <w:tcW w:w="11199" w:type="dxa"/>
            <w:gridSpan w:val="6"/>
            <w:shd w:val="clear" w:color="auto" w:fill="DEEAF6" w:themeFill="accent1" w:themeFillTint="33"/>
          </w:tcPr>
          <w:p w14:paraId="1F9BE4BB" w14:textId="00FEA4EA" w:rsidR="00535CAD" w:rsidRPr="00535CAD" w:rsidRDefault="4A4E5D03" w:rsidP="00F127BB">
            <w:pPr>
              <w:tabs>
                <w:tab w:val="left" w:pos="226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Email. We are very interested to hear why artists want to bring their work specifically to Sheffield Theatres, and why it would be a good fit in our programme. Please provide as much detail as possible – a tour pack with images, reviews and a short tech spec is great. Also, if you have a production trailer or a full recording of the show or previous shows, it will be a huge help.</w:t>
            </w:r>
          </w:p>
        </w:tc>
      </w:tr>
      <w:tr w:rsidR="00535CAD" w:rsidRPr="00535CAD" w14:paraId="1F9BE4BE" w14:textId="77777777" w:rsidTr="3450596F">
        <w:tc>
          <w:tcPr>
            <w:tcW w:w="11199" w:type="dxa"/>
            <w:gridSpan w:val="6"/>
          </w:tcPr>
          <w:p w14:paraId="1F9BE4BD" w14:textId="3D3EF0A0"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prefer artists to contact us</w:t>
            </w:r>
          </w:p>
        </w:tc>
      </w:tr>
      <w:tr w:rsidR="00535CAD" w:rsidRPr="00535CAD" w14:paraId="1F9BE4C5" w14:textId="77777777" w:rsidTr="00FB1B5C">
        <w:tc>
          <w:tcPr>
            <w:tcW w:w="2225" w:type="dxa"/>
          </w:tcPr>
          <w:p w14:paraId="1F9BE4BF"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email</w:t>
            </w:r>
          </w:p>
        </w:tc>
        <w:tc>
          <w:tcPr>
            <w:tcW w:w="1795" w:type="dxa"/>
            <w:shd w:val="clear" w:color="auto" w:fill="DEEAF6" w:themeFill="accent1" w:themeFillTint="33"/>
          </w:tcPr>
          <w:p w14:paraId="1F9BE4C0" w14:textId="6052E011" w:rsidR="00535CAD" w:rsidRPr="002662A0" w:rsidRDefault="337AC57A"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x</w:t>
            </w:r>
          </w:p>
        </w:tc>
        <w:tc>
          <w:tcPr>
            <w:tcW w:w="1795" w:type="dxa"/>
          </w:tcPr>
          <w:p w14:paraId="1F9BE4C1"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phone</w:t>
            </w:r>
          </w:p>
        </w:tc>
        <w:tc>
          <w:tcPr>
            <w:tcW w:w="1794" w:type="dxa"/>
            <w:shd w:val="clear" w:color="auto" w:fill="DEEAF6" w:themeFill="accent1" w:themeFillTint="33"/>
          </w:tcPr>
          <w:p w14:paraId="1F9BE4C2"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1795" w:type="dxa"/>
          </w:tcPr>
          <w:p w14:paraId="1F9BE4C3"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post</w:t>
            </w:r>
          </w:p>
        </w:tc>
        <w:tc>
          <w:tcPr>
            <w:tcW w:w="1795" w:type="dxa"/>
            <w:shd w:val="clear" w:color="auto" w:fill="DEEAF6" w:themeFill="accent1" w:themeFillTint="33"/>
          </w:tcPr>
          <w:p w14:paraId="1F9BE4C4"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CB" w14:textId="77777777" w:rsidTr="00FB1B5C">
        <w:tc>
          <w:tcPr>
            <w:tcW w:w="2225" w:type="dxa"/>
          </w:tcPr>
          <w:p w14:paraId="1F9BE4C6"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weblink</w:t>
            </w:r>
          </w:p>
        </w:tc>
        <w:tc>
          <w:tcPr>
            <w:tcW w:w="1795" w:type="dxa"/>
            <w:shd w:val="clear" w:color="auto" w:fill="DEEAF6" w:themeFill="accent1" w:themeFillTint="33"/>
          </w:tcPr>
          <w:p w14:paraId="1F9BE4C7" w14:textId="25C7DBB0" w:rsidR="00535CAD" w:rsidRPr="002662A0" w:rsidRDefault="36F4D31A"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x</w:t>
            </w:r>
          </w:p>
        </w:tc>
        <w:tc>
          <w:tcPr>
            <w:tcW w:w="1795" w:type="dxa"/>
          </w:tcPr>
          <w:p w14:paraId="1F9BE4C8"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DVD</w:t>
            </w:r>
          </w:p>
        </w:tc>
        <w:tc>
          <w:tcPr>
            <w:tcW w:w="1794" w:type="dxa"/>
            <w:shd w:val="clear" w:color="auto" w:fill="DEEAF6" w:themeFill="accent1" w:themeFillTint="33"/>
          </w:tcPr>
          <w:p w14:paraId="1F9BE4C9"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3590" w:type="dxa"/>
            <w:gridSpan w:val="2"/>
          </w:tcPr>
          <w:p w14:paraId="1F9BE4CA"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CD" w14:textId="77777777" w:rsidTr="3450596F">
        <w:tc>
          <w:tcPr>
            <w:tcW w:w="11199" w:type="dxa"/>
            <w:gridSpan w:val="6"/>
          </w:tcPr>
          <w:p w14:paraId="1F9BE4CC"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If you approach us, you can expect…</w:t>
            </w:r>
          </w:p>
        </w:tc>
      </w:tr>
      <w:tr w:rsidR="00535CAD" w:rsidRPr="00535CAD" w14:paraId="1F9BE4D0" w14:textId="77777777" w:rsidTr="00FB1B5C">
        <w:tc>
          <w:tcPr>
            <w:tcW w:w="11199" w:type="dxa"/>
            <w:gridSpan w:val="6"/>
            <w:shd w:val="clear" w:color="auto" w:fill="DEEAF6" w:themeFill="accent1" w:themeFillTint="33"/>
          </w:tcPr>
          <w:p w14:paraId="1F9BE4CF" w14:textId="631BD3A6" w:rsidR="00535CAD" w:rsidRPr="00535CAD" w:rsidRDefault="4C0C8A74" w:rsidP="00FB1B5C">
            <w:pPr>
              <w:pBdr>
                <w:top w:val="nil"/>
                <w:left w:val="nil"/>
                <w:bottom w:val="nil"/>
                <w:right w:val="nil"/>
                <w:between w:val="nil"/>
                <w:bar w:val="nil"/>
              </w:pBdr>
              <w:shd w:val="clear" w:color="auto" w:fill="DEEAF6" w:themeFill="accent1" w:themeFillTint="33"/>
              <w:spacing w:before="60" w:after="60" w:line="40" w:lineRule="atLeast"/>
              <w:rPr>
                <w:rFonts w:ascii="Arial" w:eastAsia="Arial" w:hAnsi="Arial" w:cs="Arial"/>
                <w:color w:val="000000"/>
                <w:sz w:val="24"/>
                <w:szCs w:val="24"/>
                <w:bdr w:val="nil"/>
              </w:rPr>
            </w:pPr>
            <w:r w:rsidRPr="3450596F">
              <w:rPr>
                <w:rFonts w:ascii="Arial" w:eastAsia="Arial" w:hAnsi="Arial" w:cs="Arial"/>
                <w:color w:val="000000" w:themeColor="text1"/>
                <w:sz w:val="24"/>
                <w:szCs w:val="24"/>
              </w:rPr>
              <w:t>If emails have been addressed to someone personally at Sheffield Theatres, artists should expect a response via email once a decision has been made. Generically addressed emails will only be replied to should the work be of interest to us. Every submission received is considered, so it is only necessary to make contact once. Due to emails being filed by season of enquiry, there could be a wait of up to two months before receiving a response if outside the season currently being programmed. If a company’s work is unknown to us, we may ask to be invited to see some of your work before making a decision.</w:t>
            </w:r>
          </w:p>
        </w:tc>
      </w:tr>
    </w:tbl>
    <w:p w14:paraId="1F9BE4D1" w14:textId="77777777" w:rsidR="00535CAD" w:rsidRPr="00535CAD" w:rsidRDefault="00535CAD" w:rsidP="00F127BB">
      <w:pPr>
        <w:spacing w:before="60" w:after="60" w:line="40" w:lineRule="atLeast"/>
        <w:rPr>
          <w:rFonts w:ascii="Arial" w:eastAsia="Times New Roman" w:hAnsi="Arial" w:cs="Arial"/>
          <w:sz w:val="24"/>
          <w:szCs w:val="24"/>
        </w:rPr>
      </w:pPr>
    </w:p>
    <w:p w14:paraId="1F9BE4D2" w14:textId="769B117E" w:rsidR="00491B16" w:rsidRDefault="00491B16" w:rsidP="00F127BB">
      <w:pPr>
        <w:spacing w:before="60" w:after="60" w:line="40" w:lineRule="atLeast"/>
      </w:pPr>
      <w:r>
        <w:br w:type="page"/>
      </w:r>
    </w:p>
    <w:tbl>
      <w:tblPr>
        <w:tblStyle w:val="TableGrid10"/>
        <w:tblW w:w="11199" w:type="dxa"/>
        <w:tblInd w:w="-431" w:type="dxa"/>
        <w:tblLook w:val="04A0" w:firstRow="1" w:lastRow="0" w:firstColumn="1" w:lastColumn="0" w:noHBand="0" w:noVBand="1"/>
      </w:tblPr>
      <w:tblGrid>
        <w:gridCol w:w="1702"/>
        <w:gridCol w:w="3969"/>
        <w:gridCol w:w="5528"/>
      </w:tblGrid>
      <w:tr w:rsidR="00491B16" w:rsidRPr="00535CAD" w14:paraId="1F9BE4DC" w14:textId="77777777" w:rsidTr="024ECEC1">
        <w:tc>
          <w:tcPr>
            <w:tcW w:w="5671" w:type="dxa"/>
            <w:gridSpan w:val="2"/>
          </w:tcPr>
          <w:p w14:paraId="1F9BE4D3" w14:textId="77777777" w:rsidR="00491B16" w:rsidRPr="002662A0" w:rsidRDefault="00491B16" w:rsidP="00F127BB">
            <w:pPr>
              <w:spacing w:before="60" w:after="60" w:line="40" w:lineRule="atLeast"/>
              <w:rPr>
                <w:rFonts w:ascii="Arial" w:eastAsia="Times New Roman" w:hAnsi="Arial" w:cs="Arial"/>
                <w:b/>
                <w:sz w:val="28"/>
                <w:szCs w:val="28"/>
              </w:rPr>
            </w:pPr>
            <w:r w:rsidRPr="002662A0">
              <w:rPr>
                <w:rFonts w:ascii="Arial" w:eastAsia="Times New Roman" w:hAnsi="Arial" w:cs="Arial"/>
                <w:b/>
                <w:sz w:val="28"/>
                <w:szCs w:val="28"/>
              </w:rPr>
              <w:lastRenderedPageBreak/>
              <w:t>Programmer’s Contact Details</w:t>
            </w:r>
          </w:p>
        </w:tc>
        <w:tc>
          <w:tcPr>
            <w:tcW w:w="5528" w:type="dxa"/>
            <w:vMerge w:val="restart"/>
          </w:tcPr>
          <w:p w14:paraId="1F9BE4DB" w14:textId="22F839BA" w:rsidR="00491B16" w:rsidRPr="00535CAD" w:rsidRDefault="15B82F11" w:rsidP="00F127BB">
            <w:pPr>
              <w:spacing w:before="60" w:after="60" w:line="40" w:lineRule="atLeast"/>
              <w:jc w:val="center"/>
            </w:pPr>
            <w:r>
              <w:rPr>
                <w:noProof/>
                <w:lang w:eastAsia="en-GB"/>
              </w:rPr>
              <w:drawing>
                <wp:inline distT="0" distB="0" distL="0" distR="0" wp14:anchorId="57852507" wp14:editId="1D630B3F">
                  <wp:extent cx="3257550" cy="2171700"/>
                  <wp:effectExtent l="0" t="0" r="0" b="0"/>
                  <wp:docPr id="893360041" name="Picture 893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inline>
              </w:drawing>
            </w:r>
          </w:p>
        </w:tc>
      </w:tr>
      <w:tr w:rsidR="00491B16" w:rsidRPr="00535CAD" w14:paraId="1F9BE4E0" w14:textId="77777777" w:rsidTr="00FB1B5C">
        <w:tc>
          <w:tcPr>
            <w:tcW w:w="1702" w:type="dxa"/>
          </w:tcPr>
          <w:p w14:paraId="1F9BE4DD" w14:textId="77777777" w:rsidR="00491B16" w:rsidRPr="00535CAD" w:rsidRDefault="00491B16" w:rsidP="00F127BB">
            <w:pPr>
              <w:spacing w:before="60" w:after="60" w:line="40" w:lineRule="atLeast"/>
              <w:rPr>
                <w:rFonts w:ascii="Arial" w:eastAsia="Times New Roman" w:hAnsi="Arial" w:cs="Arial"/>
                <w:b/>
                <w:sz w:val="24"/>
                <w:szCs w:val="24"/>
              </w:rPr>
            </w:pPr>
            <w:r w:rsidRPr="00535CAD">
              <w:rPr>
                <w:rFonts w:ascii="Arial" w:eastAsia="Times New Roman" w:hAnsi="Arial" w:cs="Arial"/>
                <w:b/>
                <w:sz w:val="24"/>
                <w:szCs w:val="24"/>
              </w:rPr>
              <w:t>Name:</w:t>
            </w:r>
          </w:p>
        </w:tc>
        <w:tc>
          <w:tcPr>
            <w:tcW w:w="3969" w:type="dxa"/>
            <w:shd w:val="clear" w:color="auto" w:fill="DEEAF6" w:themeFill="accent1" w:themeFillTint="33"/>
          </w:tcPr>
          <w:p w14:paraId="1F9BE4DE" w14:textId="77777777" w:rsidR="00491B16" w:rsidRDefault="00FB6C3D" w:rsidP="00F127BB">
            <w:pPr>
              <w:spacing w:before="60" w:after="60" w:line="40" w:lineRule="atLeast"/>
              <w:rPr>
                <w:rFonts w:ascii="Arial" w:hAnsi="Arial" w:cs="Arial"/>
              </w:rPr>
            </w:pPr>
            <w:r>
              <w:rPr>
                <w:rFonts w:ascii="Arial" w:hAnsi="Arial" w:cs="Arial"/>
              </w:rPr>
              <w:t>Alan Lane</w:t>
            </w:r>
          </w:p>
        </w:tc>
        <w:tc>
          <w:tcPr>
            <w:tcW w:w="5528" w:type="dxa"/>
            <w:vMerge/>
          </w:tcPr>
          <w:p w14:paraId="1F9BE4DF" w14:textId="77777777" w:rsidR="00491B16" w:rsidRPr="00535CAD" w:rsidRDefault="00491B16" w:rsidP="00F127BB">
            <w:pPr>
              <w:spacing w:before="60" w:after="60" w:line="40" w:lineRule="atLeast"/>
              <w:rPr>
                <w:rFonts w:ascii="Arial" w:eastAsia="Times New Roman" w:hAnsi="Arial" w:cs="Arial"/>
                <w:sz w:val="24"/>
                <w:szCs w:val="24"/>
              </w:rPr>
            </w:pPr>
          </w:p>
        </w:tc>
      </w:tr>
      <w:tr w:rsidR="00491B16" w:rsidRPr="00535CAD" w14:paraId="1F9BE4E4" w14:textId="77777777" w:rsidTr="00FB1B5C">
        <w:tc>
          <w:tcPr>
            <w:tcW w:w="1702" w:type="dxa"/>
          </w:tcPr>
          <w:p w14:paraId="1F9BE4E1" w14:textId="77777777" w:rsidR="00491B16" w:rsidRPr="00535CAD" w:rsidRDefault="00491B16" w:rsidP="00F127BB">
            <w:pPr>
              <w:spacing w:before="60" w:after="60" w:line="40" w:lineRule="atLeast"/>
              <w:rPr>
                <w:rFonts w:ascii="Arial" w:eastAsia="Times New Roman" w:hAnsi="Arial" w:cs="Arial"/>
                <w:b/>
                <w:sz w:val="24"/>
                <w:szCs w:val="24"/>
              </w:rPr>
            </w:pPr>
            <w:r w:rsidRPr="00535CAD">
              <w:rPr>
                <w:rFonts w:ascii="Arial" w:eastAsia="Times New Roman" w:hAnsi="Arial" w:cs="Arial"/>
                <w:b/>
                <w:sz w:val="24"/>
                <w:szCs w:val="24"/>
              </w:rPr>
              <w:t>Position:</w:t>
            </w:r>
          </w:p>
        </w:tc>
        <w:tc>
          <w:tcPr>
            <w:tcW w:w="3969" w:type="dxa"/>
            <w:shd w:val="clear" w:color="auto" w:fill="DEEAF6" w:themeFill="accent1" w:themeFillTint="33"/>
          </w:tcPr>
          <w:p w14:paraId="1F9BE4E2" w14:textId="77777777" w:rsidR="00491B16" w:rsidRDefault="00FB6C3D" w:rsidP="00F127BB">
            <w:pPr>
              <w:spacing w:before="60" w:after="60" w:line="40" w:lineRule="atLeast"/>
              <w:rPr>
                <w:rFonts w:ascii="Arial" w:hAnsi="Arial" w:cs="Arial"/>
              </w:rPr>
            </w:pPr>
            <w:r>
              <w:rPr>
                <w:rFonts w:ascii="Arial" w:hAnsi="Arial" w:cs="Arial"/>
              </w:rPr>
              <w:t>Artistic Director</w:t>
            </w:r>
          </w:p>
        </w:tc>
        <w:tc>
          <w:tcPr>
            <w:tcW w:w="5528" w:type="dxa"/>
            <w:vMerge/>
          </w:tcPr>
          <w:p w14:paraId="1F9BE4E3" w14:textId="77777777" w:rsidR="00491B16" w:rsidRPr="00535CAD" w:rsidRDefault="00491B16" w:rsidP="00F127BB">
            <w:pPr>
              <w:spacing w:before="60" w:after="60" w:line="40" w:lineRule="atLeast"/>
              <w:rPr>
                <w:rFonts w:ascii="Arial" w:eastAsia="Times New Roman" w:hAnsi="Arial" w:cs="Arial"/>
                <w:sz w:val="24"/>
                <w:szCs w:val="24"/>
              </w:rPr>
            </w:pPr>
          </w:p>
        </w:tc>
      </w:tr>
      <w:tr w:rsidR="3450596F" w14:paraId="3EC9467E" w14:textId="77777777" w:rsidTr="00FB1B5C">
        <w:tc>
          <w:tcPr>
            <w:tcW w:w="1702" w:type="dxa"/>
          </w:tcPr>
          <w:p w14:paraId="1DFC54C5" w14:textId="466E3BC6" w:rsidR="5A9A9E60" w:rsidRDefault="5A9A9E60"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969" w:type="dxa"/>
            <w:shd w:val="clear" w:color="auto" w:fill="DEEAF6" w:themeFill="accent1" w:themeFillTint="33"/>
          </w:tcPr>
          <w:p w14:paraId="07060EDE" w14:textId="596ABD0B" w:rsidR="5A9A9E60" w:rsidRDefault="5A9A9E6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07305</w:t>
            </w:r>
            <w:r w:rsidR="002662A0">
              <w:rPr>
                <w:rFonts w:ascii="Arial" w:eastAsia="Arial" w:hAnsi="Arial" w:cs="Arial"/>
                <w:color w:val="000000" w:themeColor="text1"/>
                <w:sz w:val="24"/>
                <w:szCs w:val="24"/>
              </w:rPr>
              <w:t xml:space="preserve"> </w:t>
            </w:r>
            <w:r w:rsidRPr="3450596F">
              <w:rPr>
                <w:rFonts w:ascii="Arial" w:eastAsia="Arial" w:hAnsi="Arial" w:cs="Arial"/>
                <w:color w:val="000000" w:themeColor="text1"/>
                <w:sz w:val="24"/>
                <w:szCs w:val="24"/>
              </w:rPr>
              <w:t>155698</w:t>
            </w:r>
          </w:p>
        </w:tc>
        <w:tc>
          <w:tcPr>
            <w:tcW w:w="5528" w:type="dxa"/>
            <w:vMerge/>
          </w:tcPr>
          <w:p w14:paraId="386EEFD5" w14:textId="77777777" w:rsidR="00343AA2" w:rsidRDefault="00343AA2" w:rsidP="00F127BB">
            <w:pPr>
              <w:spacing w:before="60" w:after="60" w:line="40" w:lineRule="atLeast"/>
            </w:pPr>
          </w:p>
        </w:tc>
      </w:tr>
      <w:tr w:rsidR="00491B16" w:rsidRPr="00535CAD" w14:paraId="1F9BE4E8" w14:textId="77777777" w:rsidTr="00FB1B5C">
        <w:tc>
          <w:tcPr>
            <w:tcW w:w="1702" w:type="dxa"/>
          </w:tcPr>
          <w:p w14:paraId="1F9BE4E5" w14:textId="2CB4CC35" w:rsidR="00491B16" w:rsidRPr="00535CAD" w:rsidRDefault="0EFB94AD"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3FB7A51F" w14:textId="52869393" w:rsidR="00491B16" w:rsidRDefault="00F238B6" w:rsidP="00F127BB">
            <w:pPr>
              <w:spacing w:before="60" w:after="60" w:line="40" w:lineRule="atLeast"/>
              <w:rPr>
                <w:rFonts w:ascii="Arial" w:eastAsia="Arial" w:hAnsi="Arial" w:cs="Arial"/>
                <w:color w:val="000000" w:themeColor="text1"/>
                <w:sz w:val="24"/>
                <w:szCs w:val="24"/>
              </w:rPr>
            </w:pPr>
            <w:hyperlink r:id="rId98">
              <w:r w:rsidR="0EFB94AD" w:rsidRPr="3450596F">
                <w:rPr>
                  <w:rStyle w:val="Hyperlink"/>
                  <w:rFonts w:ascii="Arial" w:eastAsia="Arial" w:hAnsi="Arial" w:cs="Arial"/>
                  <w:sz w:val="24"/>
                  <w:szCs w:val="24"/>
                </w:rPr>
                <w:t>info@slunglow.org</w:t>
              </w:r>
            </w:hyperlink>
            <w:r w:rsidR="0EFB94AD" w:rsidRPr="3450596F">
              <w:rPr>
                <w:rFonts w:ascii="Arial" w:eastAsia="Arial" w:hAnsi="Arial" w:cs="Arial"/>
                <w:color w:val="000000" w:themeColor="text1"/>
                <w:sz w:val="24"/>
                <w:szCs w:val="24"/>
              </w:rPr>
              <w:t xml:space="preserve"> </w:t>
            </w:r>
          </w:p>
          <w:p w14:paraId="1F9BE4E6" w14:textId="33368FAB" w:rsidR="00491B16" w:rsidRDefault="00491B16" w:rsidP="00F127BB">
            <w:pPr>
              <w:spacing w:before="60" w:after="60" w:line="40" w:lineRule="atLeast"/>
              <w:rPr>
                <w:rFonts w:ascii="Arial" w:hAnsi="Arial" w:cs="Arial"/>
              </w:rPr>
            </w:pPr>
          </w:p>
        </w:tc>
        <w:tc>
          <w:tcPr>
            <w:tcW w:w="5528" w:type="dxa"/>
            <w:vMerge/>
          </w:tcPr>
          <w:p w14:paraId="1F9BE4E7" w14:textId="77777777" w:rsidR="00491B16" w:rsidRPr="00535CAD" w:rsidRDefault="00491B16" w:rsidP="00F127BB">
            <w:pPr>
              <w:spacing w:before="60" w:after="60" w:line="40" w:lineRule="atLeast"/>
              <w:rPr>
                <w:rFonts w:ascii="Arial" w:eastAsia="Times New Roman" w:hAnsi="Arial" w:cs="Arial"/>
                <w:sz w:val="24"/>
                <w:szCs w:val="24"/>
              </w:rPr>
            </w:pPr>
          </w:p>
        </w:tc>
      </w:tr>
      <w:tr w:rsidR="00491B16" w:rsidRPr="00535CAD" w14:paraId="1F9BE4EC" w14:textId="77777777" w:rsidTr="024ECEC1">
        <w:trPr>
          <w:trHeight w:val="323"/>
        </w:trPr>
        <w:tc>
          <w:tcPr>
            <w:tcW w:w="11199" w:type="dxa"/>
            <w:gridSpan w:val="3"/>
          </w:tcPr>
          <w:p w14:paraId="0A6B3FDD" w14:textId="74C55A41" w:rsidR="1B3A85D0" w:rsidRDefault="26AA5A45" w:rsidP="00F127BB">
            <w:pPr>
              <w:pStyle w:val="Heading1"/>
              <w:spacing w:before="60" w:after="60" w:line="40" w:lineRule="atLeast"/>
              <w:outlineLvl w:val="0"/>
              <w:rPr>
                <w:rFonts w:eastAsia="Times New Roman"/>
              </w:rPr>
            </w:pPr>
            <w:bookmarkStart w:id="550" w:name="_Toc97035104"/>
            <w:r>
              <w:t>Slung Low – The Holbeck</w:t>
            </w:r>
            <w:bookmarkEnd w:id="550"/>
          </w:p>
        </w:tc>
      </w:tr>
    </w:tbl>
    <w:p w14:paraId="1F9BE4ED" w14:textId="77777777" w:rsidR="00491B16" w:rsidRDefault="00491B16" w:rsidP="00F127BB">
      <w:pPr>
        <w:spacing w:before="60" w:after="60" w:line="40" w:lineRule="atLeast"/>
      </w:pPr>
    </w:p>
    <w:tbl>
      <w:tblPr>
        <w:tblW w:w="11308" w:type="dxa"/>
        <w:tblInd w:w="-431" w:type="dxa"/>
        <w:tblLayout w:type="fixed"/>
        <w:tblLook w:val="0000" w:firstRow="0" w:lastRow="0" w:firstColumn="0" w:lastColumn="0" w:noHBand="0" w:noVBand="0"/>
      </w:tblPr>
      <w:tblGrid>
        <w:gridCol w:w="5813"/>
        <w:gridCol w:w="5495"/>
      </w:tblGrid>
      <w:tr w:rsidR="00535CAD" w14:paraId="1F9BE4EF"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4EE"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Artistic Policy</w:t>
            </w:r>
          </w:p>
        </w:tc>
      </w:tr>
      <w:tr w:rsidR="00535CAD" w14:paraId="1F9BE4F1" w14:textId="77777777" w:rsidTr="00FB1B5C">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0" w14:textId="77777777" w:rsidR="00535CAD" w:rsidRDefault="00535CAD" w:rsidP="00F127BB">
            <w:pPr>
              <w:spacing w:before="60" w:after="60" w:line="40" w:lineRule="atLeast"/>
            </w:pPr>
            <w:r w:rsidRPr="002662A0">
              <w:rPr>
                <w:rFonts w:ascii="Arial" w:hAnsi="Arial" w:cs="Arial"/>
                <w:bCs/>
                <w:sz w:val="24"/>
                <w:szCs w:val="24"/>
              </w:rPr>
              <w:t xml:space="preserve">A programme of progressive work which otherwise might not get to be seen in Leeds </w:t>
            </w:r>
          </w:p>
        </w:tc>
      </w:tr>
      <w:tr w:rsidR="00535CAD" w14:paraId="1F9BE4F3"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4F2"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How we support artists</w:t>
            </w:r>
          </w:p>
        </w:tc>
      </w:tr>
      <w:tr w:rsidR="00535CAD" w14:paraId="1F9BE4F9" w14:textId="77777777" w:rsidTr="00FB1B5C">
        <w:trPr>
          <w:trHeight w:val="3525"/>
        </w:trPr>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35E0676" w14:textId="2B7FB857" w:rsidR="00B870BC" w:rsidRPr="002662A0" w:rsidRDefault="0D6F3F84" w:rsidP="00F127BB">
            <w:pPr>
              <w:spacing w:before="60" w:after="60" w:line="40" w:lineRule="atLeast"/>
              <w:rPr>
                <w:rFonts w:ascii="Arial" w:eastAsia="ArialMT" w:hAnsi="Arial" w:cs="Arial"/>
                <w:color w:val="000000" w:themeColor="text1"/>
                <w:sz w:val="24"/>
                <w:szCs w:val="24"/>
              </w:rPr>
            </w:pPr>
            <w:r w:rsidRPr="002662A0">
              <w:rPr>
                <w:rFonts w:ascii="Arial" w:eastAsia="ArialMT" w:hAnsi="Arial" w:cs="Arial"/>
                <w:color w:val="000000" w:themeColor="text1"/>
                <w:sz w:val="24"/>
                <w:szCs w:val="24"/>
              </w:rPr>
              <w:t xml:space="preserve">Rehearsal or R&amp;D space at The Holbeck is open access to anyone who has need of it and can be requested via a simple online form on our website. </w:t>
            </w:r>
          </w:p>
          <w:p w14:paraId="5BDABB08" w14:textId="1D30497B" w:rsidR="00B870BC" w:rsidRPr="002662A0" w:rsidRDefault="0D6F3F84" w:rsidP="00F127BB">
            <w:pPr>
              <w:pStyle w:val="NormalWeb"/>
              <w:spacing w:before="60" w:after="60" w:line="40" w:lineRule="atLeast"/>
              <w:rPr>
                <w:rFonts w:ascii="Arial" w:eastAsia="ArialMT" w:hAnsi="Arial" w:cs="Arial"/>
                <w:color w:val="000000" w:themeColor="text1"/>
              </w:rPr>
            </w:pPr>
            <w:r w:rsidRPr="002662A0">
              <w:rPr>
                <w:rFonts w:ascii="Arial" w:eastAsia="ArialMT" w:hAnsi="Arial" w:cs="Arial"/>
                <w:color w:val="000000" w:themeColor="text1"/>
              </w:rPr>
              <w:t xml:space="preserve">Anything we support should be able to meet at least one of these criteria: </w:t>
            </w:r>
          </w:p>
          <w:p w14:paraId="7CAABD0F" w14:textId="64596BBB" w:rsidR="00B870BC" w:rsidRPr="002662A0" w:rsidRDefault="0D6F3F84" w:rsidP="00F127BB">
            <w:pPr>
              <w:pStyle w:val="NormalWeb"/>
              <w:numPr>
                <w:ilvl w:val="0"/>
                <w:numId w:val="49"/>
              </w:numPr>
              <w:spacing w:before="60" w:after="60" w:line="40" w:lineRule="atLeast"/>
              <w:rPr>
                <w:rFonts w:ascii="Arial" w:eastAsiaTheme="minorEastAsia" w:hAnsi="Arial" w:cs="Arial"/>
                <w:color w:val="000000" w:themeColor="text1"/>
              </w:rPr>
            </w:pPr>
            <w:r w:rsidRPr="002662A0">
              <w:rPr>
                <w:rFonts w:ascii="Arial" w:eastAsia="Times New Roman" w:hAnsi="Arial" w:cs="Arial"/>
                <w:color w:val="000000" w:themeColor="text1"/>
              </w:rPr>
              <w:t> </w:t>
            </w:r>
            <w:r w:rsidRPr="002662A0">
              <w:rPr>
                <w:rFonts w:ascii="Arial" w:eastAsia="ArialMT" w:hAnsi="Arial" w:cs="Arial"/>
                <w:color w:val="000000" w:themeColor="text1"/>
              </w:rPr>
              <w:t xml:space="preserve">If the support of the Holbeck would clearly be of benefit to the artist requesting the resource, and that benefit can be clearly demonstrated by the artists. Our primary role is to support young and emerging artists. </w:t>
            </w:r>
          </w:p>
          <w:p w14:paraId="44D3DE89" w14:textId="28A0AB1E" w:rsidR="00B870BC" w:rsidRPr="002662A0" w:rsidRDefault="0D6F3F84" w:rsidP="00F127BB">
            <w:pPr>
              <w:pStyle w:val="NormalWeb"/>
              <w:numPr>
                <w:ilvl w:val="0"/>
                <w:numId w:val="49"/>
              </w:numPr>
              <w:spacing w:before="60" w:after="60" w:line="40" w:lineRule="atLeast"/>
              <w:rPr>
                <w:rFonts w:ascii="Arial" w:eastAsiaTheme="minorEastAsia" w:hAnsi="Arial" w:cs="Arial"/>
                <w:color w:val="000000" w:themeColor="text1"/>
              </w:rPr>
            </w:pPr>
            <w:r w:rsidRPr="002662A0">
              <w:rPr>
                <w:rFonts w:ascii="Arial" w:eastAsia="ArialMT" w:hAnsi="Arial" w:cs="Arial"/>
                <w:color w:val="000000" w:themeColor="text1"/>
              </w:rPr>
              <w:t xml:space="preserve">If the support of The Holbeck would result in an audience experience that might otherwise be missing from the city. One of our roles is to contribute (often as an outlier) to the healthy diversity of performances that are presented in the city. </w:t>
            </w:r>
          </w:p>
          <w:p w14:paraId="1F9BE4F8" w14:textId="02EE5426" w:rsidR="00B870BC" w:rsidRPr="009B65D0" w:rsidRDefault="0D6F3F84" w:rsidP="00F127BB">
            <w:pPr>
              <w:pStyle w:val="NormalWeb"/>
              <w:numPr>
                <w:ilvl w:val="0"/>
                <w:numId w:val="49"/>
              </w:numPr>
              <w:spacing w:before="60" w:after="60" w:line="40" w:lineRule="atLeast"/>
              <w:rPr>
                <w:rFonts w:asciiTheme="minorHAnsi" w:eastAsiaTheme="minorEastAsia" w:hAnsiTheme="minorHAnsi" w:cstheme="minorBidi"/>
                <w:color w:val="000000" w:themeColor="text1"/>
                <w:sz w:val="22"/>
                <w:szCs w:val="22"/>
              </w:rPr>
            </w:pPr>
            <w:r w:rsidRPr="002662A0">
              <w:rPr>
                <w:rFonts w:ascii="Arial" w:eastAsia="ArialMT" w:hAnsi="Arial" w:cs="Arial"/>
                <w:color w:val="000000" w:themeColor="text1"/>
              </w:rPr>
              <w:t>If a specific project or performance would encourage a new (and unlikely) audience to The Holbeck. One of our missions is to make sure that people who wouldn't normally consider a theatre somewhere they might visit always feel welcome at The Holbeck.</w:t>
            </w:r>
            <w:r w:rsidRPr="002662A0">
              <w:rPr>
                <w:rFonts w:ascii="ArialMT" w:eastAsia="Times New Roman" w:hAnsi="ArialMT"/>
                <w:sz w:val="26"/>
                <w:szCs w:val="28"/>
              </w:rPr>
              <w:t xml:space="preserve"> </w:t>
            </w:r>
          </w:p>
        </w:tc>
      </w:tr>
      <w:tr w:rsidR="00535CAD" w14:paraId="1F9BE4FB"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4FA"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Spaces &amp; Capacities</w:t>
            </w:r>
          </w:p>
        </w:tc>
      </w:tr>
      <w:tr w:rsidR="00535CAD" w14:paraId="1F9BE4FE"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C" w14:textId="77777777" w:rsidR="00535CAD" w:rsidRPr="002662A0" w:rsidRDefault="00535CAD" w:rsidP="00F127BB">
            <w:pPr>
              <w:spacing w:before="60" w:after="60" w:line="40" w:lineRule="atLeast"/>
              <w:rPr>
                <w:rFonts w:ascii="Arial" w:hAnsi="Arial" w:cs="Arial"/>
                <w:b/>
                <w:iCs/>
                <w:sz w:val="24"/>
                <w:szCs w:val="24"/>
              </w:rPr>
            </w:pPr>
            <w:r w:rsidRPr="002662A0">
              <w:rPr>
                <w:rFonts w:ascii="Arial" w:hAnsi="Arial" w:cs="Arial"/>
                <w:b/>
                <w:iCs/>
                <w:sz w:val="24"/>
                <w:szCs w:val="24"/>
              </w:rPr>
              <w:t>Venue</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D" w14:textId="77777777" w:rsidR="00535CAD" w:rsidRPr="002662A0" w:rsidRDefault="00535CAD" w:rsidP="00F127BB">
            <w:pPr>
              <w:spacing w:before="60" w:after="60" w:line="40" w:lineRule="atLeast"/>
              <w:rPr>
                <w:b/>
                <w:iCs/>
                <w:sz w:val="24"/>
                <w:szCs w:val="24"/>
              </w:rPr>
            </w:pPr>
            <w:r w:rsidRPr="002662A0">
              <w:rPr>
                <w:rFonts w:ascii="Arial" w:hAnsi="Arial" w:cs="Arial"/>
                <w:b/>
                <w:iCs/>
                <w:sz w:val="24"/>
                <w:szCs w:val="24"/>
              </w:rPr>
              <w:t>Capacity</w:t>
            </w:r>
          </w:p>
        </w:tc>
      </w:tr>
      <w:tr w:rsidR="00535CAD" w14:paraId="1F9BE501"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F" w14:textId="6621A6BC" w:rsidR="00535CAD" w:rsidRPr="002662A0" w:rsidRDefault="37C4B3A9"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Concert Room</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0" w14:textId="3C2D4189" w:rsidR="00535CAD" w:rsidRPr="002662A0" w:rsidRDefault="1B3A85D0" w:rsidP="00F127BB">
            <w:pPr>
              <w:spacing w:before="60" w:after="60" w:line="40" w:lineRule="atLeast"/>
              <w:rPr>
                <w:sz w:val="24"/>
                <w:szCs w:val="24"/>
              </w:rPr>
            </w:pPr>
            <w:r w:rsidRPr="002662A0">
              <w:rPr>
                <w:rFonts w:ascii="Arial" w:hAnsi="Arial" w:cs="Arial"/>
                <w:sz w:val="24"/>
                <w:szCs w:val="24"/>
              </w:rPr>
              <w:t>250</w:t>
            </w:r>
            <w:r w:rsidR="36B18B87" w:rsidRPr="002662A0">
              <w:rPr>
                <w:rFonts w:ascii="Arial" w:hAnsi="Arial" w:cs="Arial"/>
                <w:sz w:val="24"/>
                <w:szCs w:val="24"/>
              </w:rPr>
              <w:t xml:space="preserve"> Seats (</w:t>
            </w:r>
            <w:r w:rsidR="00FB1B5C" w:rsidRPr="002662A0">
              <w:rPr>
                <w:rFonts w:ascii="Arial" w:eastAsia="Arial" w:hAnsi="Arial" w:cs="Arial"/>
                <w:color w:val="000000" w:themeColor="text1"/>
                <w:sz w:val="24"/>
                <w:szCs w:val="24"/>
              </w:rPr>
              <w:t>cabaret</w:t>
            </w:r>
            <w:r w:rsidR="36B18B87" w:rsidRPr="002662A0">
              <w:rPr>
                <w:rFonts w:ascii="Arial" w:hAnsi="Arial" w:cs="Arial"/>
                <w:sz w:val="24"/>
                <w:szCs w:val="24"/>
              </w:rPr>
              <w:t>)</w:t>
            </w:r>
          </w:p>
        </w:tc>
      </w:tr>
      <w:tr w:rsidR="00535CAD" w14:paraId="1F9BE504"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2" w14:textId="1B020E02" w:rsidR="00535CAD" w:rsidRPr="002662A0" w:rsidRDefault="774A0DC9"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Lounge / Bar</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3" w14:textId="5BCAC78C" w:rsidR="00535CAD" w:rsidRPr="002662A0" w:rsidRDefault="1B3A85D0" w:rsidP="00F127BB">
            <w:pPr>
              <w:spacing w:before="60" w:after="60" w:line="40" w:lineRule="atLeast"/>
              <w:rPr>
                <w:rFonts w:ascii="Arial" w:hAnsi="Arial" w:cs="Arial"/>
                <w:sz w:val="24"/>
                <w:szCs w:val="24"/>
              </w:rPr>
            </w:pPr>
            <w:r w:rsidRPr="002662A0">
              <w:rPr>
                <w:rFonts w:ascii="Arial" w:hAnsi="Arial" w:cs="Arial"/>
                <w:sz w:val="24"/>
                <w:szCs w:val="24"/>
              </w:rPr>
              <w:t xml:space="preserve">45 – 50 </w:t>
            </w:r>
          </w:p>
        </w:tc>
      </w:tr>
      <w:tr w:rsidR="3450596F" w14:paraId="62BC25E7"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DFF6B0F" w14:textId="2A3F801E" w:rsidR="3B403B7F" w:rsidRPr="002662A0" w:rsidRDefault="3B403B7F"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Snooker Room</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9471C50" w14:textId="31F861F6" w:rsidR="6C16ADE7" w:rsidRPr="002662A0" w:rsidRDefault="6C16ADE7" w:rsidP="00F127BB">
            <w:pPr>
              <w:spacing w:before="60" w:after="60" w:line="40" w:lineRule="atLeast"/>
              <w:rPr>
                <w:rFonts w:ascii="Arial" w:hAnsi="Arial" w:cs="Arial"/>
                <w:sz w:val="24"/>
                <w:szCs w:val="24"/>
              </w:rPr>
            </w:pPr>
            <w:r w:rsidRPr="002662A0">
              <w:rPr>
                <w:rFonts w:ascii="Arial" w:hAnsi="Arial" w:cs="Arial"/>
                <w:sz w:val="24"/>
                <w:szCs w:val="24"/>
              </w:rPr>
              <w:t>30</w:t>
            </w:r>
          </w:p>
        </w:tc>
      </w:tr>
      <w:tr w:rsidR="00535CAD" w14:paraId="1F9BE506" w14:textId="77777777" w:rsidTr="002662A0">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05" w14:textId="77777777" w:rsidR="00535CAD" w:rsidRPr="002662A0" w:rsidRDefault="00535CAD" w:rsidP="00F127BB">
            <w:pPr>
              <w:spacing w:before="60" w:after="60" w:line="40" w:lineRule="atLeast"/>
              <w:rPr>
                <w:rFonts w:ascii="Arial" w:hAnsi="Arial" w:cs="Arial"/>
                <w:sz w:val="24"/>
                <w:szCs w:val="24"/>
              </w:rPr>
            </w:pPr>
            <w:r w:rsidRPr="002662A0">
              <w:rPr>
                <w:rFonts w:ascii="Arial" w:hAnsi="Arial" w:cs="Arial"/>
                <w:b/>
                <w:bCs/>
                <w:sz w:val="24"/>
                <w:szCs w:val="24"/>
              </w:rPr>
              <w:t>Seasons</w:t>
            </w:r>
          </w:p>
        </w:tc>
      </w:tr>
      <w:tr w:rsidR="00535CAD" w14:paraId="1F9BE508" w14:textId="77777777" w:rsidTr="00FB1B5C">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7" w14:textId="77777777" w:rsidR="00535CAD" w:rsidRPr="002662A0" w:rsidRDefault="009837CD" w:rsidP="00F127BB">
            <w:pPr>
              <w:spacing w:before="60" w:after="60" w:line="40" w:lineRule="atLeast"/>
              <w:rPr>
                <w:sz w:val="24"/>
                <w:szCs w:val="24"/>
              </w:rPr>
            </w:pPr>
            <w:r w:rsidRPr="002662A0">
              <w:rPr>
                <w:rFonts w:ascii="Arial" w:hAnsi="Arial" w:cs="Arial"/>
                <w:bCs/>
                <w:sz w:val="24"/>
                <w:szCs w:val="24"/>
              </w:rPr>
              <w:t>Programme is all round.</w:t>
            </w:r>
          </w:p>
        </w:tc>
      </w:tr>
      <w:tr w:rsidR="00535CAD" w14:paraId="1F9BE50A"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09"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How far in advance to contact us</w:t>
            </w:r>
          </w:p>
        </w:tc>
      </w:tr>
      <w:tr w:rsidR="00535CAD" w14:paraId="1F9BE50C" w14:textId="77777777" w:rsidTr="00FB1B5C">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B" w14:textId="77777777" w:rsidR="00535CAD" w:rsidRDefault="009837CD" w:rsidP="00F127BB">
            <w:pPr>
              <w:spacing w:before="60" w:after="60" w:line="40" w:lineRule="atLeast"/>
            </w:pPr>
            <w:r w:rsidRPr="002662A0">
              <w:rPr>
                <w:rFonts w:ascii="Arial" w:hAnsi="Arial" w:cs="Arial"/>
                <w:bCs/>
                <w:sz w:val="24"/>
                <w:szCs w:val="24"/>
              </w:rPr>
              <w:t>At least two months.</w:t>
            </w:r>
          </w:p>
        </w:tc>
      </w:tr>
    </w:tbl>
    <w:p w14:paraId="7257202C" w14:textId="77777777" w:rsidR="0014239B" w:rsidRDefault="0014239B" w:rsidP="00F127BB">
      <w:pPr>
        <w:spacing w:before="60" w:after="60" w:line="40" w:lineRule="atLeast"/>
      </w:pPr>
      <w:r>
        <w:br w:type="page"/>
      </w:r>
    </w:p>
    <w:tbl>
      <w:tblPr>
        <w:tblW w:w="11308" w:type="dxa"/>
        <w:tblInd w:w="-431" w:type="dxa"/>
        <w:tblLayout w:type="fixed"/>
        <w:tblLook w:val="0000" w:firstRow="0" w:lastRow="0" w:firstColumn="0" w:lastColumn="0" w:noHBand="0" w:noVBand="0"/>
      </w:tblPr>
      <w:tblGrid>
        <w:gridCol w:w="1884"/>
        <w:gridCol w:w="1885"/>
        <w:gridCol w:w="1885"/>
        <w:gridCol w:w="1884"/>
        <w:gridCol w:w="1885"/>
        <w:gridCol w:w="1885"/>
      </w:tblGrid>
      <w:tr w:rsidR="00535CAD" w14:paraId="1F9BE50E"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0D" w14:textId="30E8E99E"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lastRenderedPageBreak/>
              <w:t>We aren’t interested in booking…</w:t>
            </w:r>
          </w:p>
        </w:tc>
      </w:tr>
      <w:tr w:rsidR="00535CAD" w14:paraId="1F9BE512"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11" w14:textId="3B5D5D15" w:rsidR="0007023C" w:rsidRPr="00270CEE" w:rsidRDefault="009837CD" w:rsidP="00F127BB">
            <w:pPr>
              <w:spacing w:before="60" w:after="60" w:line="40" w:lineRule="atLeast"/>
              <w:rPr>
                <w:rFonts w:ascii="Arial" w:hAnsi="Arial" w:cs="Arial"/>
                <w:bCs/>
              </w:rPr>
            </w:pPr>
            <w:r w:rsidRPr="002662A0">
              <w:rPr>
                <w:rFonts w:ascii="Arial" w:hAnsi="Arial" w:cs="Arial"/>
                <w:bCs/>
                <w:sz w:val="24"/>
                <w:szCs w:val="24"/>
              </w:rPr>
              <w:t>Everything is considered, although primarily it leans towards new work.</w:t>
            </w:r>
          </w:p>
        </w:tc>
      </w:tr>
      <w:tr w:rsidR="00535CAD" w14:paraId="1F9BE514"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13"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The kind of financial deals we can offer</w:t>
            </w:r>
          </w:p>
        </w:tc>
      </w:tr>
      <w:tr w:rsidR="00535CAD" w14:paraId="1F9BE517"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16" w14:textId="13F28639" w:rsidR="009837CD" w:rsidRDefault="0F20C6C8" w:rsidP="00F127BB">
            <w:pPr>
              <w:pStyle w:val="NormalWeb"/>
              <w:spacing w:before="60" w:after="60" w:line="40" w:lineRule="atLeast"/>
              <w:rPr>
                <w:rFonts w:ascii="ArialMT" w:eastAsia="ArialMT" w:hAnsi="ArialMT" w:cs="ArialMT"/>
                <w:color w:val="000000" w:themeColor="text1"/>
                <w:sz w:val="22"/>
                <w:szCs w:val="22"/>
              </w:rPr>
            </w:pPr>
            <w:r w:rsidRPr="002662A0">
              <w:rPr>
                <w:rFonts w:ascii="ArialMT" w:eastAsia="ArialMT" w:hAnsi="ArialMT" w:cs="ArialMT"/>
                <w:color w:val="000000" w:themeColor="text1"/>
              </w:rPr>
              <w:t>All performances are offered as pay what you decide with audiences paying after they have seen the performance. 100% given to artists in cash on the night and card payments when collated via BACS. Preferable (but not essential) that artists provide small quantity of print for internal and small local distribution.</w:t>
            </w:r>
          </w:p>
        </w:tc>
      </w:tr>
      <w:tr w:rsidR="00535CAD" w14:paraId="1F9BE519"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18"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We like artists to make initial contact by…</w:t>
            </w:r>
          </w:p>
        </w:tc>
      </w:tr>
      <w:tr w:rsidR="00535CAD" w14:paraId="1F9BE51C"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084C7F0" w14:textId="1E33ABB7" w:rsidR="00535CAD" w:rsidRPr="002662A0" w:rsidRDefault="6AC2F59D" w:rsidP="00F127BB">
            <w:pPr>
              <w:pStyle w:val="NormalWeb"/>
              <w:spacing w:before="60" w:after="60" w:line="40" w:lineRule="atLeast"/>
              <w:rPr>
                <w:rFonts w:ascii="ArialMT" w:eastAsia="ArialMT" w:hAnsi="ArialMT" w:cs="ArialMT"/>
                <w:color w:val="000000" w:themeColor="text1"/>
              </w:rPr>
            </w:pPr>
            <w:r w:rsidRPr="002662A0">
              <w:rPr>
                <w:rFonts w:ascii="ArialMT" w:eastAsia="ArialMT" w:hAnsi="ArialMT" w:cs="ArialMT"/>
                <w:color w:val="000000" w:themeColor="text1"/>
              </w:rPr>
              <w:t xml:space="preserve">Marketing pack by email with links to work online rather than embedded. It is rare for us to “blind-programme” work so video clips, regardless of technical editing wizardry are always good to see. </w:t>
            </w:r>
          </w:p>
          <w:p w14:paraId="1F9BE51B" w14:textId="0A52B371" w:rsidR="00535CAD" w:rsidRDefault="6AC2F59D" w:rsidP="00F127BB">
            <w:pPr>
              <w:pStyle w:val="NormalWeb"/>
              <w:spacing w:before="60" w:after="60" w:line="40" w:lineRule="atLeast"/>
              <w:rPr>
                <w:rFonts w:ascii="ArialMT" w:eastAsia="ArialMT" w:hAnsi="ArialMT" w:cs="ArialMT"/>
                <w:color w:val="000000" w:themeColor="text1"/>
                <w:sz w:val="22"/>
                <w:szCs w:val="22"/>
              </w:rPr>
            </w:pPr>
            <w:r w:rsidRPr="002662A0">
              <w:rPr>
                <w:rFonts w:ascii="ArialMT" w:eastAsia="ArialMT" w:hAnsi="ArialMT" w:cs="ArialMT"/>
                <w:color w:val="000000" w:themeColor="text1"/>
              </w:rPr>
              <w:t>It would be useful if artists could indicate something within the current or past programme which strikes a chord with the work they are looking to get shown, or some clear reason why their work should be shown in Leeds. Endorsements from programmers elsewhere are also helpful.</w:t>
            </w:r>
          </w:p>
        </w:tc>
      </w:tr>
      <w:tr w:rsidR="00535CAD" w14:paraId="1F9BE51E"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1D" w14:textId="116FD370"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We prefer artists to contact us</w:t>
            </w:r>
          </w:p>
        </w:tc>
      </w:tr>
      <w:tr w:rsidR="007177A6" w14:paraId="54E6D300" w14:textId="77777777" w:rsidTr="007177A6">
        <w:trPr>
          <w:trHeight w:val="220"/>
        </w:trPr>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206C4C" w14:textId="33AFF245"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By email</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DE770FC" w14:textId="4F7EFB1B"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E63111" w14:textId="37FA4A24"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By phone</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3F51185" w14:textId="54C5B005"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AE0BF0" w14:textId="5F271124"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By post</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2D1C7B2" w14:textId="49C7F79A"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r>
      <w:tr w:rsidR="007177A6" w14:paraId="4DA55F2D" w14:textId="77777777" w:rsidTr="007177A6">
        <w:trPr>
          <w:trHeight w:val="220"/>
        </w:trPr>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AE322C" w14:textId="745386AE"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Send weblink</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3C7A004" w14:textId="6203CD92"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2B815" w14:textId="0000F333"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Send DVD</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C6CD692" w14:textId="77777777" w:rsidR="007177A6" w:rsidRPr="007177A6" w:rsidRDefault="007177A6" w:rsidP="00F127BB">
            <w:pPr>
              <w:spacing w:before="60" w:after="60" w:line="40" w:lineRule="atLeast"/>
              <w:rPr>
                <w:rFonts w:ascii="Arial" w:hAnsi="Arial" w:cs="Arial"/>
                <w:sz w:val="24"/>
                <w:szCs w:val="24"/>
              </w:rPr>
            </w:pPr>
          </w:p>
        </w:tc>
        <w:tc>
          <w:tcPr>
            <w:tcW w:w="37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7A8DF9" w14:textId="70145282" w:rsidR="007177A6" w:rsidRPr="007177A6" w:rsidRDefault="007177A6" w:rsidP="00F127BB">
            <w:pPr>
              <w:spacing w:before="60" w:after="60" w:line="40" w:lineRule="atLeast"/>
              <w:rPr>
                <w:rFonts w:ascii="Arial" w:hAnsi="Arial" w:cs="Arial"/>
                <w:sz w:val="24"/>
                <w:szCs w:val="24"/>
              </w:rPr>
            </w:pPr>
          </w:p>
        </w:tc>
      </w:tr>
      <w:tr w:rsidR="00535CAD" w14:paraId="1F9BE52D"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2C"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If you approach us, you can expect…</w:t>
            </w:r>
          </w:p>
        </w:tc>
      </w:tr>
      <w:tr w:rsidR="00535CAD" w14:paraId="1F9BE52F"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2E" w14:textId="77777777" w:rsidR="00535CAD" w:rsidRPr="007E71DD" w:rsidRDefault="007E71DD" w:rsidP="00F127BB">
            <w:pPr>
              <w:spacing w:before="60" w:after="60" w:line="40" w:lineRule="atLeast"/>
              <w:rPr>
                <w:rFonts w:ascii="Arial" w:hAnsi="Arial" w:cs="Arial"/>
              </w:rPr>
            </w:pPr>
            <w:r w:rsidRPr="007E71DD">
              <w:rPr>
                <w:rFonts w:ascii="Arial" w:hAnsi="Arial" w:cs="Arial"/>
                <w:sz w:val="24"/>
              </w:rPr>
              <w:t>A response within a couple of days, a kind welcome and a warming experience!</w:t>
            </w:r>
          </w:p>
        </w:tc>
      </w:tr>
    </w:tbl>
    <w:p w14:paraId="1F9BE530" w14:textId="71E20869" w:rsidR="009B65D0" w:rsidRDefault="009B65D0" w:rsidP="00F127BB">
      <w:pPr>
        <w:spacing w:before="60" w:after="60" w:line="40" w:lineRule="atLeast"/>
      </w:pPr>
      <w:r>
        <w:br w:type="page"/>
      </w:r>
    </w:p>
    <w:tbl>
      <w:tblPr>
        <w:tblStyle w:val="TableGrid12"/>
        <w:tblW w:w="11199" w:type="dxa"/>
        <w:tblInd w:w="-431" w:type="dxa"/>
        <w:tblLook w:val="04A0" w:firstRow="1" w:lastRow="0" w:firstColumn="1" w:lastColumn="0" w:noHBand="0" w:noVBand="1"/>
      </w:tblPr>
      <w:tblGrid>
        <w:gridCol w:w="1491"/>
        <w:gridCol w:w="3377"/>
        <w:gridCol w:w="6331"/>
      </w:tblGrid>
      <w:tr w:rsidR="009B3686" w:rsidRPr="009B3686" w14:paraId="1F9BE592" w14:textId="77777777" w:rsidTr="024ECEC1">
        <w:tc>
          <w:tcPr>
            <w:tcW w:w="4983" w:type="dxa"/>
            <w:gridSpan w:val="2"/>
          </w:tcPr>
          <w:p w14:paraId="1F9BE590" w14:textId="77777777" w:rsidR="009B3686" w:rsidRPr="002662A0" w:rsidRDefault="009B3686" w:rsidP="00F127BB">
            <w:pPr>
              <w:spacing w:before="60" w:after="60" w:line="40" w:lineRule="atLeast"/>
              <w:rPr>
                <w:rFonts w:ascii="Arial" w:eastAsia="Times New Roman" w:hAnsi="Arial" w:cs="Arial"/>
                <w:b/>
                <w:sz w:val="28"/>
                <w:szCs w:val="28"/>
              </w:rPr>
            </w:pPr>
            <w:r w:rsidRPr="002662A0">
              <w:rPr>
                <w:rFonts w:ascii="Arial" w:eastAsia="Times New Roman" w:hAnsi="Arial" w:cs="Arial"/>
                <w:b/>
                <w:sz w:val="28"/>
                <w:szCs w:val="28"/>
              </w:rPr>
              <w:lastRenderedPageBreak/>
              <w:t>Programmer’s Contact Details</w:t>
            </w:r>
          </w:p>
        </w:tc>
        <w:tc>
          <w:tcPr>
            <w:tcW w:w="6216" w:type="dxa"/>
            <w:vMerge w:val="restart"/>
          </w:tcPr>
          <w:p w14:paraId="1F9BE591" w14:textId="77777777" w:rsidR="009B3686" w:rsidRPr="009B3686" w:rsidRDefault="009B3686" w:rsidP="00F127BB">
            <w:pPr>
              <w:spacing w:before="60" w:after="60" w:line="40" w:lineRule="atLeast"/>
              <w:jc w:val="center"/>
              <w:rPr>
                <w:rFonts w:ascii="Arial" w:eastAsia="Times New Roman" w:hAnsi="Arial" w:cs="Arial"/>
                <w:i/>
                <w:sz w:val="24"/>
                <w:szCs w:val="24"/>
              </w:rPr>
            </w:pPr>
            <w:r w:rsidRPr="009B3686">
              <w:rPr>
                <w:rFonts w:ascii="Arial" w:eastAsia="Times New Roman" w:hAnsi="Arial" w:cs="Arial"/>
                <w:i/>
                <w:noProof/>
                <w:sz w:val="24"/>
                <w:szCs w:val="24"/>
                <w:lang w:eastAsia="en-GB"/>
              </w:rPr>
              <w:drawing>
                <wp:inline distT="0" distB="0" distL="0" distR="0" wp14:anchorId="1F9BEA7A" wp14:editId="1F9BEA7B">
                  <wp:extent cx="3810000" cy="2381250"/>
                  <wp:effectExtent l="0" t="0" r="0" b="0"/>
                  <wp:docPr id="12" name="Picture 12" descr="Z:\Press &amp; Marketing\Images\Stock images\SJT Exterior\Stephen-Joseph-Theatre---photo-by-James-Drawneek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 &amp; Marketing\Images\Stock images\SJT Exterior\Stephen-Joseph-Theatre---photo-by-James-Drawneek_sm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tc>
      </w:tr>
      <w:tr w:rsidR="009B3686" w:rsidRPr="009B3686" w14:paraId="1F9BE596" w14:textId="77777777" w:rsidTr="008F1975">
        <w:tc>
          <w:tcPr>
            <w:tcW w:w="1514" w:type="dxa"/>
          </w:tcPr>
          <w:p w14:paraId="1F9BE593"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3469" w:type="dxa"/>
            <w:shd w:val="clear" w:color="auto" w:fill="DEEAF6" w:themeFill="accent1" w:themeFillTint="33"/>
          </w:tcPr>
          <w:p w14:paraId="1F9BE594" w14:textId="77777777" w:rsidR="009B3686" w:rsidRPr="0007023C" w:rsidRDefault="003A6512" w:rsidP="00F127BB">
            <w:pPr>
              <w:spacing w:before="60" w:after="60" w:line="40" w:lineRule="atLeast"/>
              <w:rPr>
                <w:rFonts w:ascii="Arial" w:eastAsia="Times New Roman" w:hAnsi="Arial" w:cs="Arial"/>
              </w:rPr>
            </w:pPr>
            <w:r>
              <w:rPr>
                <w:rFonts w:ascii="Arial" w:eastAsia="Times New Roman" w:hAnsi="Arial" w:cs="Arial"/>
              </w:rPr>
              <w:t xml:space="preserve">Amy Fisher or </w:t>
            </w:r>
            <w:r w:rsidR="009B3686" w:rsidRPr="0007023C">
              <w:rPr>
                <w:rFonts w:ascii="Arial" w:eastAsia="Times New Roman" w:hAnsi="Arial" w:cs="Arial"/>
              </w:rPr>
              <w:t>Fleur Hebditch</w:t>
            </w:r>
          </w:p>
        </w:tc>
        <w:tc>
          <w:tcPr>
            <w:tcW w:w="6216" w:type="dxa"/>
            <w:vMerge/>
          </w:tcPr>
          <w:p w14:paraId="1F9BE595"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59A" w14:textId="77777777" w:rsidTr="008F1975">
        <w:tc>
          <w:tcPr>
            <w:tcW w:w="1514" w:type="dxa"/>
          </w:tcPr>
          <w:p w14:paraId="1F9BE597"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3469" w:type="dxa"/>
            <w:shd w:val="clear" w:color="auto" w:fill="DEEAF6" w:themeFill="accent1" w:themeFillTint="33"/>
          </w:tcPr>
          <w:p w14:paraId="1F9BE598" w14:textId="3C967A91" w:rsidR="009B3686" w:rsidRPr="0007023C" w:rsidRDefault="70B541AA" w:rsidP="00F127BB">
            <w:pPr>
              <w:spacing w:before="60" w:after="60" w:line="40" w:lineRule="atLeast"/>
              <w:rPr>
                <w:rFonts w:ascii="Arial" w:hAnsi="Arial" w:cs="Arial"/>
              </w:rPr>
            </w:pPr>
            <w:r w:rsidRPr="3450596F">
              <w:rPr>
                <w:rFonts w:ascii="Arial" w:hAnsi="Arial" w:cs="Arial"/>
              </w:rPr>
              <w:t>Producer, Assistant Producer &amp; Literary Coordinator</w:t>
            </w:r>
          </w:p>
        </w:tc>
        <w:tc>
          <w:tcPr>
            <w:tcW w:w="6216" w:type="dxa"/>
            <w:vMerge/>
          </w:tcPr>
          <w:p w14:paraId="1F9BE599"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142C131B" w14:textId="77777777" w:rsidTr="008F1975">
        <w:tc>
          <w:tcPr>
            <w:tcW w:w="1514" w:type="dxa"/>
          </w:tcPr>
          <w:p w14:paraId="7EDFC2C0" w14:textId="4E6ECAD7" w:rsidR="70B541AA" w:rsidRDefault="70B541AA"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469" w:type="dxa"/>
            <w:shd w:val="clear" w:color="auto" w:fill="DEEAF6" w:themeFill="accent1" w:themeFillTint="33"/>
          </w:tcPr>
          <w:p w14:paraId="1C3AD560" w14:textId="40D46EC6" w:rsidR="70B541AA" w:rsidRDefault="70B541AA" w:rsidP="00F127BB">
            <w:pPr>
              <w:spacing w:before="60" w:after="60" w:line="40" w:lineRule="atLeast"/>
              <w:rPr>
                <w:rFonts w:ascii="Arial" w:hAnsi="Arial" w:cs="Arial"/>
              </w:rPr>
            </w:pPr>
            <w:r w:rsidRPr="3450596F">
              <w:rPr>
                <w:rFonts w:ascii="Arial" w:hAnsi="Arial" w:cs="Arial"/>
              </w:rPr>
              <w:t>01723356646</w:t>
            </w:r>
          </w:p>
        </w:tc>
        <w:tc>
          <w:tcPr>
            <w:tcW w:w="6216" w:type="dxa"/>
            <w:vMerge/>
          </w:tcPr>
          <w:p w14:paraId="0B43DD6B" w14:textId="77777777" w:rsidR="00343AA2" w:rsidRDefault="00343AA2" w:rsidP="00F127BB">
            <w:pPr>
              <w:spacing w:before="60" w:after="60" w:line="40" w:lineRule="atLeast"/>
            </w:pPr>
          </w:p>
        </w:tc>
      </w:tr>
      <w:tr w:rsidR="003A6512" w:rsidRPr="009B3686" w14:paraId="1F9BE59E" w14:textId="77777777" w:rsidTr="008F1975">
        <w:trPr>
          <w:trHeight w:val="2205"/>
        </w:trPr>
        <w:tc>
          <w:tcPr>
            <w:tcW w:w="1514" w:type="dxa"/>
          </w:tcPr>
          <w:p w14:paraId="1F9BE59B" w14:textId="12EB4A89" w:rsidR="003A6512" w:rsidRPr="009B3686" w:rsidRDefault="70B541AA"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469" w:type="dxa"/>
            <w:shd w:val="clear" w:color="auto" w:fill="DEEAF6" w:themeFill="accent1" w:themeFillTint="33"/>
          </w:tcPr>
          <w:p w14:paraId="1F9BE59C" w14:textId="2027CA6F" w:rsidR="003A6512" w:rsidRPr="00DF3649" w:rsidRDefault="00F238B6" w:rsidP="00F127BB">
            <w:pPr>
              <w:spacing w:before="60" w:after="60" w:line="40" w:lineRule="atLeast"/>
              <w:rPr>
                <w:rFonts w:ascii="Arial" w:eastAsia="Times New Roman" w:hAnsi="Arial" w:cs="Arial"/>
              </w:rPr>
            </w:pPr>
            <w:hyperlink r:id="rId100" w:history="1">
              <w:r w:rsidR="00270CEE" w:rsidRPr="00C76450">
                <w:rPr>
                  <w:rStyle w:val="Hyperlink"/>
                  <w:rFonts w:ascii="Arial" w:hAnsi="Arial" w:cs="Arial"/>
                </w:rPr>
                <w:t>programming@sjt.uk.com</w:t>
              </w:r>
            </w:hyperlink>
            <w:r w:rsidR="00270CEE">
              <w:rPr>
                <w:rFonts w:ascii="Arial" w:hAnsi="Arial" w:cs="Arial"/>
              </w:rPr>
              <w:t xml:space="preserve"> </w:t>
            </w:r>
          </w:p>
        </w:tc>
        <w:tc>
          <w:tcPr>
            <w:tcW w:w="6216" w:type="dxa"/>
            <w:vMerge/>
          </w:tcPr>
          <w:p w14:paraId="1F9BE59D" w14:textId="77777777" w:rsidR="003A6512" w:rsidRPr="009B3686" w:rsidRDefault="003A6512" w:rsidP="00F127BB">
            <w:pPr>
              <w:spacing w:before="60" w:after="60" w:line="40" w:lineRule="atLeast"/>
              <w:rPr>
                <w:rFonts w:ascii="Arial" w:eastAsia="Times New Roman" w:hAnsi="Arial" w:cs="Arial"/>
                <w:sz w:val="24"/>
                <w:szCs w:val="24"/>
              </w:rPr>
            </w:pPr>
          </w:p>
        </w:tc>
      </w:tr>
      <w:tr w:rsidR="003A6512" w:rsidRPr="009B3686" w14:paraId="1F9BE5A2" w14:textId="77777777" w:rsidTr="024ECEC1">
        <w:tc>
          <w:tcPr>
            <w:tcW w:w="11199" w:type="dxa"/>
            <w:gridSpan w:val="3"/>
          </w:tcPr>
          <w:p w14:paraId="3244046D" w14:textId="5507A473" w:rsidR="5D5117C7" w:rsidRDefault="3D9E4288" w:rsidP="00F127BB">
            <w:pPr>
              <w:pStyle w:val="Heading1"/>
              <w:spacing w:before="60" w:after="60" w:line="40" w:lineRule="atLeast"/>
              <w:outlineLvl w:val="0"/>
              <w:rPr>
                <w:rFonts w:eastAsia="Times New Roman"/>
              </w:rPr>
            </w:pPr>
            <w:bookmarkStart w:id="551" w:name="_Toc97035105"/>
            <w:r>
              <w:t>Stephen Joseph Theatre</w:t>
            </w:r>
            <w:bookmarkEnd w:id="551"/>
          </w:p>
        </w:tc>
      </w:tr>
    </w:tbl>
    <w:p w14:paraId="1F9BE5A3"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2"/>
        <w:tblW w:w="11199" w:type="dxa"/>
        <w:tblInd w:w="-431" w:type="dxa"/>
        <w:tblLook w:val="04A0" w:firstRow="1" w:lastRow="0" w:firstColumn="1" w:lastColumn="0" w:noHBand="0" w:noVBand="1"/>
      </w:tblPr>
      <w:tblGrid>
        <w:gridCol w:w="5671"/>
        <w:gridCol w:w="144"/>
        <w:gridCol w:w="5384"/>
      </w:tblGrid>
      <w:tr w:rsidR="009B3686" w:rsidRPr="009B3686" w14:paraId="1F9BE5A5" w14:textId="77777777" w:rsidTr="3450596F">
        <w:trPr>
          <w:gridAfter w:val="2"/>
          <w:wAfter w:w="5528" w:type="dxa"/>
        </w:trPr>
        <w:tc>
          <w:tcPr>
            <w:tcW w:w="5671" w:type="dxa"/>
          </w:tcPr>
          <w:p w14:paraId="1F9BE5A4" w14:textId="77777777" w:rsidR="009B3686" w:rsidRPr="002662A0" w:rsidRDefault="009B3686" w:rsidP="00F127BB">
            <w:pPr>
              <w:spacing w:before="60" w:after="60" w:line="40" w:lineRule="atLeast"/>
              <w:rPr>
                <w:rFonts w:ascii="Arial" w:eastAsia="Times New Roman" w:hAnsi="Arial" w:cs="Arial"/>
                <w:i/>
                <w:sz w:val="28"/>
                <w:szCs w:val="28"/>
              </w:rPr>
            </w:pPr>
            <w:r w:rsidRPr="002662A0">
              <w:rPr>
                <w:rFonts w:ascii="Arial" w:eastAsia="Times New Roman" w:hAnsi="Arial" w:cs="Arial"/>
                <w:b/>
                <w:bCs/>
                <w:sz w:val="28"/>
                <w:szCs w:val="28"/>
              </w:rPr>
              <w:t>Artistic Policy</w:t>
            </w:r>
          </w:p>
        </w:tc>
      </w:tr>
      <w:tr w:rsidR="009B3686" w:rsidRPr="009B3686" w14:paraId="1F9BE5A7" w14:textId="77777777" w:rsidTr="008F1975">
        <w:tc>
          <w:tcPr>
            <w:tcW w:w="11199" w:type="dxa"/>
            <w:gridSpan w:val="3"/>
            <w:shd w:val="clear" w:color="auto" w:fill="DEEAF6" w:themeFill="accent1" w:themeFillTint="33"/>
          </w:tcPr>
          <w:p w14:paraId="1F9BE5A6" w14:textId="60D393A8" w:rsidR="009B3686" w:rsidRPr="009B3686" w:rsidRDefault="1C21EF5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Bold relevant and surprising theatre which inspires and entertains. As well as being a producing theatre we programme a variety of work from one-nighters to week long runs. Our main house is in the Round, which can also be sold in a 3-sided configuration. The McCarthy space also doubles as a cinema. We programme, theatre, comedy, music, spoken, word, dance and variety.</w:t>
            </w:r>
          </w:p>
        </w:tc>
      </w:tr>
      <w:tr w:rsidR="009B3686" w:rsidRPr="009B3686" w14:paraId="1F9BE5A9" w14:textId="77777777" w:rsidTr="3450596F">
        <w:tc>
          <w:tcPr>
            <w:tcW w:w="11199" w:type="dxa"/>
            <w:gridSpan w:val="3"/>
          </w:tcPr>
          <w:p w14:paraId="1F9BE5A8" w14:textId="77777777" w:rsidR="009B3686" w:rsidRPr="002662A0" w:rsidRDefault="009B3686" w:rsidP="00F127BB">
            <w:pPr>
              <w:spacing w:before="60" w:after="60" w:line="40" w:lineRule="atLeast"/>
              <w:rPr>
                <w:rFonts w:ascii="Arial" w:eastAsia="Times New Roman" w:hAnsi="Arial" w:cs="Arial"/>
                <w:bCs/>
                <w:sz w:val="28"/>
                <w:szCs w:val="28"/>
              </w:rPr>
            </w:pPr>
            <w:r w:rsidRPr="002662A0">
              <w:rPr>
                <w:rFonts w:ascii="Arial" w:eastAsia="Times New Roman" w:hAnsi="Arial" w:cs="Arial"/>
                <w:b/>
                <w:bCs/>
                <w:sz w:val="28"/>
                <w:szCs w:val="28"/>
              </w:rPr>
              <w:t>How we support artists</w:t>
            </w:r>
          </w:p>
        </w:tc>
      </w:tr>
      <w:tr w:rsidR="009B3686" w:rsidRPr="009B3686" w14:paraId="1F9BE5AB" w14:textId="77777777" w:rsidTr="008F1975">
        <w:tc>
          <w:tcPr>
            <w:tcW w:w="11199" w:type="dxa"/>
            <w:gridSpan w:val="3"/>
            <w:shd w:val="clear" w:color="auto" w:fill="DEEAF6" w:themeFill="accent1" w:themeFillTint="33"/>
          </w:tcPr>
          <w:p w14:paraId="7A8173DA" w14:textId="78345142" w:rsidR="009B3686" w:rsidRPr="009B3686" w:rsidRDefault="3900631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variety of development opportunities. We support artists by offering rehearsal space for</w:t>
            </w:r>
          </w:p>
          <w:p w14:paraId="1F9BE5AA" w14:textId="1FB2FBD3" w:rsidR="009B3686" w:rsidRPr="009B3686" w:rsidRDefault="39006318"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development</w:t>
            </w:r>
            <w:proofErr w:type="gramEnd"/>
            <w:r w:rsidRPr="3450596F">
              <w:rPr>
                <w:rFonts w:ascii="Arial" w:eastAsia="Arial" w:hAnsi="Arial" w:cs="Arial"/>
                <w:color w:val="000000" w:themeColor="text1"/>
                <w:sz w:val="24"/>
                <w:szCs w:val="24"/>
              </w:rPr>
              <w:t>, showcasing new work to industry professionals and the public, play readings and support for R&amp;D projects. We also co-produce and run an open submission policy for new writing.</w:t>
            </w:r>
          </w:p>
        </w:tc>
      </w:tr>
      <w:tr w:rsidR="009B3686" w:rsidRPr="009B3686" w14:paraId="1F9BE5AD" w14:textId="77777777" w:rsidTr="3450596F">
        <w:tc>
          <w:tcPr>
            <w:tcW w:w="11199" w:type="dxa"/>
            <w:gridSpan w:val="3"/>
          </w:tcPr>
          <w:p w14:paraId="1F9BE5AC"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Spaces &amp; Capacities</w:t>
            </w:r>
          </w:p>
        </w:tc>
      </w:tr>
      <w:tr w:rsidR="009B3686" w:rsidRPr="009B3686" w14:paraId="1F9BE5B0" w14:textId="77777777" w:rsidTr="008F1975">
        <w:tc>
          <w:tcPr>
            <w:tcW w:w="5815" w:type="dxa"/>
            <w:gridSpan w:val="2"/>
            <w:shd w:val="clear" w:color="auto" w:fill="DEEAF6" w:themeFill="accent1" w:themeFillTint="33"/>
          </w:tcPr>
          <w:p w14:paraId="1F9BE5AE"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384" w:type="dxa"/>
            <w:shd w:val="clear" w:color="auto" w:fill="DEEAF6" w:themeFill="accent1" w:themeFillTint="33"/>
          </w:tcPr>
          <w:p w14:paraId="1F9BE5AF"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5B3" w14:textId="77777777" w:rsidTr="008F1975">
        <w:tc>
          <w:tcPr>
            <w:tcW w:w="5815" w:type="dxa"/>
            <w:gridSpan w:val="2"/>
            <w:shd w:val="clear" w:color="auto" w:fill="DEEAF6" w:themeFill="accent1" w:themeFillTint="33"/>
          </w:tcPr>
          <w:p w14:paraId="1F9BE5B1"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The Round</w:t>
            </w:r>
          </w:p>
        </w:tc>
        <w:tc>
          <w:tcPr>
            <w:tcW w:w="5384" w:type="dxa"/>
            <w:shd w:val="clear" w:color="auto" w:fill="DEEAF6" w:themeFill="accent1" w:themeFillTint="33"/>
          </w:tcPr>
          <w:p w14:paraId="1F9BE5B2"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400</w:t>
            </w:r>
          </w:p>
        </w:tc>
      </w:tr>
      <w:tr w:rsidR="009B3686" w:rsidRPr="009B3686" w14:paraId="1F9BE5B6" w14:textId="77777777" w:rsidTr="008F1975">
        <w:tc>
          <w:tcPr>
            <w:tcW w:w="5815" w:type="dxa"/>
            <w:gridSpan w:val="2"/>
            <w:shd w:val="clear" w:color="auto" w:fill="DEEAF6" w:themeFill="accent1" w:themeFillTint="33"/>
          </w:tcPr>
          <w:p w14:paraId="1F9BE5B4"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The McCarthy</w:t>
            </w:r>
          </w:p>
        </w:tc>
        <w:tc>
          <w:tcPr>
            <w:tcW w:w="5384" w:type="dxa"/>
            <w:shd w:val="clear" w:color="auto" w:fill="DEEAF6" w:themeFill="accent1" w:themeFillTint="33"/>
          </w:tcPr>
          <w:p w14:paraId="1F9BE5B5"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165</w:t>
            </w:r>
          </w:p>
        </w:tc>
      </w:tr>
      <w:tr w:rsidR="009B3686" w:rsidRPr="009B3686" w14:paraId="1F9BE5BB" w14:textId="77777777" w:rsidTr="3450596F">
        <w:tc>
          <w:tcPr>
            <w:tcW w:w="11199" w:type="dxa"/>
            <w:gridSpan w:val="3"/>
          </w:tcPr>
          <w:p w14:paraId="1F9BE5BA"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Seasons</w:t>
            </w:r>
          </w:p>
        </w:tc>
      </w:tr>
      <w:tr w:rsidR="009B3686" w:rsidRPr="009B3686" w14:paraId="1F9BE5BD" w14:textId="77777777" w:rsidTr="008F1975">
        <w:tc>
          <w:tcPr>
            <w:tcW w:w="11199" w:type="dxa"/>
            <w:gridSpan w:val="3"/>
            <w:shd w:val="clear" w:color="auto" w:fill="DEEAF6" w:themeFill="accent1" w:themeFillTint="33"/>
          </w:tcPr>
          <w:p w14:paraId="1F9BE5BC" w14:textId="23336EC3" w:rsidR="009B3686" w:rsidRPr="009B3686" w:rsidRDefault="00BC0B2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Spring/Summer (Jan – Oct), Autumn/Winter (Oct – Jan)</w:t>
            </w:r>
          </w:p>
        </w:tc>
      </w:tr>
      <w:tr w:rsidR="009B3686" w:rsidRPr="009B3686" w14:paraId="1F9BE5BF" w14:textId="77777777" w:rsidTr="3450596F">
        <w:tc>
          <w:tcPr>
            <w:tcW w:w="11199" w:type="dxa"/>
            <w:gridSpan w:val="3"/>
          </w:tcPr>
          <w:p w14:paraId="1F9BE5BE"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How far in advance to contact us</w:t>
            </w:r>
          </w:p>
        </w:tc>
      </w:tr>
      <w:tr w:rsidR="009B3686" w:rsidRPr="009B3686" w14:paraId="1F9BE5C1" w14:textId="77777777" w:rsidTr="008F1975">
        <w:tc>
          <w:tcPr>
            <w:tcW w:w="11199" w:type="dxa"/>
            <w:gridSpan w:val="3"/>
            <w:shd w:val="clear" w:color="auto" w:fill="DEEAF6" w:themeFill="accent1" w:themeFillTint="33"/>
          </w:tcPr>
          <w:p w14:paraId="1F9BE5C0" w14:textId="3FBFFE98" w:rsidR="00B870BC" w:rsidRPr="009B3686" w:rsidRDefault="41B9657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We’re looking 12 months ahead at the visiting programme. So ideally you should get in touch 1 year in advance but that shouldn’t stop you contacting us as we sometimes are able to programme work within shorter periods.</w:t>
            </w:r>
          </w:p>
        </w:tc>
      </w:tr>
    </w:tbl>
    <w:p w14:paraId="5029B972" w14:textId="77777777" w:rsidR="0014239B" w:rsidRDefault="0014239B" w:rsidP="00F127BB">
      <w:pPr>
        <w:spacing w:before="60" w:after="60" w:line="40" w:lineRule="atLeast"/>
      </w:pPr>
      <w:r>
        <w:br w:type="page"/>
      </w:r>
    </w:p>
    <w:tbl>
      <w:tblPr>
        <w:tblStyle w:val="TableGrid12"/>
        <w:tblW w:w="11199" w:type="dxa"/>
        <w:tblInd w:w="-431" w:type="dxa"/>
        <w:tblLook w:val="04A0" w:firstRow="1" w:lastRow="0" w:firstColumn="1" w:lastColumn="0" w:noHBand="0" w:noVBand="1"/>
      </w:tblPr>
      <w:tblGrid>
        <w:gridCol w:w="2225"/>
        <w:gridCol w:w="1795"/>
        <w:gridCol w:w="1795"/>
        <w:gridCol w:w="1794"/>
        <w:gridCol w:w="1795"/>
        <w:gridCol w:w="1795"/>
      </w:tblGrid>
      <w:tr w:rsidR="009B3686" w:rsidRPr="009B3686" w14:paraId="1F9BE5C3" w14:textId="77777777" w:rsidTr="3450596F">
        <w:tc>
          <w:tcPr>
            <w:tcW w:w="11199" w:type="dxa"/>
            <w:gridSpan w:val="6"/>
          </w:tcPr>
          <w:p w14:paraId="1F9BE5C2" w14:textId="137A26A8"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lastRenderedPageBreak/>
              <w:t>The kind of financial deals we can offer</w:t>
            </w:r>
          </w:p>
        </w:tc>
      </w:tr>
      <w:tr w:rsidR="009B3686" w:rsidRPr="009B3686" w14:paraId="1F9BE5C5" w14:textId="77777777" w:rsidTr="008F1975">
        <w:tc>
          <w:tcPr>
            <w:tcW w:w="11199" w:type="dxa"/>
            <w:gridSpan w:val="6"/>
            <w:shd w:val="clear" w:color="auto" w:fill="DEEAF6" w:themeFill="accent1" w:themeFillTint="33"/>
          </w:tcPr>
          <w:p w14:paraId="1F9BE5C4" w14:textId="01ED3F20" w:rsidR="0007023C" w:rsidRPr="009B3686" w:rsidRDefault="4F531B6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variety of deals dependent on the show and audience forecast which will be negotiated with the artist. This could take the form of a guarantee, a box office split, first call or a guarantee against a box office split.</w:t>
            </w:r>
          </w:p>
        </w:tc>
      </w:tr>
      <w:tr w:rsidR="009B3686" w:rsidRPr="009B3686" w14:paraId="1F9BE5C7" w14:textId="77777777" w:rsidTr="3450596F">
        <w:tc>
          <w:tcPr>
            <w:tcW w:w="11199" w:type="dxa"/>
            <w:gridSpan w:val="6"/>
          </w:tcPr>
          <w:p w14:paraId="1F9BE5C6"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like artists to make initial contact by…</w:t>
            </w:r>
          </w:p>
        </w:tc>
      </w:tr>
      <w:tr w:rsidR="009B3686" w:rsidRPr="009B3686" w14:paraId="1F9BE5C9" w14:textId="77777777" w:rsidTr="008F1975">
        <w:tc>
          <w:tcPr>
            <w:tcW w:w="11199" w:type="dxa"/>
            <w:gridSpan w:val="6"/>
            <w:shd w:val="clear" w:color="auto" w:fill="DEEAF6" w:themeFill="accent1" w:themeFillTint="33"/>
          </w:tcPr>
          <w:p w14:paraId="1F9BE5C8" w14:textId="77777777" w:rsidR="009B3686" w:rsidRPr="009B3686"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 xml:space="preserve">Email </w:t>
            </w:r>
          </w:p>
        </w:tc>
      </w:tr>
      <w:tr w:rsidR="009B3686" w:rsidRPr="009B3686" w14:paraId="1F9BE5CB" w14:textId="77777777" w:rsidTr="3450596F">
        <w:tc>
          <w:tcPr>
            <w:tcW w:w="11199" w:type="dxa"/>
            <w:gridSpan w:val="6"/>
          </w:tcPr>
          <w:p w14:paraId="1F9BE5CA" w14:textId="4C859F59"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prefer artists to contact us</w:t>
            </w:r>
          </w:p>
        </w:tc>
      </w:tr>
      <w:tr w:rsidR="009B3686" w:rsidRPr="009B3686" w14:paraId="1F9BE5D2" w14:textId="77777777" w:rsidTr="008F1975">
        <w:tc>
          <w:tcPr>
            <w:tcW w:w="2225" w:type="dxa"/>
          </w:tcPr>
          <w:p w14:paraId="1F9BE5CC"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email</w:t>
            </w:r>
          </w:p>
        </w:tc>
        <w:tc>
          <w:tcPr>
            <w:tcW w:w="1795" w:type="dxa"/>
            <w:shd w:val="clear" w:color="auto" w:fill="DEEAF6" w:themeFill="accent1" w:themeFillTint="33"/>
          </w:tcPr>
          <w:p w14:paraId="1F9BE5CD" w14:textId="58D77F36" w:rsidR="009B3686" w:rsidRPr="002662A0" w:rsidRDefault="5F3644FD"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x</w:t>
            </w:r>
          </w:p>
        </w:tc>
        <w:tc>
          <w:tcPr>
            <w:tcW w:w="1795" w:type="dxa"/>
          </w:tcPr>
          <w:p w14:paraId="1F9BE5CE"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phone</w:t>
            </w:r>
          </w:p>
        </w:tc>
        <w:tc>
          <w:tcPr>
            <w:tcW w:w="1794" w:type="dxa"/>
            <w:shd w:val="clear" w:color="auto" w:fill="DEEAF6" w:themeFill="accent1" w:themeFillTint="33"/>
          </w:tcPr>
          <w:p w14:paraId="1F9BE5CF" w14:textId="77777777" w:rsidR="009B3686" w:rsidRPr="002662A0" w:rsidRDefault="009B3686" w:rsidP="00F127BB">
            <w:pPr>
              <w:spacing w:before="60" w:after="60" w:line="40" w:lineRule="atLeast"/>
              <w:rPr>
                <w:rFonts w:ascii="Arial" w:eastAsia="Times New Roman" w:hAnsi="Arial" w:cs="Arial"/>
                <w:bCs/>
                <w:sz w:val="24"/>
                <w:szCs w:val="24"/>
              </w:rPr>
            </w:pPr>
          </w:p>
        </w:tc>
        <w:tc>
          <w:tcPr>
            <w:tcW w:w="1795" w:type="dxa"/>
          </w:tcPr>
          <w:p w14:paraId="1F9BE5D0"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post</w:t>
            </w:r>
          </w:p>
        </w:tc>
        <w:tc>
          <w:tcPr>
            <w:tcW w:w="1795" w:type="dxa"/>
            <w:shd w:val="clear" w:color="auto" w:fill="DEEAF6" w:themeFill="accent1" w:themeFillTint="33"/>
          </w:tcPr>
          <w:p w14:paraId="1F9BE5D1" w14:textId="77777777" w:rsidR="009B3686" w:rsidRPr="002662A0" w:rsidRDefault="009B3686" w:rsidP="00F127BB">
            <w:pPr>
              <w:spacing w:before="60" w:after="60" w:line="40" w:lineRule="atLeast"/>
              <w:rPr>
                <w:rFonts w:ascii="Arial" w:eastAsia="Times New Roman" w:hAnsi="Arial" w:cs="Arial"/>
                <w:bCs/>
                <w:sz w:val="24"/>
                <w:szCs w:val="24"/>
              </w:rPr>
            </w:pPr>
          </w:p>
        </w:tc>
      </w:tr>
      <w:tr w:rsidR="009B3686" w:rsidRPr="009B3686" w14:paraId="1F9BE5D8" w14:textId="77777777" w:rsidTr="008F1975">
        <w:tc>
          <w:tcPr>
            <w:tcW w:w="2225" w:type="dxa"/>
          </w:tcPr>
          <w:p w14:paraId="1F9BE5D3"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weblink</w:t>
            </w:r>
          </w:p>
        </w:tc>
        <w:tc>
          <w:tcPr>
            <w:tcW w:w="1795" w:type="dxa"/>
            <w:shd w:val="clear" w:color="auto" w:fill="DEEAF6" w:themeFill="accent1" w:themeFillTint="33"/>
          </w:tcPr>
          <w:p w14:paraId="1F9BE5D4" w14:textId="77777777" w:rsidR="009B3686" w:rsidRPr="002662A0" w:rsidRDefault="009B3686" w:rsidP="00F127BB">
            <w:pPr>
              <w:spacing w:before="60" w:after="60" w:line="40" w:lineRule="atLeast"/>
              <w:rPr>
                <w:rFonts w:ascii="Arial" w:eastAsia="Times New Roman" w:hAnsi="Arial" w:cs="Arial"/>
                <w:bCs/>
                <w:sz w:val="24"/>
                <w:szCs w:val="24"/>
              </w:rPr>
            </w:pPr>
          </w:p>
        </w:tc>
        <w:tc>
          <w:tcPr>
            <w:tcW w:w="1795" w:type="dxa"/>
          </w:tcPr>
          <w:p w14:paraId="1F9BE5D5"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DVD</w:t>
            </w:r>
          </w:p>
        </w:tc>
        <w:tc>
          <w:tcPr>
            <w:tcW w:w="1794" w:type="dxa"/>
            <w:shd w:val="clear" w:color="auto" w:fill="DEEAF6" w:themeFill="accent1" w:themeFillTint="33"/>
          </w:tcPr>
          <w:p w14:paraId="1F9BE5D6" w14:textId="77777777" w:rsidR="009B3686" w:rsidRPr="002662A0" w:rsidRDefault="009B3686" w:rsidP="00F127BB">
            <w:pPr>
              <w:spacing w:before="60" w:after="60" w:line="40" w:lineRule="atLeast"/>
              <w:rPr>
                <w:rFonts w:ascii="Arial" w:eastAsia="Times New Roman" w:hAnsi="Arial" w:cs="Arial"/>
                <w:bCs/>
                <w:sz w:val="24"/>
                <w:szCs w:val="24"/>
              </w:rPr>
            </w:pPr>
          </w:p>
        </w:tc>
        <w:tc>
          <w:tcPr>
            <w:tcW w:w="3590" w:type="dxa"/>
            <w:gridSpan w:val="2"/>
          </w:tcPr>
          <w:p w14:paraId="1F9BE5D7" w14:textId="77777777" w:rsidR="009B3686" w:rsidRPr="002662A0" w:rsidRDefault="009B3686" w:rsidP="00F127BB">
            <w:pPr>
              <w:spacing w:before="60" w:after="60" w:line="40" w:lineRule="atLeast"/>
              <w:rPr>
                <w:rFonts w:ascii="Arial" w:eastAsia="Times New Roman" w:hAnsi="Arial" w:cs="Arial"/>
                <w:bCs/>
                <w:sz w:val="24"/>
                <w:szCs w:val="24"/>
              </w:rPr>
            </w:pPr>
          </w:p>
        </w:tc>
      </w:tr>
      <w:tr w:rsidR="009B3686" w:rsidRPr="009B3686" w14:paraId="1F9BE5DA" w14:textId="77777777" w:rsidTr="3450596F">
        <w:tc>
          <w:tcPr>
            <w:tcW w:w="11199" w:type="dxa"/>
            <w:gridSpan w:val="6"/>
          </w:tcPr>
          <w:p w14:paraId="1F9BE5D9"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If you approach us, you can expect…</w:t>
            </w:r>
          </w:p>
        </w:tc>
      </w:tr>
      <w:tr w:rsidR="009B3686" w:rsidRPr="009B3686" w14:paraId="1F9BE5DC" w14:textId="77777777" w:rsidTr="008F1975">
        <w:tc>
          <w:tcPr>
            <w:tcW w:w="11199" w:type="dxa"/>
            <w:gridSpan w:val="6"/>
            <w:shd w:val="clear" w:color="auto" w:fill="DEEAF6" w:themeFill="accent1" w:themeFillTint="33"/>
          </w:tcPr>
          <w:p w14:paraId="4EF6C354" w14:textId="7EA9FC6F" w:rsidR="009B3686" w:rsidRPr="009B3686" w:rsidRDefault="0A6BCF6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your show is something that we would be interested in we will contact you either by email or phone. </w:t>
            </w:r>
          </w:p>
          <w:p w14:paraId="1F9BE5DB" w14:textId="07B8E5B7" w:rsidR="009B3686" w:rsidRPr="009B3686" w:rsidRDefault="0A6BCF6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Due to the volume of enquiries, we are not always able to respond to everyone. However, we do keep a record of all enquiries.</w:t>
            </w:r>
          </w:p>
        </w:tc>
      </w:tr>
    </w:tbl>
    <w:p w14:paraId="1F9BE640" w14:textId="3826AC84" w:rsidR="00DD5C26" w:rsidRPr="00DD5C26" w:rsidRDefault="00DD5C26" w:rsidP="00F127BB">
      <w:pPr>
        <w:spacing w:before="60" w:after="60" w:line="40" w:lineRule="atLeast"/>
      </w:pPr>
    </w:p>
    <w:p w14:paraId="1F9BE641" w14:textId="77777777" w:rsidR="008C1516" w:rsidRDefault="008C1516" w:rsidP="00F127BB">
      <w:pPr>
        <w:spacing w:before="60" w:after="60" w:line="40" w:lineRule="atLeast"/>
      </w:pPr>
    </w:p>
    <w:p w14:paraId="1101B390" w14:textId="44140B81" w:rsidR="00041BBA" w:rsidRDefault="00270CEE" w:rsidP="00F127BB">
      <w:pPr>
        <w:spacing w:before="60" w:after="60" w:line="40" w:lineRule="atLeast"/>
      </w:pPr>
      <w:r>
        <w:br w:type="page"/>
      </w:r>
    </w:p>
    <w:tbl>
      <w:tblPr>
        <w:tblStyle w:val="TableGrid29"/>
        <w:tblW w:w="11199" w:type="dxa"/>
        <w:tblInd w:w="-431" w:type="dxa"/>
        <w:tblLook w:val="04A0" w:firstRow="1" w:lastRow="0" w:firstColumn="1" w:lastColumn="0" w:noHBand="0" w:noVBand="1"/>
      </w:tblPr>
      <w:tblGrid>
        <w:gridCol w:w="1661"/>
        <w:gridCol w:w="4016"/>
        <w:gridCol w:w="5522"/>
      </w:tblGrid>
      <w:tr w:rsidR="0090740C" w:rsidRPr="0090740C" w14:paraId="1F9BE645" w14:textId="77777777" w:rsidTr="024ECEC1">
        <w:tc>
          <w:tcPr>
            <w:tcW w:w="5671" w:type="dxa"/>
            <w:gridSpan w:val="2"/>
          </w:tcPr>
          <w:p w14:paraId="1F9BE643" w14:textId="77777777" w:rsidR="0090740C" w:rsidRPr="00E11DCA" w:rsidRDefault="0090740C"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528" w:type="dxa"/>
            <w:vMerge w:val="restart"/>
          </w:tcPr>
          <w:p w14:paraId="1F9BE644" w14:textId="77777777" w:rsidR="0090740C" w:rsidRPr="0090740C" w:rsidRDefault="0090740C" w:rsidP="00F127BB">
            <w:pPr>
              <w:spacing w:before="60" w:after="60" w:line="40" w:lineRule="atLeast"/>
              <w:rPr>
                <w:rFonts w:ascii="Arial" w:eastAsia="Times New Roman" w:hAnsi="Arial" w:cs="Arial"/>
                <w:i/>
                <w:sz w:val="24"/>
                <w:szCs w:val="24"/>
              </w:rPr>
            </w:pPr>
            <w:r w:rsidRPr="0090740C">
              <w:rPr>
                <w:rFonts w:ascii="Arial" w:eastAsia="Times New Roman" w:hAnsi="Arial" w:cs="Arial"/>
                <w:i/>
                <w:noProof/>
                <w:sz w:val="24"/>
                <w:szCs w:val="24"/>
                <w:lang w:eastAsia="en-GB"/>
              </w:rPr>
              <w:drawing>
                <wp:anchor distT="0" distB="0" distL="114300" distR="114300" simplePos="0" relativeHeight="251662364" behindDoc="0" locked="0" layoutInCell="1" allowOverlap="1" wp14:anchorId="1F9BEA7C" wp14:editId="638E4426">
                  <wp:simplePos x="0" y="0"/>
                  <wp:positionH relativeFrom="column">
                    <wp:posOffset>25400</wp:posOffset>
                  </wp:positionH>
                  <wp:positionV relativeFrom="paragraph">
                    <wp:posOffset>63500</wp:posOffset>
                  </wp:positionV>
                  <wp:extent cx="3343275" cy="1962848"/>
                  <wp:effectExtent l="0" t="0" r="0" b="0"/>
                  <wp:wrapThrough wrapText="bothSides">
                    <wp:wrapPolygon edited="0">
                      <wp:start x="0" y="0"/>
                      <wp:lineTo x="0" y="21383"/>
                      <wp:lineTo x="21415" y="21383"/>
                      <wp:lineTo x="21415"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yone's welcome to The Dukes free Season Showcase on September 6 crop.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343275" cy="1962848"/>
                          </a:xfrm>
                          <a:prstGeom prst="rect">
                            <a:avLst/>
                          </a:prstGeom>
                        </pic:spPr>
                      </pic:pic>
                    </a:graphicData>
                  </a:graphic>
                  <wp14:sizeRelH relativeFrom="page">
                    <wp14:pctWidth>0</wp14:pctWidth>
                  </wp14:sizeRelH>
                  <wp14:sizeRelV relativeFrom="page">
                    <wp14:pctHeight>0</wp14:pctHeight>
                  </wp14:sizeRelV>
                </wp:anchor>
              </w:drawing>
            </w:r>
          </w:p>
        </w:tc>
      </w:tr>
      <w:tr w:rsidR="0090740C" w:rsidRPr="0090740C" w14:paraId="1F9BE649" w14:textId="77777777" w:rsidTr="008F1975">
        <w:tc>
          <w:tcPr>
            <w:tcW w:w="1702" w:type="dxa"/>
          </w:tcPr>
          <w:p w14:paraId="1F9BE646" w14:textId="77777777" w:rsidR="0090740C" w:rsidRPr="0090740C" w:rsidRDefault="0090740C" w:rsidP="00F127BB">
            <w:pPr>
              <w:spacing w:before="60" w:after="60" w:line="40" w:lineRule="atLeast"/>
              <w:rPr>
                <w:rFonts w:ascii="Arial" w:eastAsia="Times New Roman" w:hAnsi="Arial" w:cs="Arial"/>
                <w:b/>
                <w:sz w:val="24"/>
                <w:szCs w:val="24"/>
              </w:rPr>
            </w:pPr>
            <w:r w:rsidRPr="0090740C">
              <w:rPr>
                <w:rFonts w:ascii="Arial" w:eastAsia="Times New Roman" w:hAnsi="Arial" w:cs="Arial"/>
                <w:b/>
                <w:sz w:val="24"/>
                <w:szCs w:val="24"/>
              </w:rPr>
              <w:t>Name:</w:t>
            </w:r>
          </w:p>
        </w:tc>
        <w:tc>
          <w:tcPr>
            <w:tcW w:w="3969" w:type="dxa"/>
            <w:shd w:val="clear" w:color="auto" w:fill="DEEAF6" w:themeFill="accent1" w:themeFillTint="33"/>
          </w:tcPr>
          <w:p w14:paraId="1F9BE647" w14:textId="77777777" w:rsidR="0090740C" w:rsidRPr="0090740C" w:rsidRDefault="0090740C" w:rsidP="00F127BB">
            <w:pPr>
              <w:spacing w:before="60" w:after="60" w:line="40" w:lineRule="atLeast"/>
              <w:rPr>
                <w:rFonts w:ascii="Arial" w:eastAsia="Times New Roman" w:hAnsi="Arial" w:cs="Arial"/>
                <w:sz w:val="24"/>
                <w:szCs w:val="24"/>
              </w:rPr>
            </w:pPr>
            <w:r w:rsidRPr="0090740C">
              <w:rPr>
                <w:rFonts w:ascii="Arial" w:eastAsia="Times New Roman" w:hAnsi="Arial" w:cs="Arial"/>
                <w:sz w:val="24"/>
                <w:szCs w:val="24"/>
              </w:rPr>
              <w:t>Karen O’Neil</w:t>
            </w:r>
          </w:p>
        </w:tc>
        <w:tc>
          <w:tcPr>
            <w:tcW w:w="5528" w:type="dxa"/>
            <w:vMerge/>
          </w:tcPr>
          <w:p w14:paraId="1F9BE648"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E64D" w14:textId="77777777" w:rsidTr="008F1975">
        <w:tc>
          <w:tcPr>
            <w:tcW w:w="1702" w:type="dxa"/>
          </w:tcPr>
          <w:p w14:paraId="1F9BE64A" w14:textId="77777777" w:rsidR="0090740C" w:rsidRPr="0090740C" w:rsidRDefault="0090740C" w:rsidP="00F127BB">
            <w:pPr>
              <w:spacing w:before="60" w:after="60" w:line="40" w:lineRule="atLeast"/>
              <w:rPr>
                <w:rFonts w:ascii="Arial" w:eastAsia="Times New Roman" w:hAnsi="Arial" w:cs="Arial"/>
                <w:b/>
                <w:sz w:val="24"/>
                <w:szCs w:val="24"/>
              </w:rPr>
            </w:pPr>
            <w:r w:rsidRPr="0090740C">
              <w:rPr>
                <w:rFonts w:ascii="Arial" w:eastAsia="Times New Roman" w:hAnsi="Arial" w:cs="Arial"/>
                <w:b/>
                <w:sz w:val="24"/>
                <w:szCs w:val="24"/>
              </w:rPr>
              <w:t>Position:</w:t>
            </w:r>
          </w:p>
        </w:tc>
        <w:tc>
          <w:tcPr>
            <w:tcW w:w="3969" w:type="dxa"/>
            <w:shd w:val="clear" w:color="auto" w:fill="DEEAF6" w:themeFill="accent1" w:themeFillTint="33"/>
          </w:tcPr>
          <w:p w14:paraId="1F9BE64B" w14:textId="77777777" w:rsidR="0090740C" w:rsidRPr="0090740C" w:rsidRDefault="0090740C" w:rsidP="00F127BB">
            <w:pPr>
              <w:spacing w:before="60" w:after="60" w:line="40" w:lineRule="atLeast"/>
              <w:rPr>
                <w:rFonts w:ascii="Arial" w:eastAsia="Times New Roman" w:hAnsi="Arial" w:cs="Arial"/>
                <w:sz w:val="24"/>
                <w:szCs w:val="24"/>
              </w:rPr>
            </w:pPr>
            <w:r w:rsidRPr="0090740C">
              <w:rPr>
                <w:rFonts w:ascii="Arial" w:eastAsia="Times New Roman" w:hAnsi="Arial" w:cs="Arial"/>
                <w:sz w:val="24"/>
                <w:szCs w:val="24"/>
              </w:rPr>
              <w:t>Chief Executive</w:t>
            </w:r>
          </w:p>
        </w:tc>
        <w:tc>
          <w:tcPr>
            <w:tcW w:w="5528" w:type="dxa"/>
            <w:vMerge/>
          </w:tcPr>
          <w:p w14:paraId="1F9BE64C" w14:textId="77777777" w:rsidR="0090740C" w:rsidRPr="0090740C" w:rsidRDefault="0090740C" w:rsidP="00F127BB">
            <w:pPr>
              <w:spacing w:before="60" w:after="60" w:line="40" w:lineRule="atLeast"/>
              <w:rPr>
                <w:rFonts w:ascii="Arial" w:eastAsia="Times New Roman" w:hAnsi="Arial" w:cs="Arial"/>
                <w:sz w:val="24"/>
                <w:szCs w:val="24"/>
              </w:rPr>
            </w:pPr>
          </w:p>
        </w:tc>
      </w:tr>
      <w:tr w:rsidR="3450596F" w14:paraId="14E6470E" w14:textId="77777777" w:rsidTr="008F1975">
        <w:tc>
          <w:tcPr>
            <w:tcW w:w="1702" w:type="dxa"/>
          </w:tcPr>
          <w:p w14:paraId="167F8CBA" w14:textId="23539115" w:rsidR="2519F958" w:rsidRDefault="2519F95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969" w:type="dxa"/>
            <w:shd w:val="clear" w:color="auto" w:fill="DEEAF6" w:themeFill="accent1" w:themeFillTint="33"/>
          </w:tcPr>
          <w:p w14:paraId="28DDA523" w14:textId="76503BEF" w:rsidR="2519F958" w:rsidRDefault="2519F95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01524 598 500</w:t>
            </w:r>
          </w:p>
        </w:tc>
        <w:tc>
          <w:tcPr>
            <w:tcW w:w="5528" w:type="dxa"/>
            <w:vMerge/>
          </w:tcPr>
          <w:p w14:paraId="4E894BF1" w14:textId="77777777" w:rsidR="00343AA2" w:rsidRDefault="00343AA2" w:rsidP="00F127BB">
            <w:pPr>
              <w:spacing w:before="60" w:after="60" w:line="40" w:lineRule="atLeast"/>
            </w:pPr>
          </w:p>
        </w:tc>
      </w:tr>
      <w:tr w:rsidR="0090740C" w:rsidRPr="0090740C" w14:paraId="1F9BE651" w14:textId="77777777" w:rsidTr="008F1975">
        <w:tc>
          <w:tcPr>
            <w:tcW w:w="1702" w:type="dxa"/>
          </w:tcPr>
          <w:p w14:paraId="1F9BE64E" w14:textId="0277B91E" w:rsidR="0090740C" w:rsidRPr="0090740C" w:rsidRDefault="2519F95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1F9BE64F" w14:textId="499DECF8" w:rsidR="0090740C" w:rsidRPr="0090740C" w:rsidRDefault="00F238B6" w:rsidP="00F127BB">
            <w:pPr>
              <w:spacing w:before="60" w:after="60" w:line="40" w:lineRule="atLeast"/>
              <w:rPr>
                <w:rFonts w:ascii="Arial" w:eastAsia="Arial" w:hAnsi="Arial" w:cs="Arial"/>
                <w:color w:val="000000" w:themeColor="text1"/>
                <w:sz w:val="24"/>
                <w:szCs w:val="24"/>
              </w:rPr>
            </w:pPr>
            <w:hyperlink r:id="rId102" w:history="1">
              <w:r w:rsidR="00270CEE" w:rsidRPr="00C76450">
                <w:rPr>
                  <w:rStyle w:val="Hyperlink"/>
                  <w:rFonts w:ascii="Arial" w:eastAsia="Arial" w:hAnsi="Arial" w:cs="Arial"/>
                  <w:sz w:val="24"/>
                  <w:szCs w:val="24"/>
                </w:rPr>
                <w:t>programming@dukeslancaster.org</w:t>
              </w:r>
            </w:hyperlink>
            <w:r w:rsidR="00270CEE">
              <w:rPr>
                <w:rFonts w:ascii="Arial" w:eastAsia="Arial" w:hAnsi="Arial" w:cs="Arial"/>
                <w:color w:val="000000" w:themeColor="text1"/>
                <w:sz w:val="24"/>
                <w:szCs w:val="24"/>
              </w:rPr>
              <w:t xml:space="preserve"> </w:t>
            </w:r>
          </w:p>
        </w:tc>
        <w:tc>
          <w:tcPr>
            <w:tcW w:w="5528" w:type="dxa"/>
            <w:vMerge/>
          </w:tcPr>
          <w:p w14:paraId="1F9BE650"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E655" w14:textId="77777777" w:rsidTr="024ECEC1">
        <w:tc>
          <w:tcPr>
            <w:tcW w:w="11199" w:type="dxa"/>
            <w:gridSpan w:val="3"/>
          </w:tcPr>
          <w:p w14:paraId="44F0AE49" w14:textId="29BE69D9" w:rsidR="2DDC1E13" w:rsidRDefault="2904339D" w:rsidP="00F127BB">
            <w:pPr>
              <w:pStyle w:val="Heading1"/>
              <w:spacing w:before="60" w:after="60" w:line="40" w:lineRule="atLeast"/>
              <w:outlineLvl w:val="0"/>
              <w:rPr>
                <w:rFonts w:eastAsia="Times New Roman"/>
              </w:rPr>
            </w:pPr>
            <w:bookmarkStart w:id="552" w:name="_Toc97035106"/>
            <w:r>
              <w:t>The Dukes, Lancaster</w:t>
            </w:r>
            <w:bookmarkEnd w:id="552"/>
          </w:p>
        </w:tc>
      </w:tr>
    </w:tbl>
    <w:p w14:paraId="1F9BE656" w14:textId="77777777" w:rsidR="0090740C" w:rsidRPr="0090740C" w:rsidRDefault="0090740C" w:rsidP="00F127BB">
      <w:pPr>
        <w:spacing w:before="60" w:after="60" w:line="40" w:lineRule="atLeast"/>
        <w:rPr>
          <w:rFonts w:ascii="Verdana" w:eastAsia="Times New Roman" w:hAnsi="Verdana" w:cs="Times New Roman"/>
          <w:sz w:val="24"/>
          <w:szCs w:val="24"/>
        </w:rPr>
      </w:pPr>
    </w:p>
    <w:tbl>
      <w:tblPr>
        <w:tblStyle w:val="TableGrid29"/>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0740C" w:rsidRPr="0090740C" w14:paraId="1F9BE658" w14:textId="77777777" w:rsidTr="3450596F">
        <w:trPr>
          <w:gridAfter w:val="4"/>
          <w:wAfter w:w="5528" w:type="dxa"/>
        </w:trPr>
        <w:tc>
          <w:tcPr>
            <w:tcW w:w="5671" w:type="dxa"/>
            <w:gridSpan w:val="3"/>
          </w:tcPr>
          <w:p w14:paraId="1F9BE657" w14:textId="77777777" w:rsidR="0090740C" w:rsidRPr="00E11DCA" w:rsidRDefault="0090740C"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0740C" w:rsidRPr="0090740C" w14:paraId="1F9BE676" w14:textId="77777777" w:rsidTr="008F1975">
        <w:tc>
          <w:tcPr>
            <w:tcW w:w="11199" w:type="dxa"/>
            <w:gridSpan w:val="7"/>
            <w:shd w:val="clear" w:color="auto" w:fill="DEEAF6" w:themeFill="accent1" w:themeFillTint="33"/>
          </w:tcPr>
          <w:p w14:paraId="6D5184AD" w14:textId="37A215E7"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Dukes’ mission is to bring the best in live performance and cinema to the communities of Lancashire in</w:t>
            </w:r>
          </w:p>
          <w:p w14:paraId="5DBAF0E8" w14:textId="00A3D364" w:rsidR="0090740C" w:rsidRPr="00270CEE" w:rsidRDefault="48F3B564"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our</w:t>
            </w:r>
            <w:proofErr w:type="gramEnd"/>
            <w:r w:rsidRPr="00270CEE">
              <w:rPr>
                <w:rFonts w:ascii="Arial" w:eastAsia="Verdana" w:hAnsi="Arial" w:cs="Arial"/>
                <w:color w:val="000000" w:themeColor="text1"/>
                <w:sz w:val="24"/>
                <w:szCs w:val="24"/>
              </w:rPr>
              <w:t xml:space="preserve"> venue and other spaces. To create and actively support the opportunities for communities, individuals</w:t>
            </w:r>
          </w:p>
          <w:p w14:paraId="3EE3B8F5" w14:textId="11265E9C" w:rsidR="0090740C" w:rsidRPr="00270CEE" w:rsidRDefault="48F3B564"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and</w:t>
            </w:r>
            <w:proofErr w:type="gramEnd"/>
            <w:r w:rsidRPr="00270CEE">
              <w:rPr>
                <w:rFonts w:ascii="Arial" w:eastAsia="Verdana" w:hAnsi="Arial" w:cs="Arial"/>
                <w:color w:val="000000" w:themeColor="text1"/>
                <w:sz w:val="24"/>
                <w:szCs w:val="24"/>
              </w:rPr>
              <w:t xml:space="preserve"> artists to develop their own creative work and its delivery. We aim to present a diverse collection of</w:t>
            </w:r>
          </w:p>
          <w:p w14:paraId="7C2C181A" w14:textId="6496D1DD" w:rsidR="0090740C" w:rsidRPr="00270CEE" w:rsidRDefault="48F3B564"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storytelling</w:t>
            </w:r>
            <w:proofErr w:type="gramEnd"/>
            <w:r w:rsidRPr="00270CEE">
              <w:rPr>
                <w:rFonts w:ascii="Arial" w:eastAsia="Verdana" w:hAnsi="Arial" w:cs="Arial"/>
                <w:color w:val="000000" w:themeColor="text1"/>
                <w:sz w:val="24"/>
                <w:szCs w:val="24"/>
              </w:rPr>
              <w:t xml:space="preserve"> through a range of art forms that delivers excellence, inspiration and challenge.</w:t>
            </w:r>
          </w:p>
          <w:p w14:paraId="4AD840B1" w14:textId="1E26553F" w:rsidR="0090740C" w:rsidRPr="00270CEE" w:rsidRDefault="0090740C" w:rsidP="00F127BB">
            <w:pPr>
              <w:spacing w:before="60" w:after="60" w:line="40" w:lineRule="atLeast"/>
              <w:rPr>
                <w:rFonts w:ascii="Arial" w:eastAsia="Verdana" w:hAnsi="Arial" w:cs="Arial"/>
                <w:color w:val="000000" w:themeColor="text1"/>
                <w:sz w:val="8"/>
                <w:szCs w:val="8"/>
              </w:rPr>
            </w:pPr>
          </w:p>
          <w:p w14:paraId="09A168C6" w14:textId="1E3C61BF"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Through our touring programme our goal is to present a programme of exciting, diverse and progressive work.</w:t>
            </w:r>
          </w:p>
          <w:p w14:paraId="5E1F05C1" w14:textId="4399AC1F" w:rsidR="0090740C" w:rsidRPr="00270CEE" w:rsidRDefault="0090740C" w:rsidP="00F127BB">
            <w:pPr>
              <w:spacing w:before="60" w:after="60" w:line="40" w:lineRule="atLeast"/>
              <w:rPr>
                <w:rFonts w:ascii="Arial" w:eastAsia="Verdana" w:hAnsi="Arial" w:cs="Arial"/>
                <w:color w:val="000000" w:themeColor="text1"/>
                <w:sz w:val="8"/>
                <w:szCs w:val="8"/>
              </w:rPr>
            </w:pPr>
          </w:p>
          <w:p w14:paraId="51C43FDD" w14:textId="2765E69C"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Our touring programme is divided into two seasons, Autumn and Spring.</w:t>
            </w:r>
          </w:p>
          <w:p w14:paraId="705B6F98" w14:textId="248EE976" w:rsidR="0090740C" w:rsidRPr="00270CEE" w:rsidRDefault="0090740C" w:rsidP="00F127BB">
            <w:pPr>
              <w:spacing w:before="60" w:after="60" w:line="40" w:lineRule="atLeast"/>
              <w:rPr>
                <w:rFonts w:ascii="Arial" w:eastAsia="Verdana" w:hAnsi="Arial" w:cs="Arial"/>
                <w:color w:val="000000" w:themeColor="text1"/>
                <w:sz w:val="8"/>
                <w:szCs w:val="8"/>
              </w:rPr>
            </w:pPr>
          </w:p>
          <w:p w14:paraId="1E16BBB3" w14:textId="5A99F88B"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We are interested in:</w:t>
            </w:r>
          </w:p>
          <w:p w14:paraId="168C1F9D" w14:textId="099DA1F3" w:rsidR="0090740C" w:rsidRPr="00270CEE" w:rsidRDefault="48F3B564" w:rsidP="00F127BB">
            <w:pPr>
              <w:pStyle w:val="ListParagraph"/>
              <w:numPr>
                <w:ilvl w:val="0"/>
                <w:numId w:val="12"/>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Drama</w:t>
            </w:r>
          </w:p>
          <w:p w14:paraId="5D45D7B6" w14:textId="0E94F51E"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Split weeks of titles with name recognition, usually re-told with a twist and northern voice (</w:t>
            </w:r>
            <w:proofErr w:type="spellStart"/>
            <w:r w:rsidRPr="00270CEE">
              <w:rPr>
                <w:rFonts w:ascii="Arial" w:eastAsia="Verdana" w:hAnsi="Arial" w:cs="Arial"/>
                <w:color w:val="000000" w:themeColor="text1"/>
                <w:sz w:val="24"/>
                <w:szCs w:val="24"/>
              </w:rPr>
              <w:t>eg</w:t>
            </w:r>
            <w:proofErr w:type="spellEnd"/>
            <w:r w:rsidRPr="00270CEE">
              <w:rPr>
                <w:rFonts w:ascii="Arial" w:eastAsia="Verdana" w:hAnsi="Arial" w:cs="Arial"/>
                <w:color w:val="000000" w:themeColor="text1"/>
                <w:sz w:val="24"/>
                <w:szCs w:val="24"/>
              </w:rPr>
              <w:t xml:space="preserve"> classic novels in new adaptations, Shakespeare, well-loved plays). We are especially interested in Productions created for and performed in The Round.</w:t>
            </w:r>
          </w:p>
          <w:p w14:paraId="771E6B61" w14:textId="63FE7A80" w:rsidR="0090740C" w:rsidRPr="00270CEE" w:rsidRDefault="48F3B564" w:rsidP="00F127BB">
            <w:pPr>
              <w:pStyle w:val="ListParagraph"/>
              <w:numPr>
                <w:ilvl w:val="0"/>
                <w:numId w:val="11"/>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Contemporary Work in MoorSpace</w:t>
            </w:r>
          </w:p>
          <w:p w14:paraId="44B0D175" w14:textId="0957717A"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In 2019 our Creative Learning building was renamed Moor Space and given a new identity and purpose and is now our home for contemporary theatre.</w:t>
            </w:r>
          </w:p>
          <w:p w14:paraId="5BE763F0" w14:textId="3BFB3008"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contemporary theatre programme at Moor Space is an expansion of the current delivery of The Dukes and will allow us to present more diverse stories and provide a home for emerging local artists to experiment and explore their work. These artists and their work are reflective and focus on issues of wellbeing, mental health or present a conversation about the challenges with our society.</w:t>
            </w:r>
          </w:p>
          <w:p w14:paraId="6A1C7C00" w14:textId="38AFF3F3" w:rsidR="0090740C" w:rsidRPr="00270CEE" w:rsidRDefault="48F3B564" w:rsidP="00F127BB">
            <w:pPr>
              <w:pStyle w:val="ListParagraph"/>
              <w:numPr>
                <w:ilvl w:val="0"/>
                <w:numId w:val="10"/>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Contemporary Dance</w:t>
            </w:r>
          </w:p>
          <w:p w14:paraId="4311E613" w14:textId="0BB3DA72"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lastRenderedPageBreak/>
              <w:t>From 2021 we will be working to develop a contemporary dance offer at The Dukes. We are interested in dance or dance/theatre for all audiences including families.</w:t>
            </w:r>
          </w:p>
          <w:p w14:paraId="37B8645F" w14:textId="47FE7949" w:rsidR="0090740C" w:rsidRPr="00270CEE" w:rsidRDefault="48F3B564" w:rsidP="00F127BB">
            <w:pPr>
              <w:pStyle w:val="ListParagraph"/>
              <w:numPr>
                <w:ilvl w:val="0"/>
                <w:numId w:val="9"/>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Family Work</w:t>
            </w:r>
          </w:p>
          <w:p w14:paraId="28BEBCE4" w14:textId="6F029CF3"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Our offer to children and families focuses on small-scale monthly work for the under-5s and large-scale</w:t>
            </w:r>
            <w:r w:rsidR="0FC99C29" w:rsidRP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work twice a season for the over-5s.</w:t>
            </w:r>
          </w:p>
          <w:p w14:paraId="50A1EE0F" w14:textId="492D7063"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Our monthly under-5s offer presents small-scale puppetry and storytelling-based theatre to provide an</w:t>
            </w:r>
            <w:r w:rsidR="718F2F58" w:rsidRP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accessible and intimate first theatre experience for children and families. This work is presented in our</w:t>
            </w:r>
            <w:r w:rsidR="30B4AC99" w:rsidRP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Round theatre.</w:t>
            </w:r>
          </w:p>
          <w:p w14:paraId="726764F4" w14:textId="799E6FC2" w:rsidR="0090740C" w:rsidRPr="00270CEE" w:rsidRDefault="0090740C" w:rsidP="00F127BB">
            <w:pPr>
              <w:spacing w:before="60" w:after="60" w:line="40" w:lineRule="atLeast"/>
              <w:rPr>
                <w:rFonts w:ascii="Arial" w:eastAsia="Verdana" w:hAnsi="Arial" w:cs="Arial"/>
                <w:color w:val="000000" w:themeColor="text1"/>
                <w:sz w:val="8"/>
                <w:szCs w:val="8"/>
              </w:rPr>
            </w:pPr>
          </w:p>
          <w:p w14:paraId="357F7323" w14:textId="0E6CD740"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Theatre, comedy and dance are programmed into all three spaces.</w:t>
            </w:r>
          </w:p>
          <w:p w14:paraId="1872AE55" w14:textId="4FFE2222" w:rsidR="0090740C" w:rsidRPr="00270CEE" w:rsidRDefault="0090740C" w:rsidP="00F127BB">
            <w:pPr>
              <w:spacing w:before="60" w:after="60" w:line="40" w:lineRule="atLeast"/>
              <w:rPr>
                <w:rFonts w:ascii="Arial" w:eastAsia="Verdana" w:hAnsi="Arial" w:cs="Arial"/>
                <w:color w:val="000000" w:themeColor="text1"/>
                <w:sz w:val="8"/>
                <w:szCs w:val="8"/>
              </w:rPr>
            </w:pPr>
          </w:p>
          <w:p w14:paraId="1F9BE675" w14:textId="163C5F23"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We are interested in new work and also in production partnerships.</w:t>
            </w:r>
          </w:p>
        </w:tc>
      </w:tr>
      <w:tr w:rsidR="0090740C" w:rsidRPr="0090740C" w14:paraId="1F9BE678" w14:textId="77777777" w:rsidTr="3450596F">
        <w:tc>
          <w:tcPr>
            <w:tcW w:w="11199" w:type="dxa"/>
            <w:gridSpan w:val="7"/>
          </w:tcPr>
          <w:p w14:paraId="1F9BE677" w14:textId="77777777" w:rsidR="0090740C" w:rsidRPr="00E11DCA" w:rsidRDefault="0090740C"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lastRenderedPageBreak/>
              <w:t>How we support artists</w:t>
            </w:r>
          </w:p>
        </w:tc>
      </w:tr>
      <w:tr w:rsidR="0090740C" w:rsidRPr="0090740C" w14:paraId="1F9BE68B" w14:textId="77777777" w:rsidTr="008F1975">
        <w:tc>
          <w:tcPr>
            <w:tcW w:w="11199" w:type="dxa"/>
            <w:gridSpan w:val="7"/>
            <w:shd w:val="clear" w:color="auto" w:fill="DEEAF6" w:themeFill="accent1" w:themeFillTint="33"/>
          </w:tcPr>
          <w:p w14:paraId="306C7D4D" w14:textId="4B387E43"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MOOR SPACE</w:t>
            </w:r>
          </w:p>
          <w:p w14:paraId="399D5334" w14:textId="6E080925"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newest performance space in Lancaster, Moor Space is a place of cultural democracy where artists are</w:t>
            </w:r>
            <w:r w:rsid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invited to present their work in partnership with the Dukes. Focused on contemporary and new work MoorSpace is a place to develop ideas, practice and present work.</w:t>
            </w:r>
          </w:p>
          <w:p w14:paraId="067B010D" w14:textId="52C3E464" w:rsidR="0090740C" w:rsidRPr="00270CEE" w:rsidRDefault="0090740C" w:rsidP="00F127BB">
            <w:pPr>
              <w:spacing w:before="60" w:after="60" w:line="40" w:lineRule="atLeast"/>
              <w:rPr>
                <w:rFonts w:ascii="Arial" w:eastAsia="Verdana" w:hAnsi="Arial" w:cs="Arial"/>
                <w:color w:val="000000" w:themeColor="text1"/>
                <w:sz w:val="8"/>
                <w:szCs w:val="8"/>
              </w:rPr>
            </w:pPr>
          </w:p>
          <w:p w14:paraId="02AD186D" w14:textId="5B69F94E"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WORKSHOPS</w:t>
            </w:r>
          </w:p>
          <w:p w14:paraId="541A6E12" w14:textId="626121A7"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Dukes workshop programme is deliver by artists in response to artists.</w:t>
            </w:r>
          </w:p>
          <w:p w14:paraId="5A0FE64E" w14:textId="2FDD813E" w:rsidR="0090740C" w:rsidRPr="00270CEE" w:rsidRDefault="0090740C" w:rsidP="00F127BB">
            <w:pPr>
              <w:spacing w:before="60" w:after="60" w:line="40" w:lineRule="atLeast"/>
              <w:rPr>
                <w:rFonts w:ascii="Arial" w:eastAsia="Verdana" w:hAnsi="Arial" w:cs="Arial"/>
                <w:color w:val="000000" w:themeColor="text1"/>
                <w:sz w:val="8"/>
                <w:szCs w:val="8"/>
              </w:rPr>
            </w:pPr>
          </w:p>
          <w:p w14:paraId="041FA351" w14:textId="3DD8EB1B"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OPEN SPACE</w:t>
            </w:r>
          </w:p>
          <w:p w14:paraId="550C30D4" w14:textId="5F86703D"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R&amp;D space, time and support is available at the Dukes throughout the year. We are keen to support both</w:t>
            </w:r>
            <w:r w:rsid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local and regional artists and emerging companies. For more information, please contact Lauren.</w:t>
            </w:r>
          </w:p>
          <w:p w14:paraId="321C675D" w14:textId="1D479848" w:rsidR="0090740C" w:rsidRPr="00270CEE" w:rsidRDefault="0090740C" w:rsidP="00F127BB">
            <w:pPr>
              <w:spacing w:before="60" w:after="60" w:line="40" w:lineRule="atLeast"/>
              <w:rPr>
                <w:rFonts w:ascii="Arial" w:eastAsia="Verdana" w:hAnsi="Arial" w:cs="Arial"/>
                <w:color w:val="000000" w:themeColor="text1"/>
                <w:sz w:val="8"/>
                <w:szCs w:val="8"/>
              </w:rPr>
            </w:pPr>
          </w:p>
          <w:p w14:paraId="58C2775D" w14:textId="34A4366A"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RESIDENT COMPANIES</w:t>
            </w:r>
          </w:p>
          <w:p w14:paraId="5AB9F510" w14:textId="7B6D8C98"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Are you a creative company in Lancaster or Morecambe looking for a home and the support of an</w:t>
            </w:r>
          </w:p>
          <w:p w14:paraId="295E3B60" w14:textId="5F362728" w:rsidR="0090740C" w:rsidRPr="00270CEE" w:rsidRDefault="41B5AE9D"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established</w:t>
            </w:r>
            <w:proofErr w:type="gramEnd"/>
            <w:r w:rsidRPr="00270CEE">
              <w:rPr>
                <w:rFonts w:ascii="Arial" w:eastAsia="Verdana" w:hAnsi="Arial" w:cs="Arial"/>
                <w:color w:val="000000" w:themeColor="text1"/>
                <w:sz w:val="24"/>
                <w:szCs w:val="24"/>
              </w:rPr>
              <w:t xml:space="preserve"> creative organisation? If so please contact Karen.</w:t>
            </w:r>
          </w:p>
          <w:p w14:paraId="103D32D4" w14:textId="21B391F9" w:rsidR="0090740C" w:rsidRPr="00270CEE" w:rsidRDefault="0090740C" w:rsidP="00F127BB">
            <w:pPr>
              <w:spacing w:before="60" w:after="60" w:line="40" w:lineRule="atLeast"/>
              <w:rPr>
                <w:rFonts w:ascii="Arial" w:eastAsia="Verdana" w:hAnsi="Arial" w:cs="Arial"/>
                <w:color w:val="000000" w:themeColor="text1"/>
                <w:sz w:val="8"/>
                <w:szCs w:val="8"/>
              </w:rPr>
            </w:pPr>
          </w:p>
          <w:p w14:paraId="3C8182D2" w14:textId="0E6224CB"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CREATIVE COLLABORATORS</w:t>
            </w:r>
          </w:p>
          <w:p w14:paraId="1F9BE68A" w14:textId="17D29DF3"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Creative Collaborators work with The Dukes across its diverse output from programming to creation of place to creative learning. We work closely with these artists to embed them in The Dukes and share our skills, knowledge and access to support their work.</w:t>
            </w:r>
          </w:p>
        </w:tc>
      </w:tr>
      <w:tr w:rsidR="0090740C" w:rsidRPr="0090740C" w14:paraId="1F9BE68D" w14:textId="77777777" w:rsidTr="3450596F">
        <w:tc>
          <w:tcPr>
            <w:tcW w:w="11199" w:type="dxa"/>
            <w:gridSpan w:val="7"/>
          </w:tcPr>
          <w:p w14:paraId="1F9BE68C"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Spaces &amp; Capacities</w:t>
            </w:r>
          </w:p>
        </w:tc>
      </w:tr>
      <w:tr w:rsidR="00EF3168" w:rsidRPr="0090740C" w14:paraId="424D460A" w14:textId="77777777" w:rsidTr="008F1975">
        <w:tc>
          <w:tcPr>
            <w:tcW w:w="5815" w:type="dxa"/>
            <w:gridSpan w:val="4"/>
            <w:shd w:val="clear" w:color="auto" w:fill="DEEAF6" w:themeFill="accent1" w:themeFillTint="33"/>
            <w:vAlign w:val="center"/>
          </w:tcPr>
          <w:p w14:paraId="1D14351D" w14:textId="25A1F3CE" w:rsidR="00EF3168" w:rsidRPr="00EF3168" w:rsidRDefault="00EF3168" w:rsidP="00F127BB">
            <w:pPr>
              <w:spacing w:before="60" w:after="60" w:line="40" w:lineRule="atLeast"/>
              <w:rPr>
                <w:rFonts w:ascii="Arial" w:eastAsia="Times New Roman" w:hAnsi="Arial" w:cs="Arial"/>
                <w:b/>
                <w:bCs/>
                <w:sz w:val="24"/>
                <w:szCs w:val="24"/>
              </w:rPr>
            </w:pPr>
            <w:r w:rsidRPr="00EF3168">
              <w:rPr>
                <w:rFonts w:ascii="Arial" w:eastAsia="Times New Roman" w:hAnsi="Arial" w:cs="Arial"/>
                <w:b/>
                <w:bCs/>
                <w:sz w:val="24"/>
                <w:szCs w:val="24"/>
              </w:rPr>
              <w:t>Venue</w:t>
            </w:r>
          </w:p>
        </w:tc>
        <w:tc>
          <w:tcPr>
            <w:tcW w:w="5384" w:type="dxa"/>
            <w:gridSpan w:val="3"/>
            <w:shd w:val="clear" w:color="auto" w:fill="DEEAF6" w:themeFill="accent1" w:themeFillTint="33"/>
          </w:tcPr>
          <w:p w14:paraId="2B464838" w14:textId="25A1D56E" w:rsidR="00EF3168" w:rsidRPr="00EF3168" w:rsidRDefault="00EF3168" w:rsidP="00F127BB">
            <w:pPr>
              <w:spacing w:before="60" w:after="60" w:line="40" w:lineRule="atLeast"/>
              <w:rPr>
                <w:rFonts w:ascii="Arial" w:eastAsia="Times New Roman" w:hAnsi="Arial" w:cs="Arial"/>
                <w:b/>
                <w:bCs/>
                <w:sz w:val="24"/>
                <w:szCs w:val="24"/>
              </w:rPr>
            </w:pPr>
            <w:r w:rsidRPr="00EF3168">
              <w:rPr>
                <w:rFonts w:ascii="Arial" w:eastAsia="Times New Roman" w:hAnsi="Arial" w:cs="Arial"/>
                <w:b/>
                <w:bCs/>
                <w:sz w:val="24"/>
                <w:szCs w:val="24"/>
              </w:rPr>
              <w:t>Capacity</w:t>
            </w:r>
          </w:p>
        </w:tc>
      </w:tr>
      <w:tr w:rsidR="0090740C" w:rsidRPr="0090740C" w14:paraId="1F9BE690" w14:textId="77777777" w:rsidTr="008F1975">
        <w:tc>
          <w:tcPr>
            <w:tcW w:w="5815" w:type="dxa"/>
            <w:gridSpan w:val="4"/>
            <w:shd w:val="clear" w:color="auto" w:fill="DEEAF6" w:themeFill="accent1" w:themeFillTint="33"/>
            <w:vAlign w:val="center"/>
          </w:tcPr>
          <w:p w14:paraId="1F9BE68E" w14:textId="77777777" w:rsidR="0090740C" w:rsidRPr="0090740C" w:rsidRDefault="2DDC1E13"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The Rake</w:t>
            </w:r>
          </w:p>
        </w:tc>
        <w:tc>
          <w:tcPr>
            <w:tcW w:w="5384" w:type="dxa"/>
            <w:gridSpan w:val="3"/>
            <w:shd w:val="clear" w:color="auto" w:fill="DEEAF6" w:themeFill="accent1" w:themeFillTint="33"/>
          </w:tcPr>
          <w:p w14:paraId="1F9BE68F"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313</w:t>
            </w:r>
          </w:p>
        </w:tc>
      </w:tr>
      <w:tr w:rsidR="0090740C" w:rsidRPr="0090740C" w14:paraId="1F9BE693" w14:textId="77777777" w:rsidTr="008F1975">
        <w:tc>
          <w:tcPr>
            <w:tcW w:w="5815" w:type="dxa"/>
            <w:gridSpan w:val="4"/>
            <w:shd w:val="clear" w:color="auto" w:fill="DEEAF6" w:themeFill="accent1" w:themeFillTint="33"/>
            <w:vAlign w:val="center"/>
          </w:tcPr>
          <w:p w14:paraId="1F9BE691" w14:textId="77777777" w:rsidR="0090740C" w:rsidRPr="0090740C" w:rsidRDefault="0090740C" w:rsidP="00F127BB">
            <w:pPr>
              <w:spacing w:before="60" w:after="60" w:line="40" w:lineRule="atLeast"/>
              <w:rPr>
                <w:rFonts w:ascii="Arial" w:hAnsi="Arial" w:cs="Arial"/>
                <w:color w:val="000000" w:themeColor="text1"/>
                <w:sz w:val="24"/>
              </w:rPr>
            </w:pPr>
            <w:r w:rsidRPr="0090740C">
              <w:rPr>
                <w:rFonts w:ascii="Arial" w:hAnsi="Arial" w:cs="Arial"/>
                <w:color w:val="000000" w:themeColor="text1"/>
                <w:sz w:val="24"/>
              </w:rPr>
              <w:t>The Round</w:t>
            </w:r>
          </w:p>
        </w:tc>
        <w:tc>
          <w:tcPr>
            <w:tcW w:w="5384" w:type="dxa"/>
            <w:gridSpan w:val="3"/>
            <w:shd w:val="clear" w:color="auto" w:fill="DEEAF6" w:themeFill="accent1" w:themeFillTint="33"/>
          </w:tcPr>
          <w:p w14:paraId="1F9BE692" w14:textId="0B3EE47F" w:rsidR="0090740C" w:rsidRPr="0090740C" w:rsidRDefault="293922C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230 full round/194 thrust/120 thrust with set</w:t>
            </w:r>
          </w:p>
        </w:tc>
      </w:tr>
      <w:tr w:rsidR="0090740C" w:rsidRPr="0090740C" w14:paraId="1F9BE696" w14:textId="77777777" w:rsidTr="008F1975">
        <w:tc>
          <w:tcPr>
            <w:tcW w:w="5815" w:type="dxa"/>
            <w:gridSpan w:val="4"/>
            <w:shd w:val="clear" w:color="auto" w:fill="DEEAF6" w:themeFill="accent1" w:themeFillTint="33"/>
            <w:vAlign w:val="center"/>
          </w:tcPr>
          <w:p w14:paraId="1F9BE694" w14:textId="5628D546" w:rsidR="0090740C" w:rsidRPr="0090740C" w:rsidRDefault="2DDC1E13"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MoorSpace</w:t>
            </w:r>
          </w:p>
        </w:tc>
        <w:tc>
          <w:tcPr>
            <w:tcW w:w="5384" w:type="dxa"/>
            <w:gridSpan w:val="3"/>
            <w:shd w:val="clear" w:color="auto" w:fill="DEEAF6" w:themeFill="accent1" w:themeFillTint="33"/>
          </w:tcPr>
          <w:p w14:paraId="1F9BE695" w14:textId="0847320C" w:rsidR="0090740C" w:rsidRPr="0090740C" w:rsidRDefault="35D02DB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100</w:t>
            </w:r>
          </w:p>
        </w:tc>
      </w:tr>
      <w:tr w:rsidR="0090740C" w:rsidRPr="0090740C" w14:paraId="1F9BE698" w14:textId="77777777" w:rsidTr="3450596F">
        <w:tc>
          <w:tcPr>
            <w:tcW w:w="11199" w:type="dxa"/>
            <w:gridSpan w:val="7"/>
          </w:tcPr>
          <w:p w14:paraId="1F9BE697"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0740C" w:rsidRPr="0090740C" w14:paraId="1F9BE69B" w14:textId="77777777" w:rsidTr="008F1975">
        <w:tc>
          <w:tcPr>
            <w:tcW w:w="11199" w:type="dxa"/>
            <w:gridSpan w:val="7"/>
            <w:shd w:val="clear" w:color="auto" w:fill="DEEAF6" w:themeFill="accent1" w:themeFillTint="33"/>
          </w:tcPr>
          <w:p w14:paraId="6E56ABE5" w14:textId="212B0A9C" w:rsidR="0090740C" w:rsidRPr="0090740C" w:rsidRDefault="44A99A5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 Jan – June</w:t>
            </w:r>
          </w:p>
          <w:p w14:paraId="1F9BE69A" w14:textId="4FBA82A8" w:rsidR="0090740C" w:rsidRPr="0090740C" w:rsidRDefault="44A99A5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Autumn Sept - Dec</w:t>
            </w:r>
          </w:p>
        </w:tc>
      </w:tr>
      <w:tr w:rsidR="0090740C" w:rsidRPr="0090740C" w14:paraId="1F9BE69D" w14:textId="77777777" w:rsidTr="3450596F">
        <w:tc>
          <w:tcPr>
            <w:tcW w:w="11199" w:type="dxa"/>
            <w:gridSpan w:val="7"/>
          </w:tcPr>
          <w:p w14:paraId="1F9BE69C"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How far in advance to contact us</w:t>
            </w:r>
          </w:p>
        </w:tc>
      </w:tr>
      <w:tr w:rsidR="0090740C" w:rsidRPr="0090740C" w14:paraId="1F9BE6A7" w14:textId="77777777" w:rsidTr="008F1975">
        <w:tc>
          <w:tcPr>
            <w:tcW w:w="11199" w:type="dxa"/>
            <w:gridSpan w:val="7"/>
            <w:shd w:val="clear" w:color="auto" w:fill="DEEAF6" w:themeFill="accent1" w:themeFillTint="33"/>
          </w:tcPr>
          <w:p w14:paraId="6C4F7F29" w14:textId="0A8AC311"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lastRenderedPageBreak/>
              <w:t>Autumn</w:t>
            </w:r>
          </w:p>
          <w:p w14:paraId="0F2B87C4" w14:textId="69B92942"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Splits December-January</w:t>
            </w:r>
          </w:p>
          <w:p w14:paraId="642122FC" w14:textId="3EEB68D5"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One-Nights: January-February</w:t>
            </w:r>
          </w:p>
          <w:p w14:paraId="5201C27C" w14:textId="214C9DFE"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Programme Finalised: March</w:t>
            </w:r>
          </w:p>
          <w:p w14:paraId="648944F7" w14:textId="2F6CE607" w:rsidR="0090740C" w:rsidRPr="0090740C" w:rsidRDefault="0090740C" w:rsidP="00F127BB">
            <w:pPr>
              <w:spacing w:before="60" w:after="60" w:line="40" w:lineRule="atLeast"/>
              <w:rPr>
                <w:rFonts w:ascii="Arial" w:eastAsia="Arial" w:hAnsi="Arial" w:cs="Arial"/>
                <w:color w:val="000000" w:themeColor="text1"/>
                <w:sz w:val="24"/>
                <w:szCs w:val="24"/>
              </w:rPr>
            </w:pPr>
          </w:p>
          <w:p w14:paraId="3266BB22" w14:textId="15247A98"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Spring</w:t>
            </w:r>
          </w:p>
          <w:p w14:paraId="643F8F69" w14:textId="60C8D827"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Splits July-August</w:t>
            </w:r>
          </w:p>
          <w:p w14:paraId="5F98C10F" w14:textId="4D405FE1"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One-Nights: August-September</w:t>
            </w:r>
          </w:p>
          <w:p w14:paraId="1F9BE6A6" w14:textId="703362CF"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Programme Finalised: September</w:t>
            </w:r>
          </w:p>
        </w:tc>
      </w:tr>
      <w:tr w:rsidR="0090740C" w:rsidRPr="0090740C" w14:paraId="1F9BE6A9" w14:textId="77777777" w:rsidTr="3450596F">
        <w:tc>
          <w:tcPr>
            <w:tcW w:w="11199" w:type="dxa"/>
            <w:gridSpan w:val="7"/>
          </w:tcPr>
          <w:p w14:paraId="1F9BE6A8"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0740C" w:rsidRPr="0090740C" w14:paraId="1F9BE6AB" w14:textId="77777777" w:rsidTr="008F1975">
        <w:tc>
          <w:tcPr>
            <w:tcW w:w="11199" w:type="dxa"/>
            <w:gridSpan w:val="7"/>
            <w:shd w:val="clear" w:color="auto" w:fill="DEEAF6" w:themeFill="accent1" w:themeFillTint="33"/>
          </w:tcPr>
          <w:p w14:paraId="1F9BE6AA"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 xml:space="preserve">Tribute bands, musical tributes, mediums, clairvoyants, choirs. We are unable to present live theatre June-August due to technical resources committed to our annual outdoor show. </w:t>
            </w:r>
          </w:p>
        </w:tc>
      </w:tr>
      <w:tr w:rsidR="0090740C" w:rsidRPr="0090740C" w14:paraId="1F9BE6AD" w14:textId="77777777" w:rsidTr="3450596F">
        <w:tc>
          <w:tcPr>
            <w:tcW w:w="11199" w:type="dxa"/>
            <w:gridSpan w:val="7"/>
          </w:tcPr>
          <w:p w14:paraId="1F9BE6AC"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The kind of financial deals we can offer</w:t>
            </w:r>
          </w:p>
        </w:tc>
      </w:tr>
      <w:tr w:rsidR="0090740C" w:rsidRPr="0090740C" w14:paraId="1F9BE6AF" w14:textId="77777777" w:rsidTr="008F1975">
        <w:tc>
          <w:tcPr>
            <w:tcW w:w="11199" w:type="dxa"/>
            <w:gridSpan w:val="7"/>
            <w:shd w:val="clear" w:color="auto" w:fill="DEEAF6" w:themeFill="accent1" w:themeFillTint="33"/>
          </w:tcPr>
          <w:p w14:paraId="1F9BE6AE"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We can offer splits, minimal fees and guarantees but are willing to negotiate</w:t>
            </w:r>
          </w:p>
        </w:tc>
      </w:tr>
      <w:tr w:rsidR="0090740C" w:rsidRPr="0090740C" w14:paraId="1F9BE6B1" w14:textId="77777777" w:rsidTr="3450596F">
        <w:tc>
          <w:tcPr>
            <w:tcW w:w="11199" w:type="dxa"/>
            <w:gridSpan w:val="7"/>
          </w:tcPr>
          <w:p w14:paraId="1F9BE6B0"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like artists to make initial contact by…</w:t>
            </w:r>
          </w:p>
        </w:tc>
      </w:tr>
      <w:tr w:rsidR="0090740C" w:rsidRPr="0090740C" w14:paraId="1F9BE6B3" w14:textId="77777777" w:rsidTr="008F1975">
        <w:tc>
          <w:tcPr>
            <w:tcW w:w="11199" w:type="dxa"/>
            <w:gridSpan w:val="7"/>
            <w:shd w:val="clear" w:color="auto" w:fill="DEEAF6" w:themeFill="accent1" w:themeFillTint="33"/>
          </w:tcPr>
          <w:p w14:paraId="1F9BE6B2"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Email</w:t>
            </w:r>
          </w:p>
        </w:tc>
      </w:tr>
      <w:tr w:rsidR="0090740C" w:rsidRPr="0090740C" w14:paraId="1F9BE6B5" w14:textId="77777777" w:rsidTr="3450596F">
        <w:tc>
          <w:tcPr>
            <w:tcW w:w="11199" w:type="dxa"/>
            <w:gridSpan w:val="7"/>
          </w:tcPr>
          <w:p w14:paraId="1F9BE6B4" w14:textId="20E821E2"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0740C" w:rsidRPr="0090740C" w14:paraId="1F9BE6BC" w14:textId="77777777" w:rsidTr="008F1975">
        <w:tc>
          <w:tcPr>
            <w:tcW w:w="2225" w:type="dxa"/>
          </w:tcPr>
          <w:p w14:paraId="1F9BE6B6"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6B7" w14:textId="319797FC" w:rsidR="0090740C" w:rsidRPr="00E11DCA" w:rsidRDefault="1E19D745"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795" w:type="dxa"/>
            <w:gridSpan w:val="2"/>
          </w:tcPr>
          <w:p w14:paraId="1F9BE6B8"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794" w:type="dxa"/>
            <w:shd w:val="clear" w:color="auto" w:fill="DEEAF6" w:themeFill="accent1" w:themeFillTint="33"/>
          </w:tcPr>
          <w:p w14:paraId="1F9BE6B9" w14:textId="77777777" w:rsidR="0090740C" w:rsidRPr="00E11DCA" w:rsidRDefault="0090740C" w:rsidP="00F127BB">
            <w:pPr>
              <w:spacing w:before="60" w:after="60" w:line="40" w:lineRule="atLeast"/>
              <w:rPr>
                <w:rFonts w:ascii="Arial" w:eastAsia="Times New Roman" w:hAnsi="Arial" w:cs="Arial"/>
                <w:bCs/>
                <w:sz w:val="24"/>
                <w:szCs w:val="24"/>
              </w:rPr>
            </w:pPr>
          </w:p>
        </w:tc>
        <w:tc>
          <w:tcPr>
            <w:tcW w:w="1795" w:type="dxa"/>
          </w:tcPr>
          <w:p w14:paraId="1F9BE6BA"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6BB" w14:textId="77777777" w:rsidR="0090740C" w:rsidRPr="00E11DCA" w:rsidRDefault="0090740C" w:rsidP="00F127BB">
            <w:pPr>
              <w:spacing w:before="60" w:after="60" w:line="40" w:lineRule="atLeast"/>
              <w:rPr>
                <w:rFonts w:ascii="Arial" w:eastAsia="Times New Roman" w:hAnsi="Arial" w:cs="Arial"/>
                <w:bCs/>
                <w:sz w:val="24"/>
                <w:szCs w:val="24"/>
              </w:rPr>
            </w:pPr>
          </w:p>
        </w:tc>
      </w:tr>
      <w:tr w:rsidR="0090740C" w:rsidRPr="0090740C" w14:paraId="1F9BE6C2" w14:textId="77777777" w:rsidTr="008F1975">
        <w:tc>
          <w:tcPr>
            <w:tcW w:w="2225" w:type="dxa"/>
          </w:tcPr>
          <w:p w14:paraId="1F9BE6BD"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6BE" w14:textId="446797A0" w:rsidR="0090740C" w:rsidRPr="00E11DCA" w:rsidRDefault="18525F5F"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795" w:type="dxa"/>
            <w:gridSpan w:val="2"/>
          </w:tcPr>
          <w:p w14:paraId="1F9BE6BF"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794" w:type="dxa"/>
            <w:shd w:val="clear" w:color="auto" w:fill="DEEAF6" w:themeFill="accent1" w:themeFillTint="33"/>
          </w:tcPr>
          <w:p w14:paraId="1F9BE6C0" w14:textId="77777777" w:rsidR="0090740C" w:rsidRPr="00E11DCA" w:rsidRDefault="0090740C" w:rsidP="00F127BB">
            <w:pPr>
              <w:spacing w:before="60" w:after="60" w:line="40" w:lineRule="atLeast"/>
              <w:rPr>
                <w:rFonts w:ascii="Arial" w:eastAsia="Times New Roman" w:hAnsi="Arial" w:cs="Arial"/>
                <w:bCs/>
                <w:sz w:val="24"/>
                <w:szCs w:val="24"/>
              </w:rPr>
            </w:pPr>
          </w:p>
        </w:tc>
        <w:tc>
          <w:tcPr>
            <w:tcW w:w="3590" w:type="dxa"/>
            <w:gridSpan w:val="2"/>
          </w:tcPr>
          <w:p w14:paraId="1F9BE6C1" w14:textId="77777777" w:rsidR="0090740C" w:rsidRPr="00E11DCA" w:rsidRDefault="0090740C" w:rsidP="00F127BB">
            <w:pPr>
              <w:spacing w:before="60" w:after="60" w:line="40" w:lineRule="atLeast"/>
              <w:rPr>
                <w:rFonts w:ascii="Arial" w:eastAsia="Times New Roman" w:hAnsi="Arial" w:cs="Arial"/>
                <w:bCs/>
                <w:sz w:val="24"/>
                <w:szCs w:val="24"/>
              </w:rPr>
            </w:pPr>
          </w:p>
        </w:tc>
      </w:tr>
      <w:tr w:rsidR="0090740C" w:rsidRPr="0090740C" w14:paraId="1F9BE6C4" w14:textId="77777777" w:rsidTr="3450596F">
        <w:tc>
          <w:tcPr>
            <w:tcW w:w="11199" w:type="dxa"/>
            <w:gridSpan w:val="7"/>
          </w:tcPr>
          <w:p w14:paraId="1F9BE6C3"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0740C" w:rsidRPr="0090740C" w14:paraId="1F9BE6C6" w14:textId="77777777" w:rsidTr="008F1975">
        <w:tc>
          <w:tcPr>
            <w:tcW w:w="11199" w:type="dxa"/>
            <w:gridSpan w:val="7"/>
            <w:shd w:val="clear" w:color="auto" w:fill="DEEAF6" w:themeFill="accent1" w:themeFillTint="33"/>
          </w:tcPr>
          <w:p w14:paraId="1F9BE6C5"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 xml:space="preserve">We shall respond my email. </w:t>
            </w:r>
          </w:p>
        </w:tc>
      </w:tr>
    </w:tbl>
    <w:p w14:paraId="1F9BE6C7" w14:textId="77777777" w:rsidR="0090740C" w:rsidRPr="0090740C" w:rsidRDefault="0090740C" w:rsidP="00F127BB">
      <w:pPr>
        <w:spacing w:before="60" w:after="60" w:line="40" w:lineRule="atLeast"/>
        <w:rPr>
          <w:rFonts w:ascii="Arial" w:eastAsia="Times New Roman" w:hAnsi="Arial" w:cs="Arial"/>
          <w:sz w:val="24"/>
          <w:szCs w:val="24"/>
        </w:rPr>
      </w:pPr>
    </w:p>
    <w:p w14:paraId="1F9BE6C8" w14:textId="77777777" w:rsidR="00041BBA" w:rsidRDefault="00041BBA" w:rsidP="00F127BB">
      <w:pPr>
        <w:spacing w:before="60" w:after="60" w:line="40" w:lineRule="atLeast"/>
        <w:jc w:val="center"/>
      </w:pPr>
    </w:p>
    <w:p w14:paraId="1F9BE6C9" w14:textId="77777777" w:rsidR="00041BBA" w:rsidRDefault="00041BBA" w:rsidP="00F127BB">
      <w:pPr>
        <w:spacing w:before="60" w:after="60" w:line="40" w:lineRule="atLeast"/>
        <w:jc w:val="center"/>
      </w:pPr>
    </w:p>
    <w:p w14:paraId="1F9BE6CA" w14:textId="77777777" w:rsidR="00041BBA" w:rsidRDefault="00041BBA" w:rsidP="00F127BB">
      <w:pPr>
        <w:spacing w:before="60" w:after="60" w:line="40" w:lineRule="atLeast"/>
        <w:jc w:val="center"/>
      </w:pPr>
    </w:p>
    <w:p w14:paraId="1F9BE6CB" w14:textId="77777777" w:rsidR="004C757E" w:rsidRDefault="004C757E" w:rsidP="00F127BB">
      <w:pPr>
        <w:spacing w:before="60" w:after="60" w:line="40" w:lineRule="atLeast"/>
      </w:pPr>
    </w:p>
    <w:p w14:paraId="1F9BE6CC" w14:textId="77777777" w:rsidR="0090740C" w:rsidRDefault="0090740C" w:rsidP="00F127BB">
      <w:pPr>
        <w:spacing w:before="60" w:after="60" w:line="40" w:lineRule="atLeast"/>
      </w:pPr>
    </w:p>
    <w:p w14:paraId="1F9BE6CD" w14:textId="77777777" w:rsidR="009B3686" w:rsidRDefault="004C757E" w:rsidP="00F127BB">
      <w:pPr>
        <w:spacing w:before="60" w:after="60" w:line="40" w:lineRule="atLeast"/>
      </w:pPr>
      <w:r>
        <w:br w:type="page"/>
      </w:r>
    </w:p>
    <w:tbl>
      <w:tblPr>
        <w:tblStyle w:val="TableGrid14"/>
        <w:tblW w:w="11199" w:type="dxa"/>
        <w:tblInd w:w="-431" w:type="dxa"/>
        <w:tblLook w:val="04A0" w:firstRow="1" w:lastRow="0" w:firstColumn="1" w:lastColumn="0" w:noHBand="0" w:noVBand="1"/>
      </w:tblPr>
      <w:tblGrid>
        <w:gridCol w:w="1629"/>
        <w:gridCol w:w="4280"/>
        <w:gridCol w:w="5290"/>
      </w:tblGrid>
      <w:tr w:rsidR="009B3686" w:rsidRPr="009B3686" w14:paraId="1F9BE6D0" w14:textId="77777777" w:rsidTr="024ECEC1">
        <w:tc>
          <w:tcPr>
            <w:tcW w:w="5962" w:type="dxa"/>
            <w:gridSpan w:val="2"/>
          </w:tcPr>
          <w:p w14:paraId="1F9BE6CE" w14:textId="77777777" w:rsidR="009B3686" w:rsidRPr="00E11DCA" w:rsidRDefault="009B3686"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237" w:type="dxa"/>
            <w:vMerge w:val="restart"/>
          </w:tcPr>
          <w:p w14:paraId="1F9BE6CF" w14:textId="77777777" w:rsidR="009B3686" w:rsidRPr="009B3686" w:rsidRDefault="009B3686" w:rsidP="00F127BB">
            <w:pPr>
              <w:spacing w:before="60" w:after="60" w:line="40" w:lineRule="atLeast"/>
              <w:rPr>
                <w:rFonts w:ascii="Arial" w:eastAsia="Times New Roman" w:hAnsi="Arial" w:cs="Arial"/>
                <w:sz w:val="24"/>
                <w:szCs w:val="24"/>
              </w:rPr>
            </w:pPr>
            <w:r w:rsidRPr="009B3686">
              <w:rPr>
                <w:rFonts w:ascii="Verdana" w:eastAsia="Times New Roman" w:hAnsi="Verdana" w:cs="Times New Roman"/>
                <w:noProof/>
                <w:sz w:val="24"/>
                <w:szCs w:val="24"/>
                <w:lang w:eastAsia="en-GB"/>
              </w:rPr>
              <w:drawing>
                <wp:anchor distT="0" distB="0" distL="114300" distR="114300" simplePos="0" relativeHeight="251658260" behindDoc="1" locked="0" layoutInCell="1" allowOverlap="1" wp14:anchorId="1F9BEA7E" wp14:editId="1F9BEA7F">
                  <wp:simplePos x="0" y="0"/>
                  <wp:positionH relativeFrom="column">
                    <wp:posOffset>-1598</wp:posOffset>
                  </wp:positionH>
                  <wp:positionV relativeFrom="paragraph">
                    <wp:posOffset>78827</wp:posOffset>
                  </wp:positionV>
                  <wp:extent cx="3217066" cy="2125389"/>
                  <wp:effectExtent l="0" t="0" r="5080" b="0"/>
                  <wp:wrapTight wrapText="bothSides">
                    <wp:wrapPolygon edited="0">
                      <wp:start x="0" y="0"/>
                      <wp:lineTo x="0" y="21408"/>
                      <wp:lineTo x="21513" y="21408"/>
                      <wp:lineTo x="21513" y="0"/>
                      <wp:lineTo x="0" y="0"/>
                    </wp:wrapPolygon>
                  </wp:wrapTight>
                  <wp:docPr id="14" name="Picture 14" descr="Image result for th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wry"/>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17066" cy="21253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3686" w:rsidRPr="009B3686" w14:paraId="1F9BE6D4" w14:textId="77777777" w:rsidTr="008F1975">
        <w:tc>
          <w:tcPr>
            <w:tcW w:w="1642" w:type="dxa"/>
          </w:tcPr>
          <w:p w14:paraId="1F9BE6D1"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4320" w:type="dxa"/>
            <w:shd w:val="clear" w:color="auto" w:fill="DEEAF6" w:themeFill="accent1" w:themeFillTint="33"/>
          </w:tcPr>
          <w:p w14:paraId="562ACEC9" w14:textId="454817D9" w:rsidR="009B3686" w:rsidRPr="0007023C" w:rsidRDefault="5B950D5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Antonia Beck / Matthew Eames /</w:t>
            </w:r>
          </w:p>
          <w:p w14:paraId="1F9BE6D2" w14:textId="13C401B1" w:rsidR="009B3686" w:rsidRPr="0007023C" w:rsidRDefault="5B950D5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Grace Ng</w:t>
            </w:r>
          </w:p>
        </w:tc>
        <w:tc>
          <w:tcPr>
            <w:tcW w:w="5237" w:type="dxa"/>
            <w:vMerge/>
          </w:tcPr>
          <w:p w14:paraId="1F9BE6D3"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6D8" w14:textId="77777777" w:rsidTr="008F1975">
        <w:tc>
          <w:tcPr>
            <w:tcW w:w="1642" w:type="dxa"/>
          </w:tcPr>
          <w:p w14:paraId="1F9BE6D5"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4320" w:type="dxa"/>
            <w:shd w:val="clear" w:color="auto" w:fill="DEEAF6" w:themeFill="accent1" w:themeFillTint="33"/>
          </w:tcPr>
          <w:p w14:paraId="1F9BE6D6" w14:textId="582F709A" w:rsidR="009B3686" w:rsidRPr="0007023C" w:rsidRDefault="19CB29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Senior Producer: Artist Development / Head of Theatres (Contemporary and Commissioning) / Assistant Producer: Artist Development &amp; Equality, Diversity &amp; Inclusion Lead</w:t>
            </w:r>
          </w:p>
        </w:tc>
        <w:tc>
          <w:tcPr>
            <w:tcW w:w="5237" w:type="dxa"/>
            <w:vMerge/>
          </w:tcPr>
          <w:p w14:paraId="1F9BE6D7"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4822E33B" w14:textId="77777777" w:rsidTr="008F1975">
        <w:tc>
          <w:tcPr>
            <w:tcW w:w="1642" w:type="dxa"/>
          </w:tcPr>
          <w:p w14:paraId="07116CB8" w14:textId="5F18452B" w:rsidR="1165B65F" w:rsidRDefault="1165B65F"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4320" w:type="dxa"/>
            <w:shd w:val="clear" w:color="auto" w:fill="DEEAF6" w:themeFill="accent1" w:themeFillTint="33"/>
          </w:tcPr>
          <w:p w14:paraId="5F07EDFB" w14:textId="4C61FD0A" w:rsidR="0EBDB9DC" w:rsidRDefault="0EBDB9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Working from home</w:t>
            </w:r>
          </w:p>
        </w:tc>
        <w:tc>
          <w:tcPr>
            <w:tcW w:w="5237" w:type="dxa"/>
            <w:vMerge/>
          </w:tcPr>
          <w:p w14:paraId="4379D742" w14:textId="77777777" w:rsidR="00343AA2" w:rsidRDefault="00343AA2" w:rsidP="00F127BB">
            <w:pPr>
              <w:spacing w:before="60" w:after="60" w:line="40" w:lineRule="atLeast"/>
            </w:pPr>
          </w:p>
        </w:tc>
      </w:tr>
      <w:tr w:rsidR="009B3686" w:rsidRPr="009B3686" w14:paraId="1F9BE6DC" w14:textId="77777777" w:rsidTr="008F1975">
        <w:tc>
          <w:tcPr>
            <w:tcW w:w="1642" w:type="dxa"/>
          </w:tcPr>
          <w:p w14:paraId="1F9BE6D9" w14:textId="1EFB9EAD" w:rsidR="009B3686" w:rsidRPr="009B3686" w:rsidRDefault="2279F4D6"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4320" w:type="dxa"/>
            <w:shd w:val="clear" w:color="auto" w:fill="DEEAF6" w:themeFill="accent1" w:themeFillTint="33"/>
          </w:tcPr>
          <w:p w14:paraId="78CB3577" w14:textId="6D09B0C4" w:rsidR="009B3686" w:rsidRPr="0007023C" w:rsidRDefault="00F238B6" w:rsidP="00F127BB">
            <w:pPr>
              <w:spacing w:before="60" w:after="60" w:line="40" w:lineRule="atLeast"/>
              <w:rPr>
                <w:rFonts w:ascii="Arial" w:eastAsia="Arial" w:hAnsi="Arial" w:cs="Arial"/>
                <w:color w:val="000000" w:themeColor="text1"/>
              </w:rPr>
            </w:pPr>
            <w:hyperlink r:id="rId104">
              <w:r w:rsidR="6E36D87F" w:rsidRPr="3450596F">
                <w:rPr>
                  <w:rStyle w:val="Hyperlink"/>
                  <w:rFonts w:ascii="Arial" w:eastAsia="Arial" w:hAnsi="Arial" w:cs="Arial"/>
                </w:rPr>
                <w:t>Antonia.Beck@thelowry.com</w:t>
              </w:r>
            </w:hyperlink>
            <w:r w:rsidR="6E36D87F" w:rsidRPr="3450596F">
              <w:rPr>
                <w:rFonts w:ascii="Arial" w:eastAsia="Arial" w:hAnsi="Arial" w:cs="Arial"/>
                <w:color w:val="000000" w:themeColor="text1"/>
              </w:rPr>
              <w:t xml:space="preserve"> </w:t>
            </w:r>
          </w:p>
          <w:p w14:paraId="7AD6E574" w14:textId="41B8BEE2" w:rsidR="009B3686" w:rsidRPr="0007023C" w:rsidRDefault="00F238B6" w:rsidP="00F127BB">
            <w:pPr>
              <w:spacing w:before="60" w:after="60" w:line="40" w:lineRule="atLeast"/>
              <w:rPr>
                <w:rFonts w:ascii="Arial" w:eastAsia="Arial" w:hAnsi="Arial" w:cs="Arial"/>
                <w:color w:val="000000" w:themeColor="text1"/>
              </w:rPr>
            </w:pPr>
            <w:hyperlink r:id="rId105">
              <w:r w:rsidR="6E36D87F" w:rsidRPr="3450596F">
                <w:rPr>
                  <w:rStyle w:val="Hyperlink"/>
                  <w:rFonts w:ascii="Arial" w:eastAsia="Arial" w:hAnsi="Arial" w:cs="Arial"/>
                </w:rPr>
                <w:t>Matthew.Eames@thelowry.com</w:t>
              </w:r>
            </w:hyperlink>
          </w:p>
          <w:p w14:paraId="1F9BE6DA" w14:textId="77EB10FD" w:rsidR="009B3686" w:rsidRPr="0007023C" w:rsidRDefault="00F238B6" w:rsidP="00F127BB">
            <w:pPr>
              <w:spacing w:before="60" w:after="60" w:line="40" w:lineRule="atLeast"/>
              <w:rPr>
                <w:rFonts w:ascii="Arial" w:eastAsia="Arial" w:hAnsi="Arial" w:cs="Arial"/>
                <w:color w:val="000000" w:themeColor="text1"/>
              </w:rPr>
            </w:pPr>
            <w:hyperlink r:id="rId106">
              <w:r w:rsidR="6E36D87F" w:rsidRPr="3450596F">
                <w:rPr>
                  <w:rStyle w:val="Hyperlink"/>
                  <w:rFonts w:ascii="Arial" w:eastAsia="Arial" w:hAnsi="Arial" w:cs="Arial"/>
                </w:rPr>
                <w:t>Grace.Ng-Ralph@thelowry.com</w:t>
              </w:r>
            </w:hyperlink>
          </w:p>
        </w:tc>
        <w:tc>
          <w:tcPr>
            <w:tcW w:w="5237" w:type="dxa"/>
            <w:vMerge/>
          </w:tcPr>
          <w:p w14:paraId="1F9BE6DB"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6E1" w14:textId="77777777" w:rsidTr="024ECEC1">
        <w:tc>
          <w:tcPr>
            <w:tcW w:w="11199" w:type="dxa"/>
            <w:gridSpan w:val="3"/>
          </w:tcPr>
          <w:p w14:paraId="7031ACDE" w14:textId="3FA0D1F0" w:rsidR="527F71B1" w:rsidRDefault="7142A0EA" w:rsidP="00F127BB">
            <w:pPr>
              <w:pStyle w:val="Heading1"/>
              <w:spacing w:before="60" w:after="60" w:line="40" w:lineRule="atLeast"/>
              <w:outlineLvl w:val="0"/>
              <w:rPr>
                <w:rFonts w:eastAsia="Times New Roman"/>
              </w:rPr>
            </w:pPr>
            <w:bookmarkStart w:id="553" w:name="_Toc97035107"/>
            <w:r>
              <w:t>The Lowry</w:t>
            </w:r>
            <w:bookmarkEnd w:id="553"/>
          </w:p>
        </w:tc>
      </w:tr>
    </w:tbl>
    <w:p w14:paraId="1F9BE6E2"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4"/>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B3686" w:rsidRPr="009B3686" w14:paraId="1F9BE6E4" w14:textId="77777777" w:rsidTr="024ECEC1">
        <w:trPr>
          <w:gridAfter w:val="4"/>
          <w:wAfter w:w="5528" w:type="dxa"/>
        </w:trPr>
        <w:tc>
          <w:tcPr>
            <w:tcW w:w="5671" w:type="dxa"/>
            <w:gridSpan w:val="3"/>
          </w:tcPr>
          <w:p w14:paraId="1F9BE6E3" w14:textId="77777777" w:rsidR="009B3686" w:rsidRPr="00E11DCA" w:rsidRDefault="009B3686"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B3686" w:rsidRPr="009B3686" w14:paraId="1F9BE6F1" w14:textId="77777777" w:rsidTr="008F1975">
        <w:tc>
          <w:tcPr>
            <w:tcW w:w="11199" w:type="dxa"/>
            <w:gridSpan w:val="7"/>
            <w:shd w:val="clear" w:color="auto" w:fill="DEEAF6" w:themeFill="accent1" w:themeFillTint="33"/>
          </w:tcPr>
          <w:p w14:paraId="4B4A2B89" w14:textId="554EABDA"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Lowry is a large arts centre in Salford, Greater Manchester with three theatres programming a wide range of theatre, dance, circus, musicals, comedy, digital and cross-arts performance. Our Lyric and Quays theatre programme regularly features the latest productions from nationally and internationally renowned partners such as the National Theatre, Rambert, Birmingham Royal Ballet, Opera North, The Royal Court, Matthew Bourne’s New Adventures and Wise Children as well as the very best touring commercial theatre. </w:t>
            </w:r>
          </w:p>
          <w:p w14:paraId="18698CEE" w14:textId="05933007" w:rsidR="0007023C" w:rsidRPr="00270CEE" w:rsidRDefault="0007023C" w:rsidP="00F127BB">
            <w:pPr>
              <w:spacing w:before="60" w:after="60" w:line="40" w:lineRule="atLeast"/>
              <w:rPr>
                <w:rFonts w:ascii="Arial" w:eastAsia="Arial" w:hAnsi="Arial" w:cs="Arial"/>
                <w:color w:val="000000" w:themeColor="text1"/>
                <w:sz w:val="8"/>
                <w:szCs w:val="8"/>
              </w:rPr>
            </w:pPr>
          </w:p>
          <w:p w14:paraId="74E2659D" w14:textId="1F1A110C"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Alongside this, we welcome the freshest and most exciting work being made by emerging and mid-career theatre makers, performance artists and practitioners as part of our contemporary theatre programme. Newly created, innovative contemporary performance can be seen across all scales - Lyric, Quays and Aldridge Studio - encompassing and challenging all theatrical forms. Productions are often multi-disciplinary featuring physical, visual and digital practice, and stories old and new are told in innovative ways embracing linear and non-linear narratives and diverse cultural practice beyond the Western tradition. Contemporary circus, new writing, site-specific/responsive and immersive theatre, dance / movement-based work, new music theatre and the most experimental cross-arts practice are all celebrated in the context of the programme. The Lowry is able to offer audiences and artists/companies a through-line in exciting, relevant performance-making that leads from the newest, bravest artists touring at the small-scale, to the nationally renowned companies working at the mid-scale, to international companies in the Lyric. </w:t>
            </w:r>
          </w:p>
          <w:p w14:paraId="273DA802" w14:textId="68C9A45E" w:rsidR="0007023C" w:rsidRPr="00270CEE" w:rsidRDefault="0007023C" w:rsidP="00F127BB">
            <w:pPr>
              <w:spacing w:before="60" w:after="60" w:line="40" w:lineRule="atLeast"/>
              <w:rPr>
                <w:rFonts w:ascii="Arial" w:eastAsia="Arial" w:hAnsi="Arial" w:cs="Arial"/>
                <w:color w:val="000000" w:themeColor="text1"/>
                <w:sz w:val="8"/>
                <w:szCs w:val="8"/>
              </w:rPr>
            </w:pPr>
          </w:p>
          <w:p w14:paraId="44867118" w14:textId="34CF3A10"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find work by seeing as many performances as we can, discussing and sharing recommendations with other programmers and producers, meeting artists, and considering approaches made by email though we’re less likely to book work from artists we haven’t previously seen. </w:t>
            </w:r>
          </w:p>
          <w:p w14:paraId="406F5493" w14:textId="77241261" w:rsidR="0007023C" w:rsidRPr="00270CEE" w:rsidRDefault="0007023C" w:rsidP="00F127BB">
            <w:pPr>
              <w:spacing w:before="60" w:after="60" w:line="40" w:lineRule="atLeast"/>
              <w:rPr>
                <w:rFonts w:ascii="Arial" w:eastAsia="Arial" w:hAnsi="Arial" w:cs="Arial"/>
                <w:color w:val="000000" w:themeColor="text1"/>
                <w:sz w:val="8"/>
                <w:szCs w:val="8"/>
              </w:rPr>
            </w:pPr>
          </w:p>
          <w:p w14:paraId="1286DD26" w14:textId="0BE84B0F"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commission between eight and twelve companies a year through our artist development schemes and the premieres of their work form an important part of our programme throughout the year. </w:t>
            </w:r>
          </w:p>
          <w:p w14:paraId="7FCA8F2C" w14:textId="0C94BF68" w:rsidR="0007023C" w:rsidRPr="0007023C" w:rsidRDefault="0007023C" w:rsidP="00F127BB">
            <w:pPr>
              <w:spacing w:before="60" w:after="60" w:line="40" w:lineRule="atLeast"/>
              <w:rPr>
                <w:rFonts w:ascii="Arial" w:eastAsia="Arial" w:hAnsi="Arial" w:cs="Arial"/>
                <w:color w:val="000000" w:themeColor="text1"/>
                <w:sz w:val="24"/>
                <w:szCs w:val="24"/>
              </w:rPr>
            </w:pPr>
          </w:p>
          <w:p w14:paraId="1F9BE6F0" w14:textId="2ED82662" w:rsidR="0007023C" w:rsidRPr="0007023C" w:rsidRDefault="11F860E2" w:rsidP="00F127BB">
            <w:pPr>
              <w:spacing w:before="60" w:after="60" w:line="40" w:lineRule="atLeast"/>
              <w:rPr>
                <w:rFonts w:ascii="Arial" w:eastAsia="Arial" w:hAnsi="Arial" w:cs="Arial"/>
                <w:color w:val="000000"/>
                <w:sz w:val="24"/>
                <w:szCs w:val="24"/>
              </w:rPr>
            </w:pPr>
            <w:r w:rsidRPr="3450596F">
              <w:rPr>
                <w:rFonts w:ascii="Arial" w:eastAsia="Arial" w:hAnsi="Arial" w:cs="Arial"/>
                <w:color w:val="000000" w:themeColor="text1"/>
                <w:sz w:val="24"/>
                <w:szCs w:val="24"/>
              </w:rPr>
              <w:lastRenderedPageBreak/>
              <w:t>We also have a large outdoor and off-site programme working creatively with Salford communities to bring great performances to their doorsteps across the year – whether in parks, pubs or other public spaces.</w:t>
            </w:r>
          </w:p>
        </w:tc>
      </w:tr>
      <w:tr w:rsidR="009B3686" w:rsidRPr="009B3686" w14:paraId="1F9BE6F3" w14:textId="77777777" w:rsidTr="024ECEC1">
        <w:tc>
          <w:tcPr>
            <w:tcW w:w="11199" w:type="dxa"/>
            <w:gridSpan w:val="7"/>
          </w:tcPr>
          <w:p w14:paraId="1F9BE6F2" w14:textId="77777777" w:rsidR="009B3686" w:rsidRPr="00E11DCA" w:rsidRDefault="009B3686"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lastRenderedPageBreak/>
              <w:t>How we support artists</w:t>
            </w:r>
          </w:p>
        </w:tc>
      </w:tr>
      <w:tr w:rsidR="009B3686" w:rsidRPr="009B3686" w14:paraId="1F9BE716" w14:textId="77777777" w:rsidTr="008F1975">
        <w:tc>
          <w:tcPr>
            <w:tcW w:w="11199" w:type="dxa"/>
            <w:gridSpan w:val="7"/>
            <w:shd w:val="clear" w:color="auto" w:fill="DEEAF6" w:themeFill="accent1" w:themeFillTint="33"/>
          </w:tcPr>
          <w:p w14:paraId="6B6CD26A" w14:textId="140EC2D8"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Lowry’s Artist Development Programme is a leading hub for the development of dynamic and exciting artists, creative practitioners, companies, and their work. The programme supports artists at all stages of their careers, working within the fields of contemporary performance, interdisciplinary performance practices, and socially engaged/participatory work. Nurturing talent and providing a range of bespoke pathways to develop and present work that is original, bold and dynamic to audiences at our home Salford, across Greater Manchester, and at venues across the UK and internationally. </w:t>
            </w:r>
          </w:p>
          <w:p w14:paraId="40E28CDE" w14:textId="0F68BD24" w:rsidR="0007023C" w:rsidRPr="00270CEE" w:rsidRDefault="0007023C" w:rsidP="00F127BB">
            <w:pPr>
              <w:spacing w:before="60" w:after="60" w:line="40" w:lineRule="atLeast"/>
              <w:rPr>
                <w:rFonts w:ascii="Arial" w:eastAsia="Arial" w:hAnsi="Arial" w:cs="Arial"/>
                <w:color w:val="000000" w:themeColor="text1"/>
                <w:sz w:val="8"/>
                <w:szCs w:val="8"/>
              </w:rPr>
            </w:pPr>
          </w:p>
          <w:p w14:paraId="160F4D85" w14:textId="25BAABC6"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ARTIST NETWORK</w:t>
            </w:r>
            <w:r w:rsidRPr="3450596F">
              <w:rPr>
                <w:rFonts w:ascii="Arial" w:eastAsia="Arial" w:hAnsi="Arial" w:cs="Arial"/>
                <w:color w:val="000000" w:themeColor="text1"/>
                <w:sz w:val="24"/>
                <w:szCs w:val="24"/>
              </w:rPr>
              <w:t xml:space="preserve"> </w:t>
            </w:r>
          </w:p>
          <w:p w14:paraId="21F4B4B7" w14:textId="6845DE61"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Artist Network is a free drop-in scheme for those who aspire to work creatively within the industry. Members are offered workshops, training, advice surgeries, ticket discounts and the opportunity to meet like-minded peers. </w:t>
            </w:r>
          </w:p>
          <w:p w14:paraId="4A951C78" w14:textId="2BA5FF22" w:rsidR="0007023C" w:rsidRPr="00270CEE" w:rsidRDefault="0007023C" w:rsidP="00F127BB">
            <w:pPr>
              <w:spacing w:before="60" w:after="60" w:line="40" w:lineRule="atLeast"/>
              <w:rPr>
                <w:rFonts w:ascii="Arial" w:eastAsia="Arial" w:hAnsi="Arial" w:cs="Arial"/>
                <w:color w:val="000000" w:themeColor="text1"/>
                <w:sz w:val="8"/>
                <w:szCs w:val="8"/>
              </w:rPr>
            </w:pPr>
          </w:p>
          <w:p w14:paraId="5E5C679E" w14:textId="69F3E779"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Who is it for? </w:t>
            </w:r>
          </w:p>
          <w:p w14:paraId="42203AD5" w14:textId="74EF3513" w:rsidR="0007023C" w:rsidRPr="009B3686" w:rsidRDefault="5C193F76" w:rsidP="00F127BB">
            <w:pPr>
              <w:pStyle w:val="ListParagraph"/>
              <w:numPr>
                <w:ilvl w:val="0"/>
                <w:numId w:val="7"/>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Independent artists and companies. </w:t>
            </w:r>
          </w:p>
          <w:p w14:paraId="3E32FFF0" w14:textId="703AF8E3" w:rsidR="0007023C" w:rsidRPr="009B3686" w:rsidRDefault="5C193F76" w:rsidP="00F127BB">
            <w:pPr>
              <w:pStyle w:val="ListParagraph"/>
              <w:numPr>
                <w:ilvl w:val="0"/>
                <w:numId w:val="7"/>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Creative producers, project managers and administrators. </w:t>
            </w:r>
          </w:p>
          <w:p w14:paraId="391B4DE1" w14:textId="4D1EC9A8" w:rsidR="0007023C" w:rsidRPr="009B3686" w:rsidRDefault="5C193F76" w:rsidP="00F127BB">
            <w:pPr>
              <w:pStyle w:val="ListParagraph"/>
              <w:numPr>
                <w:ilvl w:val="0"/>
                <w:numId w:val="7"/>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Anyone with an aspiration to work creatively in the performing arts industry. </w:t>
            </w:r>
          </w:p>
          <w:p w14:paraId="5DA452C8" w14:textId="4A7BFFF8" w:rsidR="0007023C" w:rsidRPr="00270CEE" w:rsidRDefault="0007023C" w:rsidP="00F127BB">
            <w:pPr>
              <w:spacing w:before="60" w:after="60" w:line="40" w:lineRule="atLeast"/>
              <w:rPr>
                <w:rFonts w:ascii="Arial" w:eastAsia="Arial" w:hAnsi="Arial" w:cs="Arial"/>
                <w:color w:val="000000" w:themeColor="text1"/>
                <w:sz w:val="8"/>
                <w:szCs w:val="8"/>
              </w:rPr>
            </w:pPr>
          </w:p>
          <w:p w14:paraId="7E8795E4" w14:textId="6BB8F5DE"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Register as a member by visiting the website to fill in the application form and equal opportunities form: </w:t>
            </w:r>
            <w:hyperlink r:id="rId107">
              <w:r w:rsidRPr="3450596F">
                <w:rPr>
                  <w:rStyle w:val="Hyperlink"/>
                  <w:rFonts w:ascii="Arial" w:eastAsia="Arial" w:hAnsi="Arial" w:cs="Arial"/>
                  <w:sz w:val="24"/>
                  <w:szCs w:val="24"/>
                </w:rPr>
                <w:t>thelowry.com/artist-network</w:t>
              </w:r>
            </w:hyperlink>
            <w:r w:rsidRPr="3450596F">
              <w:rPr>
                <w:rFonts w:ascii="Arial" w:eastAsia="Arial" w:hAnsi="Arial" w:cs="Arial"/>
                <w:color w:val="000000" w:themeColor="text1"/>
                <w:sz w:val="24"/>
                <w:szCs w:val="24"/>
              </w:rPr>
              <w:t xml:space="preserve"> </w:t>
            </w:r>
          </w:p>
          <w:p w14:paraId="5AF7F343" w14:textId="1C1F2CB8" w:rsidR="0007023C" w:rsidRPr="00270CEE" w:rsidRDefault="0007023C" w:rsidP="00F127BB">
            <w:pPr>
              <w:spacing w:before="60" w:after="60" w:line="40" w:lineRule="atLeast"/>
              <w:rPr>
                <w:rFonts w:ascii="Arial" w:eastAsia="Arial" w:hAnsi="Arial" w:cs="Arial"/>
                <w:color w:val="000000" w:themeColor="text1"/>
                <w:sz w:val="8"/>
                <w:szCs w:val="8"/>
              </w:rPr>
            </w:pPr>
          </w:p>
          <w:p w14:paraId="69B443E8" w14:textId="39F72A1C"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DEVELOPED WITH THE LOWRY </w:t>
            </w:r>
          </w:p>
          <w:p w14:paraId="05AC9C21" w14:textId="008BD9E7"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Through Developed With, we offer five companies or artists a year-long package of support to help move their practice forward. We provide financial, technical and marketing support and space to support the production and premiere of a new show, and to help them secure a future life for the piece by advocating to our partners and hosting showcase events. Alongside this, we offer each company or artist a bespoke package of professional development support, with ringfenced funding to support them in developing their wider practice and processes through a range of activities such as placements, training courses, go-see trips, masterclasses or workshops with more established artists, mentoring sessions and attending conferences. </w:t>
            </w:r>
          </w:p>
          <w:p w14:paraId="50DB2B3E" w14:textId="56A7FE0A" w:rsidR="0007023C" w:rsidRPr="00270CEE" w:rsidRDefault="0007023C" w:rsidP="00F127BB">
            <w:pPr>
              <w:spacing w:before="60" w:after="60" w:line="40" w:lineRule="atLeast"/>
              <w:rPr>
                <w:rFonts w:ascii="Arial" w:eastAsia="Arial" w:hAnsi="Arial" w:cs="Arial"/>
                <w:color w:val="000000" w:themeColor="text1"/>
                <w:sz w:val="8"/>
                <w:szCs w:val="8"/>
              </w:rPr>
            </w:pPr>
          </w:p>
          <w:p w14:paraId="2C07EFF4" w14:textId="20E1AE3E"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recruit artists and companies we would like to work with throughout the year and will approach them directly to see if there is a good opportunity for us to work together. We will occasionally put out open calls for more specific opportunities – these are publicised through our Artist Network newsletter and website, Twitter, Arts News and through the networks of our partners in the industry. </w:t>
            </w:r>
          </w:p>
          <w:p w14:paraId="15219FEA" w14:textId="522F007E" w:rsidR="0007023C" w:rsidRPr="00526A6A" w:rsidRDefault="0007023C" w:rsidP="00F127BB">
            <w:pPr>
              <w:spacing w:before="60" w:after="60" w:line="40" w:lineRule="atLeast"/>
              <w:rPr>
                <w:rFonts w:ascii="Verdana" w:eastAsia="Verdana" w:hAnsi="Verdana" w:cs="Verdana"/>
                <w:color w:val="000000" w:themeColor="text1"/>
                <w:sz w:val="8"/>
                <w:szCs w:val="8"/>
              </w:rPr>
            </w:pPr>
          </w:p>
          <w:p w14:paraId="1F84EFB9" w14:textId="22E691B0"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UNTITLED RESIDENCIES</w:t>
            </w:r>
          </w:p>
          <w:p w14:paraId="4488C5F1" w14:textId="672649A8"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Untitled is a response to artists who needed dedicated time away to really delve deep into an idea in its early days – be it exploring a new collaboration across art form (including non-arts based); or across diverse artists or disciplines; or experimenting a new way of working or going rogue and disrupting a common practice and see what comes out of it. Giving artists the freedom to innovate by only focusing on the process – the messy, the mistakes, the warts and all – and not outcome. We offer week-long residencies and small pots of seed funding through this programme, with the application windows normally falling in Spring and Autumn each year.</w:t>
            </w:r>
          </w:p>
          <w:p w14:paraId="0DA35934" w14:textId="33338E06" w:rsidR="0007023C" w:rsidRPr="009B3686" w:rsidRDefault="0007023C" w:rsidP="00F127BB">
            <w:pPr>
              <w:spacing w:before="60" w:after="60" w:line="40" w:lineRule="atLeast"/>
              <w:rPr>
                <w:rFonts w:ascii="Arial" w:eastAsia="Arial" w:hAnsi="Arial" w:cs="Arial"/>
                <w:color w:val="000000" w:themeColor="text1"/>
                <w:sz w:val="24"/>
                <w:szCs w:val="24"/>
              </w:rPr>
            </w:pPr>
          </w:p>
          <w:p w14:paraId="63AA59D2" w14:textId="6BFFFA99"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Untitled Residency have been awarded to artists who are exploring: </w:t>
            </w:r>
          </w:p>
          <w:p w14:paraId="55FE82C5" w14:textId="6D521280" w:rsidR="0007023C" w:rsidRPr="009B3686" w:rsidRDefault="5C193F76" w:rsidP="00F127BB">
            <w:pPr>
              <w:pStyle w:val="ListParagraph"/>
              <w:numPr>
                <w:ilvl w:val="0"/>
                <w:numId w:val="8"/>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Ideas/Projects that are in the very early stages of development that will benefit from experimentation rather than rehearsal </w:t>
            </w:r>
          </w:p>
          <w:p w14:paraId="32115BB0" w14:textId="092EA178" w:rsidR="0007023C" w:rsidRPr="009B3686" w:rsidRDefault="5C193F76" w:rsidP="00F127BB">
            <w:pPr>
              <w:pStyle w:val="ListParagraph"/>
              <w:numPr>
                <w:ilvl w:val="0"/>
                <w:numId w:val="8"/>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New or different collaborative approaches that would benefit from investment in-kind (space) and seed funding in order to strengthen a R&amp;D funding application </w:t>
            </w:r>
          </w:p>
          <w:p w14:paraId="0CC25601" w14:textId="3A83AAFA" w:rsidR="0007023C" w:rsidRPr="009B3686" w:rsidRDefault="5C193F76" w:rsidP="00F127BB">
            <w:pPr>
              <w:pStyle w:val="ListParagraph"/>
              <w:numPr>
                <w:ilvl w:val="0"/>
                <w:numId w:val="8"/>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Artists/theatre makers who are underrepresented in terms of ethnicity, disability, sexuality, socio-economic backgrounds and any others who might need a different kind of courage to overcome historical barriers or perspectives. </w:t>
            </w:r>
          </w:p>
          <w:p w14:paraId="3B3249BA" w14:textId="7E6FE205" w:rsidR="0007023C" w:rsidRPr="00526A6A" w:rsidRDefault="0007023C" w:rsidP="00F127BB">
            <w:pPr>
              <w:spacing w:before="60" w:after="60" w:line="40" w:lineRule="atLeast"/>
              <w:rPr>
                <w:rFonts w:ascii="Verdana" w:eastAsia="Verdana" w:hAnsi="Verdana" w:cs="Verdana"/>
                <w:color w:val="000000" w:themeColor="text1"/>
                <w:sz w:val="8"/>
                <w:szCs w:val="8"/>
              </w:rPr>
            </w:pPr>
          </w:p>
          <w:p w14:paraId="540C8D06" w14:textId="0E6150B2"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ASSOCIATE ARTISTS</w:t>
            </w:r>
          </w:p>
          <w:p w14:paraId="4C48EBE4" w14:textId="118FD6C0" w:rsidR="0007023C" w:rsidRPr="009B3686" w:rsidRDefault="5C193F76" w:rsidP="00F127BB">
            <w:pPr>
              <w:spacing w:before="60" w:after="60" w:line="40" w:lineRule="atLeast"/>
              <w:rPr>
                <w:rFonts w:ascii="Arial" w:eastAsia="Arial" w:hAnsi="Arial" w:cs="Arial"/>
                <w:color w:val="2A2D34"/>
                <w:sz w:val="24"/>
                <w:szCs w:val="24"/>
              </w:rPr>
            </w:pPr>
            <w:r w:rsidRPr="3450596F">
              <w:rPr>
                <w:rFonts w:ascii="Arial" w:eastAsia="Arial" w:hAnsi="Arial" w:cs="Arial"/>
                <w:color w:val="2A2D34"/>
                <w:sz w:val="24"/>
                <w:szCs w:val="24"/>
              </w:rPr>
              <w:t>Our Associate Artist relationships are bespoke partnerships with artists and companies who want to tackle the challenges of our industry as well as develop their practice. Aimed at experienced mid-career artists and companies who are confident in their practice and their artistic voice, and who want to invest time and effort in a relationship with a venue in order to develop themselves and the industry at large.</w:t>
            </w:r>
          </w:p>
          <w:p w14:paraId="6D36A0F6" w14:textId="44C66896" w:rsidR="0007023C" w:rsidRPr="00526A6A" w:rsidRDefault="0007023C" w:rsidP="00F127BB">
            <w:pPr>
              <w:spacing w:before="60" w:after="60" w:line="40" w:lineRule="atLeast"/>
              <w:rPr>
                <w:rFonts w:ascii="Arial" w:eastAsia="Arial" w:hAnsi="Arial" w:cs="Arial"/>
                <w:color w:val="000000" w:themeColor="text1"/>
                <w:sz w:val="8"/>
                <w:szCs w:val="8"/>
              </w:rPr>
            </w:pPr>
          </w:p>
          <w:p w14:paraId="1F9BE715" w14:textId="29A8F691"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 forms that currently have a regional gap in artist development support: dance, new musicals, socially engaged work and contemporary circus</w:t>
            </w:r>
          </w:p>
        </w:tc>
      </w:tr>
      <w:tr w:rsidR="009B3686" w:rsidRPr="009B3686" w14:paraId="1F9BE718" w14:textId="77777777" w:rsidTr="024ECEC1">
        <w:tc>
          <w:tcPr>
            <w:tcW w:w="11199" w:type="dxa"/>
            <w:gridSpan w:val="7"/>
          </w:tcPr>
          <w:p w14:paraId="1F9BE717"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Spaces &amp; Capacities</w:t>
            </w:r>
          </w:p>
        </w:tc>
      </w:tr>
      <w:tr w:rsidR="009B3686" w:rsidRPr="009B3686" w14:paraId="1F9BE71B" w14:textId="77777777" w:rsidTr="008F1975">
        <w:tc>
          <w:tcPr>
            <w:tcW w:w="5815" w:type="dxa"/>
            <w:gridSpan w:val="4"/>
            <w:shd w:val="clear" w:color="auto" w:fill="DEEAF6" w:themeFill="accent1" w:themeFillTint="33"/>
          </w:tcPr>
          <w:p w14:paraId="1F9BE719"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384" w:type="dxa"/>
            <w:gridSpan w:val="3"/>
            <w:shd w:val="clear" w:color="auto" w:fill="DEEAF6" w:themeFill="accent1" w:themeFillTint="33"/>
          </w:tcPr>
          <w:p w14:paraId="1F9BE71A"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71E" w14:textId="77777777" w:rsidTr="008F1975">
        <w:tc>
          <w:tcPr>
            <w:tcW w:w="5815" w:type="dxa"/>
            <w:gridSpan w:val="4"/>
            <w:shd w:val="clear" w:color="auto" w:fill="DEEAF6" w:themeFill="accent1" w:themeFillTint="33"/>
          </w:tcPr>
          <w:p w14:paraId="1F9BE71C"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Lyric</w:t>
            </w:r>
          </w:p>
        </w:tc>
        <w:tc>
          <w:tcPr>
            <w:tcW w:w="5384" w:type="dxa"/>
            <w:gridSpan w:val="3"/>
            <w:shd w:val="clear" w:color="auto" w:fill="DEEAF6" w:themeFill="accent1" w:themeFillTint="33"/>
          </w:tcPr>
          <w:p w14:paraId="1F9BE71D"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1600</w:t>
            </w:r>
          </w:p>
        </w:tc>
      </w:tr>
      <w:tr w:rsidR="009B3686" w:rsidRPr="009B3686" w14:paraId="1F9BE721" w14:textId="77777777" w:rsidTr="008F1975">
        <w:tc>
          <w:tcPr>
            <w:tcW w:w="5815" w:type="dxa"/>
            <w:gridSpan w:val="4"/>
            <w:shd w:val="clear" w:color="auto" w:fill="DEEAF6" w:themeFill="accent1" w:themeFillTint="33"/>
          </w:tcPr>
          <w:p w14:paraId="1F9BE71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Quays</w:t>
            </w:r>
          </w:p>
        </w:tc>
        <w:tc>
          <w:tcPr>
            <w:tcW w:w="5384" w:type="dxa"/>
            <w:gridSpan w:val="3"/>
            <w:shd w:val="clear" w:color="auto" w:fill="DEEAF6" w:themeFill="accent1" w:themeFillTint="33"/>
          </w:tcPr>
          <w:p w14:paraId="1F9BE720"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450</w:t>
            </w:r>
          </w:p>
        </w:tc>
      </w:tr>
      <w:tr w:rsidR="009B3686" w:rsidRPr="009B3686" w14:paraId="1F9BE724" w14:textId="77777777" w:rsidTr="008F1975">
        <w:tc>
          <w:tcPr>
            <w:tcW w:w="5815" w:type="dxa"/>
            <w:gridSpan w:val="4"/>
            <w:shd w:val="clear" w:color="auto" w:fill="DEEAF6" w:themeFill="accent1" w:themeFillTint="33"/>
          </w:tcPr>
          <w:p w14:paraId="1F9BE722"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Studio</w:t>
            </w:r>
          </w:p>
        </w:tc>
        <w:tc>
          <w:tcPr>
            <w:tcW w:w="5384" w:type="dxa"/>
            <w:gridSpan w:val="3"/>
            <w:shd w:val="clear" w:color="auto" w:fill="DEEAF6" w:themeFill="accent1" w:themeFillTint="33"/>
          </w:tcPr>
          <w:p w14:paraId="1F9BE723"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140</w:t>
            </w:r>
          </w:p>
        </w:tc>
      </w:tr>
      <w:tr w:rsidR="3450596F" w14:paraId="4984635C" w14:textId="77777777" w:rsidTr="008F1975">
        <w:tc>
          <w:tcPr>
            <w:tcW w:w="5815" w:type="dxa"/>
            <w:gridSpan w:val="4"/>
            <w:shd w:val="clear" w:color="auto" w:fill="DEEAF6" w:themeFill="accent1" w:themeFillTint="33"/>
          </w:tcPr>
          <w:p w14:paraId="63E576A3" w14:textId="4DC4D48D" w:rsidR="58DED7B7" w:rsidRPr="00E11DCA" w:rsidRDefault="58DED7B7" w:rsidP="00F127BB">
            <w:pPr>
              <w:spacing w:before="60" w:after="60" w:line="40" w:lineRule="atLeast"/>
              <w:rPr>
                <w:rFonts w:ascii="Arial" w:eastAsia="Arial" w:hAnsi="Arial" w:cs="Arial"/>
                <w:color w:val="000000" w:themeColor="text1"/>
                <w:sz w:val="24"/>
                <w:szCs w:val="24"/>
              </w:rPr>
            </w:pPr>
            <w:r w:rsidRPr="00E11DCA">
              <w:rPr>
                <w:rFonts w:ascii="Arial" w:eastAsia="Arial" w:hAnsi="Arial" w:cs="Arial"/>
                <w:color w:val="000000" w:themeColor="text1"/>
                <w:sz w:val="24"/>
                <w:szCs w:val="24"/>
              </w:rPr>
              <w:t>Lowry On Demand</w:t>
            </w:r>
          </w:p>
        </w:tc>
        <w:tc>
          <w:tcPr>
            <w:tcW w:w="5384" w:type="dxa"/>
            <w:gridSpan w:val="3"/>
            <w:shd w:val="clear" w:color="auto" w:fill="DEEAF6" w:themeFill="accent1" w:themeFillTint="33"/>
          </w:tcPr>
          <w:p w14:paraId="4063FF89" w14:textId="2B9A9B08" w:rsidR="58DED7B7" w:rsidRPr="00E11DCA" w:rsidRDefault="7E884458" w:rsidP="00F127BB">
            <w:pPr>
              <w:spacing w:before="60" w:after="60" w:line="40" w:lineRule="atLeast"/>
              <w:rPr>
                <w:rFonts w:ascii="Arial" w:eastAsia="Arial" w:hAnsi="Arial" w:cs="Arial"/>
                <w:color w:val="000000" w:themeColor="text1"/>
                <w:sz w:val="24"/>
                <w:szCs w:val="24"/>
              </w:rPr>
            </w:pPr>
            <w:r w:rsidRPr="00E11DCA">
              <w:rPr>
                <w:rFonts w:ascii="Arial" w:eastAsia="Arial" w:hAnsi="Arial" w:cs="Arial"/>
                <w:color w:val="000000" w:themeColor="text1"/>
                <w:sz w:val="24"/>
                <w:szCs w:val="24"/>
              </w:rPr>
              <w:t xml:space="preserve">A digital platform for online work </w:t>
            </w:r>
            <w:r w:rsidR="6F5F1E9A" w:rsidRPr="00E11DCA">
              <w:rPr>
                <w:rFonts w:ascii="Arial" w:eastAsia="Arial" w:hAnsi="Arial" w:cs="Arial"/>
                <w:color w:val="000000" w:themeColor="text1"/>
                <w:sz w:val="24"/>
                <w:szCs w:val="24"/>
              </w:rPr>
              <w:t>engaging online</w:t>
            </w:r>
            <w:r w:rsidRPr="00E11DCA">
              <w:rPr>
                <w:rFonts w:ascii="Arial" w:eastAsia="Arial" w:hAnsi="Arial" w:cs="Arial"/>
                <w:color w:val="000000" w:themeColor="text1"/>
                <w:sz w:val="24"/>
                <w:szCs w:val="24"/>
              </w:rPr>
              <w:t xml:space="preserve"> audiences</w:t>
            </w:r>
          </w:p>
        </w:tc>
      </w:tr>
      <w:tr w:rsidR="009B3686" w:rsidRPr="009B3686" w14:paraId="1F9BE726" w14:textId="77777777" w:rsidTr="024ECEC1">
        <w:tc>
          <w:tcPr>
            <w:tcW w:w="11199" w:type="dxa"/>
            <w:gridSpan w:val="7"/>
          </w:tcPr>
          <w:p w14:paraId="1F9BE725"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B3686" w:rsidRPr="009B3686" w14:paraId="1F9BE728" w14:textId="77777777" w:rsidTr="008F1975">
        <w:tc>
          <w:tcPr>
            <w:tcW w:w="11199" w:type="dxa"/>
            <w:gridSpan w:val="7"/>
            <w:shd w:val="clear" w:color="auto" w:fill="DEEAF6" w:themeFill="accent1" w:themeFillTint="33"/>
          </w:tcPr>
          <w:p w14:paraId="1F9BE727" w14:textId="77777777" w:rsidR="009B3686" w:rsidRPr="009B3686"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Jan to Apr, May to Aug, Sep to Dec</w:t>
            </w:r>
          </w:p>
        </w:tc>
      </w:tr>
      <w:tr w:rsidR="009B3686" w:rsidRPr="009B3686" w14:paraId="1F9BE72A" w14:textId="77777777" w:rsidTr="024ECEC1">
        <w:tc>
          <w:tcPr>
            <w:tcW w:w="11199" w:type="dxa"/>
            <w:gridSpan w:val="7"/>
          </w:tcPr>
          <w:p w14:paraId="1F9BE729"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How far in advance to contact us</w:t>
            </w:r>
          </w:p>
        </w:tc>
      </w:tr>
      <w:tr w:rsidR="009B3686" w:rsidRPr="009B3686" w14:paraId="1F9BE72D" w14:textId="77777777" w:rsidTr="008F1975">
        <w:tc>
          <w:tcPr>
            <w:tcW w:w="11199" w:type="dxa"/>
            <w:gridSpan w:val="7"/>
            <w:shd w:val="clear" w:color="auto" w:fill="DEEAF6" w:themeFill="accent1" w:themeFillTint="33"/>
          </w:tcPr>
          <w:p w14:paraId="681EEA8E" w14:textId="3D76FEE8" w:rsidR="009B3686" w:rsidRPr="0007023C" w:rsidRDefault="5535A74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programme finished touring work between nine months and a year in advance. </w:t>
            </w:r>
          </w:p>
          <w:p w14:paraId="1F9BE72C" w14:textId="109655EE" w:rsidR="009B3686" w:rsidRPr="0007023C" w:rsidRDefault="5535A74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are open to discussions about new projects from an early stage – please contact us once you have a plan and a clear sense of what you need to take the next step.</w:t>
            </w:r>
          </w:p>
        </w:tc>
      </w:tr>
      <w:tr w:rsidR="009B3686" w:rsidRPr="009B3686" w14:paraId="1F9BE72F" w14:textId="77777777" w:rsidTr="024ECEC1">
        <w:tc>
          <w:tcPr>
            <w:tcW w:w="11199" w:type="dxa"/>
            <w:gridSpan w:val="7"/>
          </w:tcPr>
          <w:p w14:paraId="1F9BE72E"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B3686" w:rsidRPr="009B3686" w14:paraId="1F9BE731" w14:textId="77777777" w:rsidTr="008F1975">
        <w:tc>
          <w:tcPr>
            <w:tcW w:w="11199" w:type="dxa"/>
            <w:gridSpan w:val="7"/>
            <w:shd w:val="clear" w:color="auto" w:fill="DEEAF6" w:themeFill="accent1" w:themeFillTint="33"/>
          </w:tcPr>
          <w:p w14:paraId="00B1042C" w14:textId="411BFC2F" w:rsidR="009B3686" w:rsidRPr="009B3686" w:rsidRDefault="2C6A55E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don’t take hypnotists, magic shows, tribute acts or ice shows. We are less likely to book productions of well-known titles in the Studio as these are well represented on our other stages. </w:t>
            </w:r>
          </w:p>
          <w:p w14:paraId="2C3C3D5D" w14:textId="7C821512" w:rsidR="009B3686" w:rsidRPr="009B3686" w:rsidRDefault="2C6A55E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do programme new writing productions but we don’t provide development opportunities or commissions for playwrights because as a receiving house, we don’t have the resources needed to take a script through to production ourselves. </w:t>
            </w:r>
          </w:p>
          <w:p w14:paraId="1F9BE730" w14:textId="59DD9AB0" w:rsidR="009B3686" w:rsidRPr="009B3686" w:rsidRDefault="2C6A55E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encourage writers to explore the excellent work of our neighbouring venues including the Octagon Theatre, Bolton and Royal Exchange Theatre.</w:t>
            </w:r>
          </w:p>
        </w:tc>
      </w:tr>
      <w:tr w:rsidR="009B3686" w:rsidRPr="009B3686" w14:paraId="1F9BE733" w14:textId="77777777" w:rsidTr="024ECEC1">
        <w:tc>
          <w:tcPr>
            <w:tcW w:w="11199" w:type="dxa"/>
            <w:gridSpan w:val="7"/>
          </w:tcPr>
          <w:p w14:paraId="1F9BE732"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The kind of financial deals we can offer</w:t>
            </w:r>
          </w:p>
        </w:tc>
      </w:tr>
      <w:tr w:rsidR="009B3686" w:rsidRPr="009B3686" w14:paraId="1F9BE735" w14:textId="77777777" w:rsidTr="008F1975">
        <w:tc>
          <w:tcPr>
            <w:tcW w:w="11199" w:type="dxa"/>
            <w:gridSpan w:val="7"/>
            <w:shd w:val="clear" w:color="auto" w:fill="DEEAF6" w:themeFill="accent1" w:themeFillTint="33"/>
          </w:tcPr>
          <w:p w14:paraId="1F9BE734" w14:textId="45DB02E8" w:rsidR="009B3686" w:rsidRPr="009B3686" w:rsidRDefault="52531FF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range of different financial deals from fees through to guarantees and splits depending on the needs of the work, our relationship with the artist or company and how confident we are that there is a strong audience for the work.</w:t>
            </w:r>
          </w:p>
        </w:tc>
      </w:tr>
      <w:tr w:rsidR="009B3686" w:rsidRPr="009B3686" w14:paraId="1F9BE737" w14:textId="77777777" w:rsidTr="024ECEC1">
        <w:tc>
          <w:tcPr>
            <w:tcW w:w="11199" w:type="dxa"/>
            <w:gridSpan w:val="7"/>
          </w:tcPr>
          <w:p w14:paraId="1F9BE736"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like artists to make initial contact by…</w:t>
            </w:r>
          </w:p>
        </w:tc>
      </w:tr>
      <w:tr w:rsidR="009B3686" w:rsidRPr="009B3686" w14:paraId="1F9BE743" w14:textId="77777777" w:rsidTr="008F1975">
        <w:tc>
          <w:tcPr>
            <w:tcW w:w="11199" w:type="dxa"/>
            <w:gridSpan w:val="7"/>
            <w:shd w:val="clear" w:color="auto" w:fill="DEEAF6" w:themeFill="accent1" w:themeFillTint="33"/>
          </w:tcPr>
          <w:p w14:paraId="5E5D5B0B" w14:textId="508EE161" w:rsidR="009B3686" w:rsidRPr="009B3686" w:rsidRDefault="3666DF2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would prefer contact via email so that we can spend time considering your project when we won’t be disturbed or working against other deadlines. </w:t>
            </w:r>
          </w:p>
          <w:p w14:paraId="4F2842B3" w14:textId="47A9A34B" w:rsidR="009B3686" w:rsidRPr="00526A6A" w:rsidRDefault="009B3686" w:rsidP="00F127BB">
            <w:pPr>
              <w:spacing w:before="60" w:after="60" w:line="40" w:lineRule="atLeast"/>
              <w:rPr>
                <w:rFonts w:ascii="Arial" w:eastAsia="Arial" w:hAnsi="Arial" w:cs="Arial"/>
                <w:color w:val="000000" w:themeColor="text1"/>
                <w:sz w:val="8"/>
                <w:szCs w:val="8"/>
              </w:rPr>
            </w:pPr>
          </w:p>
          <w:p w14:paraId="6D77DF2C" w14:textId="01E22624" w:rsidR="009B3686" w:rsidRPr="009B3686" w:rsidRDefault="3666DF2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 have a finished show, send us: </w:t>
            </w:r>
          </w:p>
          <w:p w14:paraId="317961EA" w14:textId="5554D58C" w:rsidR="009B3686" w:rsidRPr="009B3686" w:rsidRDefault="3666DF21" w:rsidP="00F127BB">
            <w:pPr>
              <w:pStyle w:val="ListParagraph"/>
              <w:numPr>
                <w:ilvl w:val="0"/>
                <w:numId w:val="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Tour pack including images, reviews, short tech spec (if you have them) </w:t>
            </w:r>
          </w:p>
          <w:p w14:paraId="33ED8E3D" w14:textId="7B903947" w:rsidR="009B3686" w:rsidRPr="009B3686" w:rsidRDefault="3666DF21" w:rsidP="00F127BB">
            <w:pPr>
              <w:pStyle w:val="ListParagraph"/>
              <w:numPr>
                <w:ilvl w:val="0"/>
                <w:numId w:val="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But please don’t send documents larger than about 4MB because our inboxes are small. </w:t>
            </w:r>
          </w:p>
          <w:p w14:paraId="6BF88A72" w14:textId="657BE5B0" w:rsidR="009B3686" w:rsidRPr="00526A6A" w:rsidRDefault="009B3686" w:rsidP="00F127BB">
            <w:pPr>
              <w:spacing w:before="60" w:after="60" w:line="40" w:lineRule="atLeast"/>
              <w:rPr>
                <w:rFonts w:ascii="Arial" w:eastAsia="Arial" w:hAnsi="Arial" w:cs="Arial"/>
                <w:color w:val="000000" w:themeColor="text1"/>
                <w:sz w:val="8"/>
                <w:szCs w:val="8"/>
              </w:rPr>
            </w:pPr>
          </w:p>
          <w:p w14:paraId="2D190327" w14:textId="4276FACC" w:rsidR="009B3686" w:rsidRPr="009B3686" w:rsidRDefault="3666DF2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 are looking for support for a new show, tell us about: </w:t>
            </w:r>
          </w:p>
          <w:p w14:paraId="52FEB867" w14:textId="2F3C24C0"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Your company and your experience to date </w:t>
            </w:r>
          </w:p>
          <w:p w14:paraId="54B20260" w14:textId="0E1551DA"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Your proposed project and its audiences </w:t>
            </w:r>
          </w:p>
          <w:p w14:paraId="05C9D85C" w14:textId="59AFFDB3"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How the project will move forward your practice </w:t>
            </w:r>
          </w:p>
          <w:p w14:paraId="1F9BE742" w14:textId="644B7279"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What kind of support you will need, bearing in mind that often we will be more able to give support in kind than cash.</w:t>
            </w:r>
          </w:p>
        </w:tc>
      </w:tr>
      <w:tr w:rsidR="009B3686" w:rsidRPr="009B3686" w14:paraId="1F9BE745" w14:textId="77777777" w:rsidTr="024ECEC1">
        <w:tc>
          <w:tcPr>
            <w:tcW w:w="11199" w:type="dxa"/>
            <w:gridSpan w:val="7"/>
          </w:tcPr>
          <w:p w14:paraId="1F9BE744" w14:textId="359B252A"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B3686" w:rsidRPr="009B3686" w14:paraId="1F9BE74C" w14:textId="77777777" w:rsidTr="008F1975">
        <w:tc>
          <w:tcPr>
            <w:tcW w:w="2225" w:type="dxa"/>
          </w:tcPr>
          <w:p w14:paraId="1F9BE746"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747"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x</w:t>
            </w:r>
          </w:p>
        </w:tc>
        <w:tc>
          <w:tcPr>
            <w:tcW w:w="1795" w:type="dxa"/>
            <w:gridSpan w:val="2"/>
          </w:tcPr>
          <w:p w14:paraId="1F9BE748"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794" w:type="dxa"/>
            <w:shd w:val="clear" w:color="auto" w:fill="DEEAF6" w:themeFill="accent1" w:themeFillTint="33"/>
          </w:tcPr>
          <w:p w14:paraId="1F9BE749"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1795" w:type="dxa"/>
          </w:tcPr>
          <w:p w14:paraId="1F9BE74A"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74B"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52" w14:textId="77777777" w:rsidTr="008F1975">
        <w:tc>
          <w:tcPr>
            <w:tcW w:w="2225" w:type="dxa"/>
          </w:tcPr>
          <w:p w14:paraId="1F9BE74D"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74E"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1795" w:type="dxa"/>
            <w:gridSpan w:val="2"/>
          </w:tcPr>
          <w:p w14:paraId="1F9BE74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794" w:type="dxa"/>
            <w:shd w:val="clear" w:color="auto" w:fill="DEEAF6" w:themeFill="accent1" w:themeFillTint="33"/>
          </w:tcPr>
          <w:p w14:paraId="1F9BE750"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3590" w:type="dxa"/>
            <w:gridSpan w:val="2"/>
          </w:tcPr>
          <w:p w14:paraId="1F9BE751"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54" w14:textId="77777777" w:rsidTr="024ECEC1">
        <w:tc>
          <w:tcPr>
            <w:tcW w:w="11199" w:type="dxa"/>
            <w:gridSpan w:val="7"/>
          </w:tcPr>
          <w:p w14:paraId="1F9BE753"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B3686" w:rsidRPr="009B3686" w14:paraId="1F9BE756" w14:textId="77777777" w:rsidTr="00FC2D17">
        <w:tc>
          <w:tcPr>
            <w:tcW w:w="11199" w:type="dxa"/>
            <w:gridSpan w:val="7"/>
            <w:shd w:val="clear" w:color="auto" w:fill="DEEAF6" w:themeFill="accent1" w:themeFillTint="33"/>
          </w:tcPr>
          <w:p w14:paraId="1F9BE755" w14:textId="711D937E" w:rsidR="009B3686" w:rsidRPr="009B3686" w:rsidRDefault="05585E0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Any emails personally addressed to The Lowry staff will be responded to; generically addressed emails will be read but only responded to if we are interested in the work.</w:t>
            </w:r>
          </w:p>
        </w:tc>
      </w:tr>
    </w:tbl>
    <w:p w14:paraId="1F9BE759" w14:textId="1B76ABCF" w:rsidR="00C53E23" w:rsidRDefault="00C53E23" w:rsidP="00F127BB">
      <w:pPr>
        <w:spacing w:before="60" w:after="60" w:line="40" w:lineRule="atLeast"/>
      </w:pPr>
    </w:p>
    <w:p w14:paraId="1F9BE75A" w14:textId="77777777" w:rsidR="00C53E23" w:rsidRDefault="00C53E23" w:rsidP="00F127BB">
      <w:pPr>
        <w:spacing w:before="60" w:after="60" w:line="40" w:lineRule="atLeast"/>
      </w:pPr>
    </w:p>
    <w:p w14:paraId="1F9BE75B" w14:textId="77777777" w:rsidR="009B3686" w:rsidRDefault="00C53E23" w:rsidP="00F127BB">
      <w:pPr>
        <w:spacing w:before="60" w:after="60" w:line="40" w:lineRule="atLeast"/>
      </w:pPr>
      <w:r>
        <w:br w:type="page"/>
      </w:r>
    </w:p>
    <w:tbl>
      <w:tblPr>
        <w:tblStyle w:val="TableGrid15"/>
        <w:tblW w:w="11199" w:type="dxa"/>
        <w:tblInd w:w="-431" w:type="dxa"/>
        <w:tblLook w:val="04A0" w:firstRow="1" w:lastRow="0" w:firstColumn="1" w:lastColumn="0" w:noHBand="0" w:noVBand="1"/>
      </w:tblPr>
      <w:tblGrid>
        <w:gridCol w:w="1357"/>
        <w:gridCol w:w="4122"/>
        <w:gridCol w:w="5720"/>
      </w:tblGrid>
      <w:tr w:rsidR="009B3686" w:rsidRPr="009B3686" w14:paraId="1F9BE75E" w14:textId="77777777" w:rsidTr="00FC2D17">
        <w:tc>
          <w:tcPr>
            <w:tcW w:w="5479" w:type="dxa"/>
            <w:gridSpan w:val="2"/>
          </w:tcPr>
          <w:p w14:paraId="1F9BE75C" w14:textId="77777777" w:rsidR="009B3686" w:rsidRPr="00E11DCA" w:rsidRDefault="009B3686"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720" w:type="dxa"/>
            <w:vMerge w:val="restart"/>
          </w:tcPr>
          <w:p w14:paraId="1F9BE75D" w14:textId="2A25DEC3" w:rsidR="009B3686" w:rsidRPr="009B3686" w:rsidRDefault="00A2210F" w:rsidP="00A2210F">
            <w:pPr>
              <w:spacing w:before="60" w:after="60" w:line="40" w:lineRule="atLeast"/>
              <w:jc w:val="center"/>
              <w:rPr>
                <w:rFonts w:ascii="Arial" w:eastAsia="Times New Roman" w:hAnsi="Arial" w:cs="Arial"/>
                <w:i/>
                <w:noProof/>
                <w:sz w:val="24"/>
                <w:szCs w:val="24"/>
              </w:rPr>
            </w:pPr>
            <w:r>
              <w:rPr>
                <w:rFonts w:ascii="Arial" w:eastAsia="Times New Roman" w:hAnsi="Arial" w:cs="Arial"/>
                <w:i/>
                <w:noProof/>
                <w:sz w:val="24"/>
                <w:szCs w:val="24"/>
                <w:lang w:eastAsia="en-GB"/>
              </w:rPr>
              <w:drawing>
                <wp:inline distT="0" distB="0" distL="0" distR="0" wp14:anchorId="09DFB9E2" wp14:editId="70384C14">
                  <wp:extent cx="3409950" cy="1814787"/>
                  <wp:effectExtent l="0" t="0" r="0" b="0"/>
                  <wp:docPr id="21" name="Picture 21" descr="A picture containing outdoor, tree,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tree, building, house&#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3441740" cy="1831706"/>
                          </a:xfrm>
                          <a:prstGeom prst="rect">
                            <a:avLst/>
                          </a:prstGeom>
                        </pic:spPr>
                      </pic:pic>
                    </a:graphicData>
                  </a:graphic>
                </wp:inline>
              </w:drawing>
            </w:r>
          </w:p>
        </w:tc>
      </w:tr>
      <w:tr w:rsidR="009B3686" w:rsidRPr="009B3686" w14:paraId="1F9BE762" w14:textId="77777777" w:rsidTr="00FC2D17">
        <w:tc>
          <w:tcPr>
            <w:tcW w:w="1357" w:type="dxa"/>
          </w:tcPr>
          <w:p w14:paraId="1F9BE75F"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4122" w:type="dxa"/>
            <w:shd w:val="clear" w:color="auto" w:fill="DEEAF6" w:themeFill="accent1" w:themeFillTint="33"/>
          </w:tcPr>
          <w:p w14:paraId="1F9BE760" w14:textId="22DA019A" w:rsidR="009B3686" w:rsidRPr="00A27EF7" w:rsidRDefault="74224B45" w:rsidP="00F127BB">
            <w:pPr>
              <w:spacing w:before="60" w:after="60" w:line="40" w:lineRule="atLeast"/>
              <w:rPr>
                <w:rFonts w:ascii="Arial" w:eastAsia="Times New Roman" w:hAnsi="Arial" w:cs="Arial"/>
              </w:rPr>
            </w:pPr>
            <w:r w:rsidRPr="3450596F">
              <w:rPr>
                <w:rFonts w:ascii="Arial" w:eastAsia="Times New Roman" w:hAnsi="Arial" w:cs="Arial"/>
              </w:rPr>
              <w:t>Amy Clewes</w:t>
            </w:r>
          </w:p>
        </w:tc>
        <w:tc>
          <w:tcPr>
            <w:tcW w:w="5720" w:type="dxa"/>
            <w:vMerge/>
          </w:tcPr>
          <w:p w14:paraId="1F9BE761"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766" w14:textId="77777777" w:rsidTr="00FC2D17">
        <w:tc>
          <w:tcPr>
            <w:tcW w:w="1357" w:type="dxa"/>
          </w:tcPr>
          <w:p w14:paraId="1F9BE763"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4122" w:type="dxa"/>
            <w:shd w:val="clear" w:color="auto" w:fill="DEEAF6" w:themeFill="accent1" w:themeFillTint="33"/>
          </w:tcPr>
          <w:p w14:paraId="1F9BE764" w14:textId="22E05D6C" w:rsidR="009B3686" w:rsidRPr="00A27EF7" w:rsidRDefault="350C4C09" w:rsidP="00F127BB">
            <w:pPr>
              <w:spacing w:before="60" w:after="60" w:line="40" w:lineRule="atLeast"/>
              <w:rPr>
                <w:rFonts w:ascii="Arial" w:eastAsia="Times New Roman" w:hAnsi="Arial" w:cs="Arial"/>
              </w:rPr>
            </w:pPr>
            <w:r w:rsidRPr="3450596F">
              <w:rPr>
                <w:rFonts w:ascii="Arial" w:hAnsi="Arial" w:cs="Arial"/>
              </w:rPr>
              <w:t>Producer</w:t>
            </w:r>
          </w:p>
        </w:tc>
        <w:tc>
          <w:tcPr>
            <w:tcW w:w="5720" w:type="dxa"/>
            <w:vMerge/>
          </w:tcPr>
          <w:p w14:paraId="1F9BE765"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22BC3C7C" w14:textId="77777777" w:rsidTr="00FC2D17">
        <w:tc>
          <w:tcPr>
            <w:tcW w:w="1357" w:type="dxa"/>
          </w:tcPr>
          <w:p w14:paraId="777232B2" w14:textId="1CBE707F" w:rsidR="6F4F592D" w:rsidRDefault="6F4F592D"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4122" w:type="dxa"/>
            <w:shd w:val="clear" w:color="auto" w:fill="DEEAF6" w:themeFill="accent1" w:themeFillTint="33"/>
          </w:tcPr>
          <w:p w14:paraId="42C8AE00" w14:textId="071BE7DD" w:rsidR="6F4F592D" w:rsidRDefault="6F4F592D"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017687 81113</w:t>
            </w:r>
          </w:p>
        </w:tc>
        <w:tc>
          <w:tcPr>
            <w:tcW w:w="5720" w:type="dxa"/>
            <w:vMerge/>
          </w:tcPr>
          <w:p w14:paraId="208B91DA" w14:textId="77777777" w:rsidR="00343AA2" w:rsidRDefault="00343AA2" w:rsidP="00F127BB">
            <w:pPr>
              <w:spacing w:before="60" w:after="60" w:line="40" w:lineRule="atLeast"/>
            </w:pPr>
          </w:p>
        </w:tc>
      </w:tr>
      <w:tr w:rsidR="009B3686" w:rsidRPr="009B3686" w14:paraId="1F9BE76A" w14:textId="77777777" w:rsidTr="00FC2D17">
        <w:trPr>
          <w:trHeight w:val="1590"/>
        </w:trPr>
        <w:tc>
          <w:tcPr>
            <w:tcW w:w="1357" w:type="dxa"/>
          </w:tcPr>
          <w:p w14:paraId="6DF784C2" w14:textId="77777777" w:rsidR="009B3686" w:rsidRPr="009B3686" w:rsidRDefault="6F4F592D"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p w14:paraId="1F9BE767" w14:textId="1AA036B5" w:rsidR="009B3686" w:rsidRPr="009B3686" w:rsidRDefault="009B3686" w:rsidP="00F127BB">
            <w:pPr>
              <w:spacing w:before="60" w:after="60" w:line="40" w:lineRule="atLeast"/>
              <w:rPr>
                <w:rFonts w:ascii="Arial" w:eastAsia="Times New Roman" w:hAnsi="Arial" w:cs="Arial"/>
                <w:b/>
                <w:bCs/>
                <w:sz w:val="24"/>
                <w:szCs w:val="24"/>
              </w:rPr>
            </w:pPr>
          </w:p>
        </w:tc>
        <w:tc>
          <w:tcPr>
            <w:tcW w:w="4122" w:type="dxa"/>
            <w:shd w:val="clear" w:color="auto" w:fill="DEEAF6" w:themeFill="accent1" w:themeFillTint="33"/>
          </w:tcPr>
          <w:p w14:paraId="1F9BE768" w14:textId="666599D1" w:rsidR="009B3686" w:rsidRPr="00A27EF7" w:rsidRDefault="00F238B6" w:rsidP="00F127BB">
            <w:pPr>
              <w:spacing w:before="60" w:after="60" w:line="40" w:lineRule="atLeast"/>
              <w:rPr>
                <w:rFonts w:ascii="Arial" w:eastAsia="Arial" w:hAnsi="Arial" w:cs="Arial"/>
                <w:color w:val="000000" w:themeColor="text1"/>
                <w:sz w:val="24"/>
                <w:szCs w:val="24"/>
              </w:rPr>
            </w:pPr>
            <w:hyperlink r:id="rId109" w:history="1">
              <w:r w:rsidR="00526A6A" w:rsidRPr="00C76450">
                <w:rPr>
                  <w:rStyle w:val="Hyperlink"/>
                  <w:rFonts w:ascii="Arial" w:eastAsia="Arial" w:hAnsi="Arial" w:cs="Arial"/>
                  <w:sz w:val="24"/>
                  <w:szCs w:val="24"/>
                </w:rPr>
                <w:t>amy.clewes@theatrebythelake.com</w:t>
              </w:r>
            </w:hyperlink>
            <w:r w:rsidR="00526A6A">
              <w:rPr>
                <w:rFonts w:ascii="Arial" w:eastAsia="Arial" w:hAnsi="Arial" w:cs="Arial"/>
                <w:color w:val="000000" w:themeColor="text1"/>
                <w:sz w:val="24"/>
                <w:szCs w:val="24"/>
              </w:rPr>
              <w:t xml:space="preserve"> </w:t>
            </w:r>
          </w:p>
        </w:tc>
        <w:tc>
          <w:tcPr>
            <w:tcW w:w="5720" w:type="dxa"/>
            <w:vMerge/>
          </w:tcPr>
          <w:p w14:paraId="1F9BE769"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76E" w14:textId="77777777" w:rsidTr="00FC2D17">
        <w:tc>
          <w:tcPr>
            <w:tcW w:w="11199" w:type="dxa"/>
            <w:gridSpan w:val="3"/>
          </w:tcPr>
          <w:p w14:paraId="63374A5E" w14:textId="46D50177" w:rsidR="527F71B1" w:rsidRDefault="7142A0EA" w:rsidP="00F127BB">
            <w:pPr>
              <w:pStyle w:val="Heading1"/>
              <w:spacing w:before="60" w:after="60" w:line="40" w:lineRule="atLeast"/>
              <w:outlineLvl w:val="0"/>
              <w:rPr>
                <w:rFonts w:eastAsia="Times New Roman"/>
              </w:rPr>
            </w:pPr>
            <w:bookmarkStart w:id="554" w:name="_Toc97035108"/>
            <w:r>
              <w:t>Theatre by the Lake</w:t>
            </w:r>
            <w:bookmarkEnd w:id="554"/>
          </w:p>
        </w:tc>
      </w:tr>
    </w:tbl>
    <w:p w14:paraId="1F9BE76F"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5"/>
        <w:tblW w:w="11199" w:type="dxa"/>
        <w:tblInd w:w="-431" w:type="dxa"/>
        <w:tblLook w:val="04A0" w:firstRow="1" w:lastRow="0" w:firstColumn="1" w:lastColumn="0" w:noHBand="0" w:noVBand="1"/>
      </w:tblPr>
      <w:tblGrid>
        <w:gridCol w:w="2225"/>
        <w:gridCol w:w="1795"/>
        <w:gridCol w:w="1651"/>
        <w:gridCol w:w="345"/>
        <w:gridCol w:w="1593"/>
        <w:gridCol w:w="1795"/>
        <w:gridCol w:w="1795"/>
      </w:tblGrid>
      <w:tr w:rsidR="009B3686" w:rsidRPr="009B3686" w14:paraId="1F9BE771" w14:textId="77777777" w:rsidTr="3450596F">
        <w:trPr>
          <w:gridAfter w:val="4"/>
          <w:wAfter w:w="5528" w:type="dxa"/>
        </w:trPr>
        <w:tc>
          <w:tcPr>
            <w:tcW w:w="5671" w:type="dxa"/>
            <w:gridSpan w:val="3"/>
          </w:tcPr>
          <w:p w14:paraId="1F9BE770" w14:textId="77777777" w:rsidR="009B3686" w:rsidRPr="00E11DCA" w:rsidRDefault="009B3686"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B3686" w:rsidRPr="009B3686" w14:paraId="1F9BE773" w14:textId="77777777" w:rsidTr="00B71F08">
        <w:tc>
          <w:tcPr>
            <w:tcW w:w="11199" w:type="dxa"/>
            <w:gridSpan w:val="7"/>
            <w:shd w:val="clear" w:color="auto" w:fill="DEEAF6" w:themeFill="accent1" w:themeFillTint="33"/>
          </w:tcPr>
          <w:p w14:paraId="6DAC71E2" w14:textId="51B9B3C7" w:rsidR="009B3686" w:rsidRPr="009B3686" w:rsidRDefault="3675D9C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TBTL’s Artistic Policy is currently being rewritten, following the development of a new business and programming model during the global pandemic. Please check our website for updates. </w:t>
            </w:r>
          </w:p>
          <w:p w14:paraId="55E9A681" w14:textId="4EFAC2BB" w:rsidR="009B3686" w:rsidRPr="00526A6A" w:rsidRDefault="009B3686" w:rsidP="00F127BB">
            <w:pPr>
              <w:spacing w:before="60" w:after="60" w:line="40" w:lineRule="atLeast"/>
              <w:rPr>
                <w:rFonts w:ascii="Arial" w:eastAsia="Arial" w:hAnsi="Arial" w:cs="Arial"/>
                <w:color w:val="000000" w:themeColor="text1"/>
                <w:sz w:val="8"/>
                <w:szCs w:val="8"/>
              </w:rPr>
            </w:pPr>
          </w:p>
          <w:p w14:paraId="0B77FE02" w14:textId="3AE0F74C" w:rsidR="009B3686" w:rsidRPr="009B3686" w:rsidRDefault="3675D9C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lang w:val="en-US"/>
              </w:rPr>
              <w:t xml:space="preserve">Theatre by the Lake is one of the most beautifully situated theatres in the world.  It’s a creative hub for the communities of Cumbria and beyond, and the only producing theatre in the county. </w:t>
            </w:r>
          </w:p>
          <w:p w14:paraId="6290C5F2" w14:textId="782281C9" w:rsidR="009B3686" w:rsidRPr="00526A6A" w:rsidRDefault="009B3686" w:rsidP="00F127BB">
            <w:pPr>
              <w:spacing w:before="60" w:after="60" w:line="40" w:lineRule="atLeast"/>
              <w:rPr>
                <w:rFonts w:ascii="Arial" w:eastAsia="Arial" w:hAnsi="Arial" w:cs="Arial"/>
                <w:color w:val="000000" w:themeColor="text1"/>
                <w:sz w:val="8"/>
                <w:szCs w:val="8"/>
              </w:rPr>
            </w:pPr>
          </w:p>
          <w:p w14:paraId="1F9BE772" w14:textId="4DDC7832" w:rsidR="009B3686" w:rsidRPr="009B3686" w:rsidRDefault="3675D9C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lang w:val="en-US"/>
              </w:rPr>
              <w:t>Throughout the year TBTL produces and co-produces classic and contemporary plays, comedies and world premieres of new writing in the 400-seat main house (which can be transformed from an end-on proscenium arch to an in-the-round arena stage) and 90-seat Studio. Alongside this TBTL hosts a series of community projects, special events and visiting work in both spaces.</w:t>
            </w:r>
          </w:p>
        </w:tc>
      </w:tr>
      <w:tr w:rsidR="009B3686" w:rsidRPr="009B3686" w14:paraId="1F9BE775" w14:textId="77777777" w:rsidTr="3450596F">
        <w:tc>
          <w:tcPr>
            <w:tcW w:w="11199" w:type="dxa"/>
            <w:gridSpan w:val="7"/>
          </w:tcPr>
          <w:p w14:paraId="1F9BE774" w14:textId="77777777" w:rsidR="009B3686" w:rsidRPr="00E11DCA" w:rsidRDefault="009B3686"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t>How we support artists</w:t>
            </w:r>
          </w:p>
        </w:tc>
      </w:tr>
      <w:tr w:rsidR="009B3686" w:rsidRPr="009B3686" w14:paraId="1F9BE778" w14:textId="77777777" w:rsidTr="00B71F08">
        <w:tc>
          <w:tcPr>
            <w:tcW w:w="11199" w:type="dxa"/>
            <w:gridSpan w:val="7"/>
            <w:shd w:val="clear" w:color="auto" w:fill="DEEAF6" w:themeFill="accent1" w:themeFillTint="33"/>
          </w:tcPr>
          <w:p w14:paraId="61B79047" w14:textId="36CF6432" w:rsidR="009B3686" w:rsidRPr="009B3686" w:rsidRDefault="7FFA2BE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From our relatively isolated location in Cumbria, we work to help develop the work of artists, with a particular focus on artists and companies with links to Cumbria. Our talent development network, Cumbrian Creatives, currently numbers approx. 250 members and through this we’ve been able to offer a number of commissions, development and scratch performance opportunities. We’re also able to offer R&amp;D space where </w:t>
            </w:r>
            <w:r w:rsidR="00526A6A" w:rsidRPr="3450596F">
              <w:rPr>
                <w:rFonts w:ascii="Arial" w:eastAsia="Arial" w:hAnsi="Arial" w:cs="Arial"/>
                <w:color w:val="000000" w:themeColor="text1"/>
                <w:sz w:val="24"/>
                <w:szCs w:val="24"/>
              </w:rPr>
              <w:t>available and</w:t>
            </w:r>
            <w:r w:rsidRPr="3450596F">
              <w:rPr>
                <w:rFonts w:ascii="Arial" w:eastAsia="Arial" w:hAnsi="Arial" w:cs="Arial"/>
                <w:color w:val="000000" w:themeColor="text1"/>
                <w:sz w:val="24"/>
                <w:szCs w:val="24"/>
              </w:rPr>
              <w:t xml:space="preserve"> are happy to share the knowledge and experience of our team in a variety of ways. </w:t>
            </w:r>
          </w:p>
          <w:p w14:paraId="7A1C3D47" w14:textId="7DA6672A" w:rsidR="009B3686" w:rsidRPr="00526A6A" w:rsidRDefault="009B3686" w:rsidP="00F127BB">
            <w:pPr>
              <w:spacing w:before="60" w:after="60" w:line="40" w:lineRule="atLeast"/>
              <w:rPr>
                <w:rFonts w:ascii="Arial" w:eastAsia="Arial" w:hAnsi="Arial" w:cs="Arial"/>
                <w:color w:val="000000" w:themeColor="text1"/>
                <w:sz w:val="8"/>
                <w:szCs w:val="8"/>
              </w:rPr>
            </w:pPr>
          </w:p>
          <w:p w14:paraId="1F9BE777" w14:textId="56A0F14C" w:rsidR="009B3686" w:rsidRPr="009B3686" w:rsidRDefault="7FFA2BE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you have any thoughts or ideas of how we can further support artists, do get in touch!</w:t>
            </w:r>
          </w:p>
        </w:tc>
      </w:tr>
      <w:tr w:rsidR="009B3686" w:rsidRPr="009B3686" w14:paraId="1F9BE77A" w14:textId="77777777" w:rsidTr="3450596F">
        <w:tc>
          <w:tcPr>
            <w:tcW w:w="11199" w:type="dxa"/>
            <w:gridSpan w:val="7"/>
          </w:tcPr>
          <w:p w14:paraId="1F9BE779"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Spaces &amp; Capacities</w:t>
            </w:r>
          </w:p>
        </w:tc>
      </w:tr>
      <w:tr w:rsidR="009B3686" w:rsidRPr="009B3686" w14:paraId="1F9BE77D" w14:textId="77777777" w:rsidTr="00B71F08">
        <w:tc>
          <w:tcPr>
            <w:tcW w:w="6016" w:type="dxa"/>
            <w:gridSpan w:val="4"/>
            <w:shd w:val="clear" w:color="auto" w:fill="DEEAF6" w:themeFill="accent1" w:themeFillTint="33"/>
          </w:tcPr>
          <w:p w14:paraId="1F9BE77B"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183" w:type="dxa"/>
            <w:gridSpan w:val="3"/>
            <w:shd w:val="clear" w:color="auto" w:fill="DEEAF6" w:themeFill="accent1" w:themeFillTint="33"/>
          </w:tcPr>
          <w:p w14:paraId="1F9BE77C"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780" w14:textId="77777777" w:rsidTr="00B71F08">
        <w:tc>
          <w:tcPr>
            <w:tcW w:w="6016" w:type="dxa"/>
            <w:gridSpan w:val="4"/>
            <w:shd w:val="clear" w:color="auto" w:fill="DEEAF6" w:themeFill="accent1" w:themeFillTint="33"/>
          </w:tcPr>
          <w:p w14:paraId="1F9BE77E"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Main House</w:t>
            </w:r>
          </w:p>
        </w:tc>
        <w:tc>
          <w:tcPr>
            <w:tcW w:w="5183" w:type="dxa"/>
            <w:gridSpan w:val="3"/>
            <w:shd w:val="clear" w:color="auto" w:fill="DEEAF6" w:themeFill="accent1" w:themeFillTint="33"/>
          </w:tcPr>
          <w:p w14:paraId="1F9BE77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389</w:t>
            </w:r>
          </w:p>
        </w:tc>
      </w:tr>
      <w:tr w:rsidR="009B3686" w:rsidRPr="009B3686" w14:paraId="1F9BE783" w14:textId="77777777" w:rsidTr="00B71F08">
        <w:tc>
          <w:tcPr>
            <w:tcW w:w="6016" w:type="dxa"/>
            <w:gridSpan w:val="4"/>
            <w:shd w:val="clear" w:color="auto" w:fill="DEEAF6" w:themeFill="accent1" w:themeFillTint="33"/>
          </w:tcPr>
          <w:p w14:paraId="1F9BE781"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Studio</w:t>
            </w:r>
          </w:p>
        </w:tc>
        <w:tc>
          <w:tcPr>
            <w:tcW w:w="5183" w:type="dxa"/>
            <w:gridSpan w:val="3"/>
            <w:shd w:val="clear" w:color="auto" w:fill="DEEAF6" w:themeFill="accent1" w:themeFillTint="33"/>
          </w:tcPr>
          <w:p w14:paraId="1F9BE782" w14:textId="166F97B6" w:rsidR="009B3686" w:rsidRPr="00E11DCA" w:rsidRDefault="59F3D3F4"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Between 80-100, dependent on configuration</w:t>
            </w:r>
          </w:p>
        </w:tc>
      </w:tr>
      <w:tr w:rsidR="009B3686" w:rsidRPr="009B3686" w14:paraId="1F9BE786" w14:textId="77777777" w:rsidTr="00B71F08">
        <w:tc>
          <w:tcPr>
            <w:tcW w:w="6016" w:type="dxa"/>
            <w:gridSpan w:val="4"/>
            <w:shd w:val="clear" w:color="auto" w:fill="DEEAF6" w:themeFill="accent1" w:themeFillTint="33"/>
          </w:tcPr>
          <w:p w14:paraId="1F9BE784"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FOH spaces</w:t>
            </w:r>
          </w:p>
        </w:tc>
        <w:tc>
          <w:tcPr>
            <w:tcW w:w="5183" w:type="dxa"/>
            <w:gridSpan w:val="3"/>
            <w:shd w:val="clear" w:color="auto" w:fill="DEEAF6" w:themeFill="accent1" w:themeFillTint="33"/>
          </w:tcPr>
          <w:p w14:paraId="1F9BE785" w14:textId="15C85CDF" w:rsidR="009B3686" w:rsidRPr="00E11DCA" w:rsidRDefault="379009C4"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Approx. 40 – can work for participatory events</w:t>
            </w:r>
          </w:p>
        </w:tc>
      </w:tr>
      <w:tr w:rsidR="009B3686" w:rsidRPr="009B3686" w14:paraId="1F9BE788" w14:textId="77777777" w:rsidTr="3450596F">
        <w:tc>
          <w:tcPr>
            <w:tcW w:w="11199" w:type="dxa"/>
            <w:gridSpan w:val="7"/>
          </w:tcPr>
          <w:p w14:paraId="1F9BE787"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B3686" w:rsidRPr="009B3686" w14:paraId="1F9BE78A" w14:textId="77777777" w:rsidTr="00B71F08">
        <w:tc>
          <w:tcPr>
            <w:tcW w:w="11199" w:type="dxa"/>
            <w:gridSpan w:val="7"/>
            <w:shd w:val="clear" w:color="auto" w:fill="DEEAF6" w:themeFill="accent1" w:themeFillTint="33"/>
          </w:tcPr>
          <w:p w14:paraId="1F9BE789" w14:textId="18152B99" w:rsidR="009B3686" w:rsidRPr="009B3686" w:rsidRDefault="3D5E3FA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N/A</w:t>
            </w:r>
          </w:p>
        </w:tc>
      </w:tr>
      <w:tr w:rsidR="009B3686" w:rsidRPr="009B3686" w14:paraId="1F9BE78C" w14:textId="77777777" w:rsidTr="3450596F">
        <w:tc>
          <w:tcPr>
            <w:tcW w:w="11199" w:type="dxa"/>
            <w:gridSpan w:val="7"/>
          </w:tcPr>
          <w:p w14:paraId="1F9BE78B"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How far in advance to contact us</w:t>
            </w:r>
          </w:p>
        </w:tc>
      </w:tr>
      <w:tr w:rsidR="009B3686" w:rsidRPr="009B3686" w14:paraId="1F9BE78E" w14:textId="77777777" w:rsidTr="00B71F08">
        <w:tc>
          <w:tcPr>
            <w:tcW w:w="11199" w:type="dxa"/>
            <w:gridSpan w:val="7"/>
            <w:shd w:val="clear" w:color="auto" w:fill="DEEAF6" w:themeFill="accent1" w:themeFillTint="33"/>
          </w:tcPr>
          <w:p w14:paraId="1F9BE78D" w14:textId="569CD5F3" w:rsidR="009B3686" w:rsidRPr="009B3686" w:rsidRDefault="097F580B"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As far in advance as possible, it takes us a while to slot our seasons into place</w:t>
            </w:r>
          </w:p>
        </w:tc>
      </w:tr>
      <w:tr w:rsidR="009B3686" w:rsidRPr="009B3686" w14:paraId="1F9BE790" w14:textId="77777777" w:rsidTr="3450596F">
        <w:tc>
          <w:tcPr>
            <w:tcW w:w="11199" w:type="dxa"/>
            <w:gridSpan w:val="7"/>
          </w:tcPr>
          <w:p w14:paraId="1F9BE78F"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B3686" w:rsidRPr="009B3686" w14:paraId="1F9BE792" w14:textId="77777777" w:rsidTr="00B71F08">
        <w:tc>
          <w:tcPr>
            <w:tcW w:w="11199" w:type="dxa"/>
            <w:gridSpan w:val="7"/>
            <w:shd w:val="clear" w:color="auto" w:fill="DEEAF6" w:themeFill="accent1" w:themeFillTint="33"/>
          </w:tcPr>
          <w:p w14:paraId="1F9BE791" w14:textId="21FD3930" w:rsidR="009B3686" w:rsidRPr="009B3686" w:rsidRDefault="48373DB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We’re unable to accept unsolicited texts or plays</w:t>
            </w:r>
          </w:p>
        </w:tc>
      </w:tr>
      <w:tr w:rsidR="009B3686" w:rsidRPr="009B3686" w14:paraId="1F9BE794" w14:textId="77777777" w:rsidTr="3450596F">
        <w:tc>
          <w:tcPr>
            <w:tcW w:w="11199" w:type="dxa"/>
            <w:gridSpan w:val="7"/>
          </w:tcPr>
          <w:p w14:paraId="1F9BE793"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The kind of financial deals we can offer</w:t>
            </w:r>
          </w:p>
        </w:tc>
      </w:tr>
      <w:tr w:rsidR="009B3686" w:rsidRPr="009B3686" w14:paraId="1F9BE796" w14:textId="77777777" w:rsidTr="00B71F08">
        <w:tc>
          <w:tcPr>
            <w:tcW w:w="11199" w:type="dxa"/>
            <w:gridSpan w:val="7"/>
            <w:shd w:val="clear" w:color="auto" w:fill="DEEAF6" w:themeFill="accent1" w:themeFillTint="33"/>
          </w:tcPr>
          <w:p w14:paraId="1F9BE795" w14:textId="78B9E27E" w:rsidR="009B3686" w:rsidRPr="009B3686" w:rsidRDefault="03EB9EC9" w:rsidP="00F127BB">
            <w:pPr>
              <w:spacing w:before="60" w:after="60" w:line="40" w:lineRule="atLeast"/>
              <w:rPr>
                <w:rFonts w:ascii="Arial" w:eastAsia="Times New Roman" w:hAnsi="Arial" w:cs="Arial"/>
              </w:rPr>
            </w:pPr>
            <w:r w:rsidRPr="00E11DCA">
              <w:rPr>
                <w:rFonts w:ascii="Arial" w:eastAsia="Times New Roman" w:hAnsi="Arial" w:cs="Arial"/>
                <w:sz w:val="24"/>
                <w:szCs w:val="24"/>
              </w:rPr>
              <w:t>We prefer direct splits or calls on box office if possible, especially in the Studio, but can offer guaranteed fees depending on the show.</w:t>
            </w:r>
          </w:p>
        </w:tc>
      </w:tr>
      <w:tr w:rsidR="009B3686" w:rsidRPr="009B3686" w14:paraId="1F9BE798" w14:textId="77777777" w:rsidTr="3450596F">
        <w:tc>
          <w:tcPr>
            <w:tcW w:w="11199" w:type="dxa"/>
            <w:gridSpan w:val="7"/>
          </w:tcPr>
          <w:p w14:paraId="1F9BE797"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like artists to make initial contact by…</w:t>
            </w:r>
          </w:p>
        </w:tc>
      </w:tr>
      <w:tr w:rsidR="009B3686" w:rsidRPr="009B3686" w14:paraId="1F9BE79A" w14:textId="77777777" w:rsidTr="00B71F08">
        <w:tc>
          <w:tcPr>
            <w:tcW w:w="11199" w:type="dxa"/>
            <w:gridSpan w:val="7"/>
            <w:shd w:val="clear" w:color="auto" w:fill="DEEAF6" w:themeFill="accent1" w:themeFillTint="33"/>
          </w:tcPr>
          <w:p w14:paraId="1F9BE799" w14:textId="6653F71A" w:rsidR="009B3686" w:rsidRPr="009B3686" w:rsidRDefault="4EBDBC07"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 xml:space="preserve">Emailing a tour pack to our dedicated programming address – </w:t>
            </w:r>
            <w:hyperlink r:id="rId110">
              <w:r w:rsidRPr="00E11DCA">
                <w:rPr>
                  <w:rStyle w:val="Hyperlink"/>
                  <w:rFonts w:ascii="Arial" w:eastAsia="Times New Roman" w:hAnsi="Arial" w:cs="Arial"/>
                  <w:sz w:val="24"/>
                  <w:szCs w:val="24"/>
                </w:rPr>
                <w:t>programming@theatrebythelake.com</w:t>
              </w:r>
            </w:hyperlink>
            <w:r w:rsidRPr="00E11DCA">
              <w:rPr>
                <w:rFonts w:ascii="Arial" w:eastAsia="Times New Roman" w:hAnsi="Arial" w:cs="Arial"/>
                <w:sz w:val="24"/>
                <w:szCs w:val="24"/>
              </w:rPr>
              <w:t>. Ideally this will include tech info, the sort of deal you usually look for, and any other key info (although we’re aware not everyone has this info at the time of enquiry)</w:t>
            </w:r>
          </w:p>
        </w:tc>
      </w:tr>
      <w:tr w:rsidR="009B3686" w:rsidRPr="009B3686" w14:paraId="1F9BE79C" w14:textId="77777777" w:rsidTr="3450596F">
        <w:tc>
          <w:tcPr>
            <w:tcW w:w="11199" w:type="dxa"/>
            <w:gridSpan w:val="7"/>
          </w:tcPr>
          <w:p w14:paraId="1F9BE79B" w14:textId="4A8A458E"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B3686" w:rsidRPr="009B3686" w14:paraId="1F9BE7A3" w14:textId="77777777" w:rsidTr="00B71F08">
        <w:tc>
          <w:tcPr>
            <w:tcW w:w="2225" w:type="dxa"/>
          </w:tcPr>
          <w:p w14:paraId="1F9BE79D"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79E" w14:textId="4A019E4F" w:rsidR="009B3686" w:rsidRPr="00E11DCA" w:rsidRDefault="401BA59B"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996" w:type="dxa"/>
            <w:gridSpan w:val="2"/>
          </w:tcPr>
          <w:p w14:paraId="1F9BE79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593" w:type="dxa"/>
            <w:shd w:val="clear" w:color="auto" w:fill="DEEAF6" w:themeFill="accent1" w:themeFillTint="33"/>
          </w:tcPr>
          <w:p w14:paraId="1F9BE7A0" w14:textId="5DC69D62" w:rsidR="009B3686" w:rsidRPr="00E11DCA" w:rsidRDefault="009B3686" w:rsidP="00F127BB">
            <w:pPr>
              <w:spacing w:before="60" w:after="60" w:line="40" w:lineRule="atLeast"/>
              <w:rPr>
                <w:rFonts w:ascii="Arial" w:eastAsia="Times New Roman" w:hAnsi="Arial" w:cs="Arial"/>
                <w:sz w:val="24"/>
                <w:szCs w:val="24"/>
              </w:rPr>
            </w:pPr>
          </w:p>
        </w:tc>
        <w:tc>
          <w:tcPr>
            <w:tcW w:w="1795" w:type="dxa"/>
          </w:tcPr>
          <w:p w14:paraId="1F9BE7A1"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7A2"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A9" w14:textId="77777777" w:rsidTr="00B71F08">
        <w:tc>
          <w:tcPr>
            <w:tcW w:w="2225" w:type="dxa"/>
          </w:tcPr>
          <w:p w14:paraId="1F9BE7A4"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7A5" w14:textId="792965DF" w:rsidR="009B3686" w:rsidRPr="00E11DCA" w:rsidRDefault="401BA59B"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996" w:type="dxa"/>
            <w:gridSpan w:val="2"/>
          </w:tcPr>
          <w:p w14:paraId="1F9BE7A6"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593" w:type="dxa"/>
            <w:shd w:val="clear" w:color="auto" w:fill="DEEAF6" w:themeFill="accent1" w:themeFillTint="33"/>
          </w:tcPr>
          <w:p w14:paraId="1F9BE7A7" w14:textId="18913529" w:rsidR="009B3686" w:rsidRPr="00E11DCA" w:rsidRDefault="7199AF2D"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3590" w:type="dxa"/>
            <w:gridSpan w:val="2"/>
          </w:tcPr>
          <w:p w14:paraId="1F9BE7A8"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AB" w14:textId="77777777" w:rsidTr="3450596F">
        <w:tc>
          <w:tcPr>
            <w:tcW w:w="11199" w:type="dxa"/>
            <w:gridSpan w:val="7"/>
          </w:tcPr>
          <w:p w14:paraId="1F9BE7AA"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B3686" w:rsidRPr="009B3686" w14:paraId="1F9BE7AD" w14:textId="77777777" w:rsidTr="00B71F08">
        <w:tc>
          <w:tcPr>
            <w:tcW w:w="11199" w:type="dxa"/>
            <w:gridSpan w:val="7"/>
            <w:shd w:val="clear" w:color="auto" w:fill="DEEAF6" w:themeFill="accent1" w:themeFillTint="33"/>
          </w:tcPr>
          <w:p w14:paraId="1F9BE7AC" w14:textId="58C60B17" w:rsidR="009B3686" w:rsidRPr="009B3686" w:rsidRDefault="486DC8C8"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A friendly reception! We try and respond to everyone who gets in touch, regardless of if we’re able to programme your show, although it may take us a little while as we’re a small team. Generically addressed emails will be read but only responded to if we’re interested in the work.</w:t>
            </w:r>
          </w:p>
        </w:tc>
      </w:tr>
    </w:tbl>
    <w:p w14:paraId="1F9BE80E" w14:textId="4A83214E" w:rsidR="009B3686" w:rsidRDefault="00802FC9" w:rsidP="00F127BB">
      <w:pPr>
        <w:spacing w:before="60" w:after="60" w:line="40" w:lineRule="atLeast"/>
      </w:pPr>
      <w:r>
        <w:br w:type="page"/>
      </w:r>
    </w:p>
    <w:tbl>
      <w:tblPr>
        <w:tblStyle w:val="TableGrid16"/>
        <w:tblW w:w="11199" w:type="dxa"/>
        <w:tblInd w:w="-431" w:type="dxa"/>
        <w:tblLook w:val="04A0" w:firstRow="1" w:lastRow="0" w:firstColumn="1" w:lastColumn="0" w:noHBand="0" w:noVBand="1"/>
      </w:tblPr>
      <w:tblGrid>
        <w:gridCol w:w="1702"/>
        <w:gridCol w:w="3969"/>
        <w:gridCol w:w="5528"/>
      </w:tblGrid>
      <w:tr w:rsidR="009B3686" w:rsidRPr="009B3686" w14:paraId="1F9BE813" w14:textId="77777777" w:rsidTr="006A14A9">
        <w:tc>
          <w:tcPr>
            <w:tcW w:w="5671" w:type="dxa"/>
            <w:gridSpan w:val="2"/>
          </w:tcPr>
          <w:p w14:paraId="1F9BE80F" w14:textId="77777777" w:rsidR="009B3686" w:rsidRPr="00E11DCA" w:rsidRDefault="009B3686"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528" w:type="dxa"/>
            <w:vMerge w:val="restart"/>
          </w:tcPr>
          <w:p w14:paraId="1F9BE812" w14:textId="121CCB51" w:rsidR="00B15D44" w:rsidRPr="00D87C1E" w:rsidRDefault="006A14A9" w:rsidP="006A14A9">
            <w:pPr>
              <w:spacing w:before="60" w:after="60" w:line="40" w:lineRule="atLeast"/>
              <w:jc w:val="center"/>
              <w:rPr>
                <w:rFonts w:ascii="Arial" w:eastAsia="Times New Roman" w:hAnsi="Arial" w:cs="Arial"/>
                <w:iCs/>
                <w:sz w:val="24"/>
                <w:szCs w:val="24"/>
              </w:rPr>
            </w:pPr>
            <w:r>
              <w:rPr>
                <w:rFonts w:ascii="Arial" w:eastAsia="Times New Roman" w:hAnsi="Arial" w:cs="Arial"/>
                <w:iCs/>
                <w:noProof/>
                <w:sz w:val="24"/>
                <w:szCs w:val="24"/>
                <w:lang w:eastAsia="en-GB"/>
              </w:rPr>
              <w:drawing>
                <wp:inline distT="0" distB="0" distL="0" distR="0" wp14:anchorId="75B09C6B" wp14:editId="491E3C48">
                  <wp:extent cx="3283527" cy="2211185"/>
                  <wp:effectExtent l="0" t="0" r="0" b="0"/>
                  <wp:docPr id="18" name="Picture 18" descr="A picture containing building,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uilding, sky, outdoor, stree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3283527" cy="2211185"/>
                          </a:xfrm>
                          <a:prstGeom prst="rect">
                            <a:avLst/>
                          </a:prstGeom>
                        </pic:spPr>
                      </pic:pic>
                    </a:graphicData>
                  </a:graphic>
                </wp:inline>
              </w:drawing>
            </w:r>
          </w:p>
        </w:tc>
      </w:tr>
      <w:tr w:rsidR="009B3686" w:rsidRPr="009B3686" w14:paraId="1F9BE817" w14:textId="77777777" w:rsidTr="00B71F08">
        <w:tc>
          <w:tcPr>
            <w:tcW w:w="1702" w:type="dxa"/>
          </w:tcPr>
          <w:p w14:paraId="1F9BE814"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3969" w:type="dxa"/>
            <w:shd w:val="clear" w:color="auto" w:fill="DEEAF6" w:themeFill="accent1" w:themeFillTint="33"/>
          </w:tcPr>
          <w:p w14:paraId="1F9BE815" w14:textId="5F34ABF8" w:rsidR="009B3686" w:rsidRPr="009B3686" w:rsidRDefault="3EC1128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Rich Warburton</w:t>
            </w:r>
          </w:p>
        </w:tc>
        <w:tc>
          <w:tcPr>
            <w:tcW w:w="5528" w:type="dxa"/>
            <w:vMerge/>
          </w:tcPr>
          <w:p w14:paraId="1F9BE816"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81B" w14:textId="77777777" w:rsidTr="00B71F08">
        <w:tc>
          <w:tcPr>
            <w:tcW w:w="1702" w:type="dxa"/>
          </w:tcPr>
          <w:p w14:paraId="1F9BE818"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3969" w:type="dxa"/>
            <w:shd w:val="clear" w:color="auto" w:fill="DEEAF6" w:themeFill="accent1" w:themeFillTint="33"/>
          </w:tcPr>
          <w:p w14:paraId="1F9BE819" w14:textId="1496D942" w:rsidR="009B3686" w:rsidRPr="009B3686" w:rsidRDefault="5403369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Artistic Director</w:t>
            </w:r>
          </w:p>
        </w:tc>
        <w:tc>
          <w:tcPr>
            <w:tcW w:w="5528" w:type="dxa"/>
            <w:vMerge/>
          </w:tcPr>
          <w:p w14:paraId="1F9BE81A"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5522B05C" w14:textId="77777777" w:rsidTr="00B71F08">
        <w:tc>
          <w:tcPr>
            <w:tcW w:w="1702" w:type="dxa"/>
          </w:tcPr>
          <w:p w14:paraId="088B5A2C" w14:textId="2774CD4A" w:rsidR="54033698" w:rsidRDefault="5403369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969" w:type="dxa"/>
            <w:shd w:val="clear" w:color="auto" w:fill="DEEAF6" w:themeFill="accent1" w:themeFillTint="33"/>
          </w:tcPr>
          <w:p w14:paraId="47CB8269" w14:textId="2EC73876" w:rsidR="54033698" w:rsidRDefault="5403369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01274 233186</w:t>
            </w:r>
          </w:p>
        </w:tc>
        <w:tc>
          <w:tcPr>
            <w:tcW w:w="5528" w:type="dxa"/>
            <w:vMerge/>
          </w:tcPr>
          <w:p w14:paraId="62ABF4C5" w14:textId="77777777" w:rsidR="00343AA2" w:rsidRDefault="00343AA2" w:rsidP="00F127BB">
            <w:pPr>
              <w:spacing w:before="60" w:after="60" w:line="40" w:lineRule="atLeast"/>
            </w:pPr>
          </w:p>
        </w:tc>
      </w:tr>
      <w:tr w:rsidR="009B3686" w:rsidRPr="009B3686" w14:paraId="1F9BE81F" w14:textId="77777777" w:rsidTr="00B71F08">
        <w:trPr>
          <w:trHeight w:val="1306"/>
        </w:trPr>
        <w:tc>
          <w:tcPr>
            <w:tcW w:w="1702" w:type="dxa"/>
          </w:tcPr>
          <w:p w14:paraId="1F9BE81C" w14:textId="2E016D22" w:rsidR="009B3686" w:rsidRPr="009B3686" w:rsidRDefault="5403369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1F9BE81D" w14:textId="719FD056" w:rsidR="009B3686" w:rsidRPr="009B3686" w:rsidRDefault="00F238B6" w:rsidP="00F127BB">
            <w:pPr>
              <w:spacing w:before="60" w:after="60" w:line="40" w:lineRule="atLeast"/>
              <w:rPr>
                <w:rFonts w:ascii="Arial" w:eastAsia="Arial" w:hAnsi="Arial" w:cs="Arial"/>
                <w:color w:val="000000" w:themeColor="text1"/>
                <w:sz w:val="24"/>
                <w:szCs w:val="24"/>
              </w:rPr>
            </w:pPr>
            <w:hyperlink r:id="rId112">
              <w:r w:rsidR="54033698" w:rsidRPr="3450596F">
                <w:rPr>
                  <w:rStyle w:val="Hyperlink"/>
                  <w:rFonts w:ascii="Arial" w:eastAsia="Arial" w:hAnsi="Arial" w:cs="Arial"/>
                  <w:sz w:val="24"/>
                  <w:szCs w:val="24"/>
                </w:rPr>
                <w:t>r.warburton@bradford.ac.uk</w:t>
              </w:r>
            </w:hyperlink>
            <w:r w:rsidR="54033698" w:rsidRPr="3450596F">
              <w:rPr>
                <w:rFonts w:ascii="Arial" w:eastAsia="Arial" w:hAnsi="Arial" w:cs="Arial"/>
                <w:color w:val="000000" w:themeColor="text1"/>
                <w:sz w:val="24"/>
                <w:szCs w:val="24"/>
              </w:rPr>
              <w:t xml:space="preserve"> </w:t>
            </w:r>
          </w:p>
        </w:tc>
        <w:tc>
          <w:tcPr>
            <w:tcW w:w="5528" w:type="dxa"/>
            <w:vMerge/>
          </w:tcPr>
          <w:p w14:paraId="1F9BE81E"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823" w14:textId="77777777" w:rsidTr="024ECEC1">
        <w:tc>
          <w:tcPr>
            <w:tcW w:w="11199" w:type="dxa"/>
            <w:gridSpan w:val="3"/>
          </w:tcPr>
          <w:p w14:paraId="2A8E17EE" w14:textId="5D4AD6D7" w:rsidR="527F71B1" w:rsidRDefault="7142A0EA" w:rsidP="00F127BB">
            <w:pPr>
              <w:pStyle w:val="Heading1"/>
              <w:spacing w:before="60" w:after="60" w:line="40" w:lineRule="atLeast"/>
              <w:outlineLvl w:val="0"/>
              <w:rPr>
                <w:rFonts w:eastAsia="Times New Roman"/>
              </w:rPr>
            </w:pPr>
            <w:bookmarkStart w:id="555" w:name="_Toc97035109"/>
            <w:r>
              <w:t>Theatre in the Mill</w:t>
            </w:r>
            <w:bookmarkEnd w:id="555"/>
          </w:p>
        </w:tc>
      </w:tr>
    </w:tbl>
    <w:p w14:paraId="1F9BE824"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6"/>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B3686" w:rsidRPr="009B3686" w14:paraId="1F9BE826" w14:textId="77777777" w:rsidTr="3450596F">
        <w:trPr>
          <w:gridAfter w:val="4"/>
          <w:wAfter w:w="5528" w:type="dxa"/>
        </w:trPr>
        <w:tc>
          <w:tcPr>
            <w:tcW w:w="5671" w:type="dxa"/>
            <w:gridSpan w:val="3"/>
          </w:tcPr>
          <w:p w14:paraId="1F9BE825" w14:textId="77777777" w:rsidR="009B3686" w:rsidRPr="00E11DCA" w:rsidRDefault="009B3686"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B3686" w:rsidRPr="009B3686" w14:paraId="1F9BE82B" w14:textId="77777777" w:rsidTr="00B71F08">
        <w:tc>
          <w:tcPr>
            <w:tcW w:w="11199" w:type="dxa"/>
            <w:gridSpan w:val="7"/>
            <w:shd w:val="clear" w:color="auto" w:fill="DEEAF6" w:themeFill="accent1" w:themeFillTint="33"/>
          </w:tcPr>
          <w:p w14:paraId="27549141" w14:textId="48D7E525" w:rsidR="00C77262" w:rsidRPr="009B3686" w:rsidRDefault="295B4B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At Theatre in the Mill, we are committed to presenting, developing and supporting socially responsible work that engages with the environment within which we are situated. We strive to create spaces that promote dialogue and art that represents the narrative of the people, the city and the region around us. We believe in the need for our audiences to see themselves represented in contemporary culture and that we have a responsibility to be a mirror that reflects the lives of those around us. We are also excited about the future and welcome work that is innovative in form, practice and technology. We commission and support work which we think reflects these values and beliefs. </w:t>
            </w:r>
          </w:p>
          <w:p w14:paraId="5D1C7E73" w14:textId="776A29A2" w:rsidR="00C77262" w:rsidRPr="00446734" w:rsidRDefault="00C77262" w:rsidP="00F127BB">
            <w:pPr>
              <w:spacing w:before="60" w:after="60" w:line="40" w:lineRule="atLeast"/>
              <w:rPr>
                <w:rFonts w:ascii="Arial" w:eastAsia="Arial" w:hAnsi="Arial" w:cs="Arial"/>
                <w:color w:val="000000" w:themeColor="text1"/>
                <w:sz w:val="8"/>
                <w:szCs w:val="8"/>
              </w:rPr>
            </w:pPr>
          </w:p>
          <w:p w14:paraId="1F9BE82A" w14:textId="4FCE0B30" w:rsidR="00C77262" w:rsidRPr="009B3686" w:rsidRDefault="295B4B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Theatre in the Mill commissions and supports artists across a range of artistic forms, and we are keen to continue expanding the group of artists we work with to include new, diverse voices. We are excited by practitioners who approach their work with curiosity and rigour, are interested in creative and thoughtful approaches to accessibility in their work, and whose reasons for wanting to work in Bradford are clear. We prefer to engage with artists early on in the development of a new work, or new way of working, and we expect all artists to be willing to exchange with other creatives, engage with our audiences and help us to create an ethos of shared learning and resource</w:t>
            </w:r>
          </w:p>
        </w:tc>
      </w:tr>
      <w:tr w:rsidR="009B3686" w:rsidRPr="009B3686" w14:paraId="1F9BE82D" w14:textId="77777777" w:rsidTr="3450596F">
        <w:tc>
          <w:tcPr>
            <w:tcW w:w="11199" w:type="dxa"/>
            <w:gridSpan w:val="7"/>
          </w:tcPr>
          <w:p w14:paraId="1F9BE82C" w14:textId="77777777" w:rsidR="009B3686" w:rsidRPr="00E11DCA" w:rsidRDefault="009B3686"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t>How we support artists</w:t>
            </w:r>
          </w:p>
        </w:tc>
      </w:tr>
      <w:tr w:rsidR="009B3686" w:rsidRPr="009B3686" w14:paraId="1F9BE834" w14:textId="77777777" w:rsidTr="00B71F08">
        <w:tc>
          <w:tcPr>
            <w:tcW w:w="11199" w:type="dxa"/>
            <w:gridSpan w:val="7"/>
            <w:shd w:val="clear" w:color="auto" w:fill="DEEAF6" w:themeFill="accent1" w:themeFillTint="33"/>
          </w:tcPr>
          <w:p w14:paraId="4796BF21" w14:textId="28842A02" w:rsidR="008F6378" w:rsidRPr="009B3686" w:rsidRDefault="6FC15A8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don't have a one size fits all policy and so each relationship we have with an artist is developed around their needs both artistically and emotionally. We are interested in supporting both artist and project development, which we do through the offer of cash </w:t>
            </w:r>
            <w:proofErr w:type="gramStart"/>
            <w:r w:rsidRPr="3450596F">
              <w:rPr>
                <w:rFonts w:ascii="Arial" w:eastAsia="Arial" w:hAnsi="Arial" w:cs="Arial"/>
                <w:color w:val="000000" w:themeColor="text1"/>
                <w:sz w:val="24"/>
                <w:szCs w:val="24"/>
              </w:rPr>
              <w:t>commissions</w:t>
            </w:r>
            <w:proofErr w:type="gramEnd"/>
            <w:r w:rsidRPr="3450596F">
              <w:rPr>
                <w:rFonts w:ascii="Arial" w:eastAsia="Arial" w:hAnsi="Arial" w:cs="Arial"/>
                <w:color w:val="000000" w:themeColor="text1"/>
                <w:sz w:val="24"/>
                <w:szCs w:val="24"/>
              </w:rPr>
              <w:t xml:space="preserve"> residencies, advice, advocacy and more. We have a small but talented core team who can offer artistic support and feedback, as well as setting up work-in-progress </w:t>
            </w:r>
            <w:proofErr w:type="spellStart"/>
            <w:r w:rsidRPr="3450596F">
              <w:rPr>
                <w:rFonts w:ascii="Arial" w:eastAsia="Arial" w:hAnsi="Arial" w:cs="Arial"/>
                <w:color w:val="000000" w:themeColor="text1"/>
                <w:sz w:val="24"/>
                <w:szCs w:val="24"/>
              </w:rPr>
              <w:t>sharings</w:t>
            </w:r>
            <w:proofErr w:type="spellEnd"/>
            <w:r w:rsidRPr="3450596F">
              <w:rPr>
                <w:rFonts w:ascii="Arial" w:eastAsia="Arial" w:hAnsi="Arial" w:cs="Arial"/>
                <w:color w:val="000000" w:themeColor="text1"/>
                <w:sz w:val="24"/>
                <w:szCs w:val="24"/>
              </w:rPr>
              <w:t xml:space="preserve">. We often write letters of support to accompany ACE project grant applications for artists we are supporting, and provide support and advice as they write funding bids. </w:t>
            </w:r>
          </w:p>
          <w:p w14:paraId="6A9B0D09" w14:textId="5E0C4DB8" w:rsidR="008F6378" w:rsidRPr="00446734" w:rsidRDefault="008F6378" w:rsidP="00F127BB">
            <w:pPr>
              <w:spacing w:before="60" w:after="60" w:line="40" w:lineRule="atLeast"/>
              <w:rPr>
                <w:rFonts w:ascii="Arial" w:eastAsia="Arial" w:hAnsi="Arial" w:cs="Arial"/>
                <w:color w:val="000000" w:themeColor="text1"/>
                <w:sz w:val="8"/>
                <w:szCs w:val="8"/>
              </w:rPr>
            </w:pPr>
          </w:p>
          <w:p w14:paraId="4A0B339F" w14:textId="668AD200" w:rsidR="008F6378" w:rsidRPr="009B3686" w:rsidRDefault="6FC15A8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also put them in touch with other creatives who we think it would be great for them to chat to or work with. We also want to provide artists with the opportunity to access the expertise that is at home at the University of Bradford; we are able to broker relationships with academics and departments where we can see that this engagement will be mutually beneficial. Operating within the University </w:t>
            </w:r>
            <w:r w:rsidRPr="3450596F">
              <w:rPr>
                <w:rFonts w:ascii="Arial" w:eastAsia="Arial" w:hAnsi="Arial" w:cs="Arial"/>
                <w:color w:val="000000" w:themeColor="text1"/>
                <w:sz w:val="24"/>
                <w:szCs w:val="24"/>
              </w:rPr>
              <w:lastRenderedPageBreak/>
              <w:t xml:space="preserve">also gives us access to cutting-edge technological resources and expertise, so please chat to us if you’re interested in that. </w:t>
            </w:r>
          </w:p>
          <w:p w14:paraId="2432EAF0" w14:textId="143EB8AD" w:rsidR="008F6378" w:rsidRPr="00446734" w:rsidRDefault="008F6378" w:rsidP="00F127BB">
            <w:pPr>
              <w:spacing w:before="60" w:after="60" w:line="40" w:lineRule="atLeast"/>
              <w:rPr>
                <w:rFonts w:ascii="Arial" w:eastAsia="Arial" w:hAnsi="Arial" w:cs="Arial"/>
                <w:color w:val="000000" w:themeColor="text1"/>
                <w:sz w:val="8"/>
                <w:szCs w:val="8"/>
              </w:rPr>
            </w:pPr>
          </w:p>
          <w:p w14:paraId="1F9BE833" w14:textId="0186DAF6" w:rsidR="008F6378" w:rsidRPr="009B3686" w:rsidRDefault="6FC15A8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also support artists by being flexible and prioritising their needs; we never demand a visible output at the end of a residency, and we are always happy to adjust plans in response to artists’ wellbeing needs.</w:t>
            </w:r>
          </w:p>
        </w:tc>
      </w:tr>
      <w:tr w:rsidR="009B3686" w:rsidRPr="009B3686" w14:paraId="1F9BE836" w14:textId="77777777" w:rsidTr="3450596F">
        <w:tc>
          <w:tcPr>
            <w:tcW w:w="11199" w:type="dxa"/>
            <w:gridSpan w:val="7"/>
          </w:tcPr>
          <w:p w14:paraId="1F9BE835"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Spaces &amp; Capacities</w:t>
            </w:r>
          </w:p>
        </w:tc>
      </w:tr>
      <w:tr w:rsidR="009B3686" w:rsidRPr="009B3686" w14:paraId="1F9BE839" w14:textId="77777777" w:rsidTr="00C5677C">
        <w:tc>
          <w:tcPr>
            <w:tcW w:w="5815" w:type="dxa"/>
            <w:gridSpan w:val="4"/>
            <w:shd w:val="clear" w:color="auto" w:fill="DEEAF6" w:themeFill="accent1" w:themeFillTint="33"/>
          </w:tcPr>
          <w:p w14:paraId="1F9BE837"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384" w:type="dxa"/>
            <w:gridSpan w:val="3"/>
            <w:shd w:val="clear" w:color="auto" w:fill="DEEAF6" w:themeFill="accent1" w:themeFillTint="33"/>
          </w:tcPr>
          <w:p w14:paraId="1F9BE838"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83C" w14:textId="77777777" w:rsidTr="00C5677C">
        <w:trPr>
          <w:trHeight w:val="501"/>
        </w:trPr>
        <w:tc>
          <w:tcPr>
            <w:tcW w:w="5815" w:type="dxa"/>
            <w:gridSpan w:val="4"/>
            <w:shd w:val="clear" w:color="auto" w:fill="DEEAF6" w:themeFill="accent1" w:themeFillTint="33"/>
          </w:tcPr>
          <w:p w14:paraId="1F9BE83A" w14:textId="693212FA" w:rsidR="009B3686" w:rsidRPr="00E11DCA" w:rsidRDefault="527F71B1"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 xml:space="preserve">Theatre in the Mill </w:t>
            </w:r>
            <w:r w:rsidR="2B155D44" w:rsidRPr="00E11DCA">
              <w:rPr>
                <w:rFonts w:ascii="Arial" w:eastAsia="Times New Roman" w:hAnsi="Arial" w:cs="Arial"/>
                <w:sz w:val="24"/>
                <w:szCs w:val="24"/>
              </w:rPr>
              <w:t>Studio</w:t>
            </w:r>
          </w:p>
        </w:tc>
        <w:tc>
          <w:tcPr>
            <w:tcW w:w="5384" w:type="dxa"/>
            <w:gridSpan w:val="3"/>
            <w:shd w:val="clear" w:color="auto" w:fill="DEEAF6" w:themeFill="accent1" w:themeFillTint="33"/>
          </w:tcPr>
          <w:p w14:paraId="1F9BE83B" w14:textId="77777777" w:rsidR="009B3686" w:rsidRPr="00E11DCA" w:rsidRDefault="009B368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80</w:t>
            </w:r>
          </w:p>
        </w:tc>
      </w:tr>
      <w:tr w:rsidR="009B3686" w:rsidRPr="009B3686" w14:paraId="1F9BE83F" w14:textId="77777777" w:rsidTr="00C5677C">
        <w:tc>
          <w:tcPr>
            <w:tcW w:w="5815" w:type="dxa"/>
            <w:gridSpan w:val="4"/>
            <w:shd w:val="clear" w:color="auto" w:fill="DEEAF6" w:themeFill="accent1" w:themeFillTint="33"/>
          </w:tcPr>
          <w:p w14:paraId="1F9BE83D" w14:textId="14BA3575" w:rsidR="009B3686" w:rsidRPr="00E11DCA" w:rsidRDefault="25C6757E"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 xml:space="preserve">Tiny </w:t>
            </w:r>
            <w:proofErr w:type="spellStart"/>
            <w:r w:rsidR="1D670D56" w:rsidRPr="00E11DCA">
              <w:rPr>
                <w:rFonts w:ascii="Arial" w:eastAsia="Times New Roman" w:hAnsi="Arial" w:cs="Arial"/>
                <w:sz w:val="24"/>
                <w:szCs w:val="24"/>
              </w:rPr>
              <w:t>TiM</w:t>
            </w:r>
            <w:proofErr w:type="spellEnd"/>
          </w:p>
        </w:tc>
        <w:tc>
          <w:tcPr>
            <w:tcW w:w="5384" w:type="dxa"/>
            <w:gridSpan w:val="3"/>
            <w:shd w:val="clear" w:color="auto" w:fill="DEEAF6" w:themeFill="accent1" w:themeFillTint="33"/>
          </w:tcPr>
          <w:p w14:paraId="1F9BE83E" w14:textId="6FFFE663" w:rsidR="009B3686" w:rsidRPr="00E11DCA" w:rsidRDefault="5334D48A" w:rsidP="00F127BB">
            <w:pPr>
              <w:spacing w:before="60" w:after="60" w:line="40" w:lineRule="atLeast"/>
              <w:rPr>
                <w:rFonts w:ascii="Arial" w:eastAsia="Arial" w:hAnsi="Arial" w:cs="Arial"/>
                <w:color w:val="000000" w:themeColor="text1"/>
                <w:sz w:val="24"/>
                <w:szCs w:val="24"/>
              </w:rPr>
            </w:pPr>
            <w:r w:rsidRPr="00E11DCA">
              <w:rPr>
                <w:rFonts w:ascii="Arial" w:eastAsia="Arial" w:hAnsi="Arial" w:cs="Arial"/>
                <w:color w:val="000000" w:themeColor="text1"/>
                <w:sz w:val="24"/>
                <w:szCs w:val="24"/>
              </w:rPr>
              <w:t>1 on 1 performances</w:t>
            </w:r>
          </w:p>
        </w:tc>
      </w:tr>
      <w:tr w:rsidR="00C77262" w:rsidRPr="009B3686" w14:paraId="1F9BE842" w14:textId="77777777" w:rsidTr="00C5677C">
        <w:tc>
          <w:tcPr>
            <w:tcW w:w="5815" w:type="dxa"/>
            <w:gridSpan w:val="4"/>
            <w:shd w:val="clear" w:color="auto" w:fill="DEEAF6" w:themeFill="accent1" w:themeFillTint="33"/>
          </w:tcPr>
          <w:p w14:paraId="1F9BE840" w14:textId="37BF2019" w:rsidR="00C77262" w:rsidRPr="00E11DCA" w:rsidRDefault="1D670D56" w:rsidP="00F127BB">
            <w:pPr>
              <w:spacing w:before="60" w:after="60" w:line="40" w:lineRule="atLeast"/>
              <w:rPr>
                <w:rFonts w:ascii="Arial" w:eastAsia="Times New Roman" w:hAnsi="Arial" w:cs="Arial"/>
                <w:sz w:val="24"/>
                <w:szCs w:val="24"/>
              </w:rPr>
            </w:pPr>
            <w:proofErr w:type="spellStart"/>
            <w:r w:rsidRPr="00E11DCA">
              <w:rPr>
                <w:rFonts w:ascii="Arial" w:eastAsia="Times New Roman" w:hAnsi="Arial" w:cs="Arial"/>
                <w:sz w:val="24"/>
                <w:szCs w:val="24"/>
              </w:rPr>
              <w:t>TiM</w:t>
            </w:r>
            <w:proofErr w:type="spellEnd"/>
            <w:r w:rsidRPr="00E11DCA">
              <w:rPr>
                <w:rFonts w:ascii="Arial" w:eastAsia="Times New Roman" w:hAnsi="Arial" w:cs="Arial"/>
                <w:sz w:val="24"/>
                <w:szCs w:val="24"/>
              </w:rPr>
              <w:t xml:space="preserve"> </w:t>
            </w:r>
            <w:r w:rsidR="10471EB8" w:rsidRPr="00E11DCA">
              <w:rPr>
                <w:rFonts w:ascii="Arial" w:eastAsia="Times New Roman" w:hAnsi="Arial" w:cs="Arial"/>
                <w:sz w:val="24"/>
                <w:szCs w:val="24"/>
              </w:rPr>
              <w:t>Below</w:t>
            </w:r>
          </w:p>
        </w:tc>
        <w:tc>
          <w:tcPr>
            <w:tcW w:w="5384" w:type="dxa"/>
            <w:gridSpan w:val="3"/>
            <w:shd w:val="clear" w:color="auto" w:fill="DEEAF6" w:themeFill="accent1" w:themeFillTint="33"/>
          </w:tcPr>
          <w:p w14:paraId="1F9BE841" w14:textId="251885AC" w:rsidR="00C77262" w:rsidRPr="00E11DCA" w:rsidRDefault="10471EB8"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3</w:t>
            </w:r>
            <w:r w:rsidR="1D670D56" w:rsidRPr="00E11DCA">
              <w:rPr>
                <w:rFonts w:ascii="Arial" w:eastAsia="Times New Roman" w:hAnsi="Arial" w:cs="Arial"/>
                <w:sz w:val="24"/>
                <w:szCs w:val="24"/>
              </w:rPr>
              <w:t>0</w:t>
            </w:r>
          </w:p>
        </w:tc>
      </w:tr>
      <w:tr w:rsidR="009B3686" w:rsidRPr="009B3686" w14:paraId="1F9BE845" w14:textId="77777777" w:rsidTr="00C5677C">
        <w:tc>
          <w:tcPr>
            <w:tcW w:w="5815" w:type="dxa"/>
            <w:gridSpan w:val="4"/>
            <w:shd w:val="clear" w:color="auto" w:fill="DEEAF6" w:themeFill="accent1" w:themeFillTint="33"/>
          </w:tcPr>
          <w:p w14:paraId="1F9BE843" w14:textId="4CF8659A" w:rsidR="009B3686" w:rsidRPr="00E11DCA" w:rsidRDefault="1D670D5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Gallery</w:t>
            </w:r>
            <w:r w:rsidR="727EC084" w:rsidRPr="00E11DCA">
              <w:rPr>
                <w:rFonts w:ascii="Arial" w:eastAsia="Times New Roman" w:hAnsi="Arial" w:cs="Arial"/>
                <w:sz w:val="24"/>
                <w:szCs w:val="24"/>
              </w:rPr>
              <w:t xml:space="preserve"> II</w:t>
            </w:r>
          </w:p>
        </w:tc>
        <w:tc>
          <w:tcPr>
            <w:tcW w:w="5384" w:type="dxa"/>
            <w:gridSpan w:val="3"/>
            <w:shd w:val="clear" w:color="auto" w:fill="DEEAF6" w:themeFill="accent1" w:themeFillTint="33"/>
          </w:tcPr>
          <w:p w14:paraId="1F9BE844" w14:textId="454901FA" w:rsidR="009B3686" w:rsidRPr="00E11DCA" w:rsidRDefault="727EC084"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56</w:t>
            </w:r>
          </w:p>
        </w:tc>
      </w:tr>
      <w:tr w:rsidR="009B3686" w:rsidRPr="009B3686" w14:paraId="1F9BE847" w14:textId="77777777" w:rsidTr="3450596F">
        <w:tc>
          <w:tcPr>
            <w:tcW w:w="11199" w:type="dxa"/>
            <w:gridSpan w:val="7"/>
          </w:tcPr>
          <w:p w14:paraId="1F9BE846"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B3686" w:rsidRPr="009B3686" w14:paraId="1F9BE849" w14:textId="77777777" w:rsidTr="00C5677C">
        <w:tc>
          <w:tcPr>
            <w:tcW w:w="11199" w:type="dxa"/>
            <w:gridSpan w:val="7"/>
            <w:shd w:val="clear" w:color="auto" w:fill="DEEAF6" w:themeFill="accent1" w:themeFillTint="33"/>
          </w:tcPr>
          <w:p w14:paraId="1F9BE848" w14:textId="723A8204" w:rsidR="009B3686" w:rsidRPr="009B3686" w:rsidRDefault="132FB46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present work as part of Weekenders: themed long weekends where all of our spaces are used to create micro-festivals of around 8-10 pieces of work that are connected by a theme. That theme may be form (</w:t>
            </w:r>
            <w:r w:rsidR="00446734" w:rsidRPr="3450596F">
              <w:rPr>
                <w:rFonts w:ascii="Arial" w:eastAsia="Arial" w:hAnsi="Arial" w:cs="Arial"/>
                <w:color w:val="000000" w:themeColor="text1"/>
                <w:sz w:val="24"/>
                <w:szCs w:val="24"/>
              </w:rPr>
              <w:t>e.g.,</w:t>
            </w:r>
            <w:r w:rsidRPr="3450596F">
              <w:rPr>
                <w:rFonts w:ascii="Arial" w:eastAsia="Arial" w:hAnsi="Arial" w:cs="Arial"/>
                <w:color w:val="000000" w:themeColor="text1"/>
                <w:sz w:val="24"/>
                <w:szCs w:val="24"/>
              </w:rPr>
              <w:t xml:space="preserve"> live art), identity-based (</w:t>
            </w:r>
            <w:r w:rsidR="00446734" w:rsidRPr="3450596F">
              <w:rPr>
                <w:rFonts w:ascii="Arial" w:eastAsia="Arial" w:hAnsi="Arial" w:cs="Arial"/>
                <w:color w:val="000000" w:themeColor="text1"/>
                <w:sz w:val="24"/>
                <w:szCs w:val="24"/>
              </w:rPr>
              <w:t>e.g.,</w:t>
            </w:r>
            <w:r w:rsidRPr="3450596F">
              <w:rPr>
                <w:rFonts w:ascii="Arial" w:eastAsia="Arial" w:hAnsi="Arial" w:cs="Arial"/>
                <w:color w:val="000000" w:themeColor="text1"/>
                <w:sz w:val="24"/>
                <w:szCs w:val="24"/>
              </w:rPr>
              <w:t xml:space="preserve"> queer work) or circumstantial (</w:t>
            </w:r>
            <w:r w:rsidR="00446734" w:rsidRPr="3450596F">
              <w:rPr>
                <w:rFonts w:ascii="Arial" w:eastAsia="Arial" w:hAnsi="Arial" w:cs="Arial"/>
                <w:color w:val="000000" w:themeColor="text1"/>
                <w:sz w:val="24"/>
                <w:szCs w:val="24"/>
              </w:rPr>
              <w:t>e.g.,</w:t>
            </w:r>
            <w:r w:rsidRPr="3450596F">
              <w:rPr>
                <w:rFonts w:ascii="Arial" w:eastAsia="Arial" w:hAnsi="Arial" w:cs="Arial"/>
                <w:color w:val="000000" w:themeColor="text1"/>
                <w:sz w:val="24"/>
                <w:szCs w:val="24"/>
              </w:rPr>
              <w:t xml:space="preserve"> work heading to the Edinburgh Fringe). As part of our artist development drive, we programme these Weekenders in response to the work developed by artists we’re supporting, and the work presented will be from artists we have an ongoing relationship with (whether long-standing or new). Performing alongside other artists making work with a connection with yours, we hope, will spark dialogue - perhaps artistic collaborations, perhaps sharing audiences in exciting new ways. In short, we want everything we do to be about support and growth - including presenting work.</w:t>
            </w:r>
          </w:p>
        </w:tc>
      </w:tr>
      <w:tr w:rsidR="009B3686" w:rsidRPr="009B3686" w14:paraId="1F9BE84B" w14:textId="77777777" w:rsidTr="3450596F">
        <w:tc>
          <w:tcPr>
            <w:tcW w:w="11199" w:type="dxa"/>
            <w:gridSpan w:val="7"/>
          </w:tcPr>
          <w:p w14:paraId="1F9BE84A"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How far in advance to contact us</w:t>
            </w:r>
          </w:p>
        </w:tc>
      </w:tr>
      <w:tr w:rsidR="009B3686" w:rsidRPr="009B3686" w14:paraId="1F9BE84D" w14:textId="77777777" w:rsidTr="00C5677C">
        <w:tc>
          <w:tcPr>
            <w:tcW w:w="11199" w:type="dxa"/>
            <w:gridSpan w:val="7"/>
            <w:shd w:val="clear" w:color="auto" w:fill="DEEAF6" w:themeFill="accent1" w:themeFillTint="33"/>
          </w:tcPr>
          <w:p w14:paraId="1F9BE84C" w14:textId="5252FA4D" w:rsidR="009B3686" w:rsidRPr="009B3686" w:rsidRDefault="0FF1E62D"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We are particularly interested in chatting to artists at early stages of R&amp;D; we can book in last-minute rehearsal space or residencies but would ideally have at least 6 weeks of lead-in time in order to better support you. When programming our Weekenders, we primarily look at work we supported the development of; however, if you’re interested in an ongoing relationship with us and would like to be programmed as part of that, we programme Weekenders 3-6 months in advance.</w:t>
            </w:r>
          </w:p>
        </w:tc>
      </w:tr>
      <w:tr w:rsidR="009B3686" w:rsidRPr="009B3686" w14:paraId="1F9BE84F" w14:textId="77777777" w:rsidTr="3450596F">
        <w:tc>
          <w:tcPr>
            <w:tcW w:w="11199" w:type="dxa"/>
            <w:gridSpan w:val="7"/>
          </w:tcPr>
          <w:p w14:paraId="1F9BE84E"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B3686" w:rsidRPr="009B3686" w14:paraId="1F9BE851" w14:textId="77777777" w:rsidTr="00C5677C">
        <w:tc>
          <w:tcPr>
            <w:tcW w:w="11199" w:type="dxa"/>
            <w:gridSpan w:val="7"/>
            <w:shd w:val="clear" w:color="auto" w:fill="DEEAF6" w:themeFill="accent1" w:themeFillTint="33"/>
          </w:tcPr>
          <w:p w14:paraId="1F9BE850" w14:textId="1CDEBBF4" w:rsidR="009B3686" w:rsidRPr="009B3686" w:rsidRDefault="5A56350B"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Since we do not define as a new writing theatre, and do not have a literary department or similar support for script development, we are not looking for new plays. Similarly, as a theatre whose largest space is an 80-seater studio, we are unable to offer rehearsal or performance for larger-scale work. Finally, we are also not looking for artists remounting existing productions as we are committed to the development of new work. However, if you’re unsure about whether your project aligns with our values and aims then get in touch and we can talk it through.</w:t>
            </w:r>
          </w:p>
        </w:tc>
      </w:tr>
      <w:tr w:rsidR="009B3686" w:rsidRPr="009B3686" w14:paraId="1F9BE853" w14:textId="77777777" w:rsidTr="3450596F">
        <w:tc>
          <w:tcPr>
            <w:tcW w:w="11199" w:type="dxa"/>
            <w:gridSpan w:val="7"/>
          </w:tcPr>
          <w:p w14:paraId="1F9BE852"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The kind of financial deals we can offer</w:t>
            </w:r>
          </w:p>
        </w:tc>
      </w:tr>
      <w:tr w:rsidR="009B3686" w:rsidRPr="009B3686" w14:paraId="1F9BE855" w14:textId="77777777" w:rsidTr="00C5677C">
        <w:tc>
          <w:tcPr>
            <w:tcW w:w="11199" w:type="dxa"/>
            <w:gridSpan w:val="7"/>
            <w:shd w:val="clear" w:color="auto" w:fill="DEEAF6" w:themeFill="accent1" w:themeFillTint="33"/>
          </w:tcPr>
          <w:p w14:paraId="1F9BE854" w14:textId="46E4C081" w:rsidR="009B3686" w:rsidRPr="009B3686" w:rsidRDefault="141F48B8"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We offer between £1,000 and £4,000 per commission, dependent on the scale, remit and context of the project. The more closely it aligns with our core values and relevance to our context here in Bradford, the more likely an offer is. Artists programmed as part of our Weekenders receive a flat rate of £500 per performance, and we try to offer multiple performances per Weekender.</w:t>
            </w:r>
          </w:p>
        </w:tc>
      </w:tr>
      <w:tr w:rsidR="009B3686" w:rsidRPr="009B3686" w14:paraId="1F9BE857" w14:textId="77777777" w:rsidTr="3450596F">
        <w:tc>
          <w:tcPr>
            <w:tcW w:w="11199" w:type="dxa"/>
            <w:gridSpan w:val="7"/>
          </w:tcPr>
          <w:p w14:paraId="1F9BE856"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We like artists to make initial contact by…</w:t>
            </w:r>
          </w:p>
        </w:tc>
      </w:tr>
      <w:tr w:rsidR="009B3686" w:rsidRPr="009B3686" w14:paraId="1F9BE859" w14:textId="77777777" w:rsidTr="00C5677C">
        <w:tc>
          <w:tcPr>
            <w:tcW w:w="11199" w:type="dxa"/>
            <w:gridSpan w:val="7"/>
            <w:shd w:val="clear" w:color="auto" w:fill="DEEAF6" w:themeFill="accent1" w:themeFillTint="33"/>
          </w:tcPr>
          <w:p w14:paraId="366A6A0C" w14:textId="01120270" w:rsidR="009B3686" w:rsidRPr="00E11DCA" w:rsidRDefault="1D670D5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E</w:t>
            </w:r>
            <w:r w:rsidR="1D99DD27" w:rsidRPr="00E11DCA">
              <w:rPr>
                <w:rFonts w:ascii="Arial" w:eastAsia="Arial" w:hAnsi="Arial" w:cs="Arial"/>
                <w:color w:val="000000" w:themeColor="text1"/>
                <w:sz w:val="24"/>
                <w:szCs w:val="24"/>
              </w:rPr>
              <w:t xml:space="preserve">mailing us, dropping by, </w:t>
            </w:r>
            <w:proofErr w:type="gramStart"/>
            <w:r w:rsidR="1D99DD27" w:rsidRPr="00E11DCA">
              <w:rPr>
                <w:rFonts w:ascii="Arial" w:eastAsia="Arial" w:hAnsi="Arial" w:cs="Arial"/>
                <w:color w:val="000000" w:themeColor="text1"/>
                <w:sz w:val="24"/>
                <w:szCs w:val="24"/>
              </w:rPr>
              <w:t>chatting</w:t>
            </w:r>
            <w:proofErr w:type="gramEnd"/>
            <w:r w:rsidR="1D99DD27" w:rsidRPr="00E11DCA">
              <w:rPr>
                <w:rFonts w:ascii="Arial" w:eastAsia="Arial" w:hAnsi="Arial" w:cs="Arial"/>
                <w:color w:val="000000" w:themeColor="text1"/>
                <w:sz w:val="24"/>
                <w:szCs w:val="24"/>
              </w:rPr>
              <w:t xml:space="preserve"> to us at an event here or elsewhere. Wherever you come across us, have a chat and we’ll follow up by email. </w:t>
            </w:r>
          </w:p>
          <w:p w14:paraId="32BF19A2" w14:textId="13E9F950" w:rsidR="00446734" w:rsidRPr="00E11DCA" w:rsidRDefault="00446734" w:rsidP="00F127BB">
            <w:pPr>
              <w:spacing w:before="60" w:after="60" w:line="40" w:lineRule="atLeast"/>
              <w:rPr>
                <w:rFonts w:ascii="Arial" w:eastAsia="Arial" w:hAnsi="Arial" w:cs="Arial"/>
                <w:color w:val="000000" w:themeColor="text1"/>
                <w:sz w:val="24"/>
                <w:szCs w:val="24"/>
              </w:rPr>
            </w:pPr>
          </w:p>
          <w:p w14:paraId="234173F2" w14:textId="00CB15B8" w:rsidR="009B3686" w:rsidRPr="00E11DCA" w:rsidRDefault="1D99DD27" w:rsidP="00F127BB">
            <w:pPr>
              <w:spacing w:before="60" w:after="60" w:line="40" w:lineRule="atLeast"/>
              <w:rPr>
                <w:rFonts w:ascii="Arial" w:eastAsia="Times New Roman" w:hAnsi="Arial" w:cs="Arial"/>
                <w:sz w:val="24"/>
                <w:szCs w:val="24"/>
              </w:rPr>
            </w:pPr>
            <w:r w:rsidRPr="00E11DCA">
              <w:rPr>
                <w:rFonts w:ascii="Arial" w:eastAsia="Arial" w:hAnsi="Arial" w:cs="Arial"/>
                <w:color w:val="000000" w:themeColor="text1"/>
                <w:sz w:val="24"/>
                <w:szCs w:val="24"/>
              </w:rPr>
              <w:t xml:space="preserve">We run a dedicated drop in Open Office over zoom every Tuesday to Thursday 10am-11am (This was daily during lockdown and will operate in the same way if we have to return to a working from home only model). </w:t>
            </w:r>
          </w:p>
          <w:p w14:paraId="0CCBB5FE" w14:textId="51C47EE7" w:rsidR="009B3686" w:rsidRPr="00E11DCA" w:rsidRDefault="009B3686" w:rsidP="00F127BB">
            <w:pPr>
              <w:spacing w:before="60" w:after="60" w:line="40" w:lineRule="atLeast"/>
              <w:rPr>
                <w:rFonts w:ascii="Arial" w:eastAsia="Arial" w:hAnsi="Arial" w:cs="Arial"/>
                <w:color w:val="000000" w:themeColor="text1"/>
                <w:sz w:val="24"/>
                <w:szCs w:val="24"/>
              </w:rPr>
            </w:pPr>
          </w:p>
          <w:p w14:paraId="1F9BE858" w14:textId="4FC4E428" w:rsidR="009B3686" w:rsidRPr="009B3686" w:rsidRDefault="1D99DD27" w:rsidP="00F127BB">
            <w:pPr>
              <w:spacing w:before="60" w:after="60" w:line="40" w:lineRule="atLeast"/>
              <w:rPr>
                <w:rFonts w:ascii="Arial" w:eastAsia="Times New Roman" w:hAnsi="Arial" w:cs="Arial"/>
                <w:sz w:val="24"/>
                <w:szCs w:val="24"/>
              </w:rPr>
            </w:pPr>
            <w:r w:rsidRPr="00E11DCA">
              <w:rPr>
                <w:rFonts w:ascii="Arial" w:eastAsia="Arial" w:hAnsi="Arial" w:cs="Arial"/>
                <w:color w:val="000000" w:themeColor="text1"/>
                <w:sz w:val="24"/>
                <w:szCs w:val="24"/>
              </w:rPr>
              <w:t xml:space="preserve">The link is: </w:t>
            </w:r>
            <w:hyperlink r:id="rId113">
              <w:r w:rsidRPr="00E11DCA">
                <w:rPr>
                  <w:rStyle w:val="Hyperlink"/>
                  <w:rFonts w:ascii="Arial" w:eastAsia="Arial" w:hAnsi="Arial" w:cs="Arial"/>
                  <w:sz w:val="24"/>
                  <w:szCs w:val="24"/>
                </w:rPr>
                <w:t>https://us02web.zoom.us/j/220257517</w:t>
              </w:r>
            </w:hyperlink>
            <w:r w:rsidRPr="00E11DCA">
              <w:rPr>
                <w:rFonts w:ascii="Arial" w:eastAsia="Arial" w:hAnsi="Arial" w:cs="Arial"/>
                <w:color w:val="000000" w:themeColor="text1"/>
                <w:sz w:val="24"/>
                <w:szCs w:val="24"/>
              </w:rPr>
              <w:t xml:space="preserve">      Meeting ID: 220 257 517</w:t>
            </w:r>
          </w:p>
        </w:tc>
      </w:tr>
      <w:tr w:rsidR="009B3686" w:rsidRPr="009B3686" w14:paraId="1F9BE85B" w14:textId="77777777" w:rsidTr="3450596F">
        <w:tc>
          <w:tcPr>
            <w:tcW w:w="11199" w:type="dxa"/>
            <w:gridSpan w:val="7"/>
          </w:tcPr>
          <w:p w14:paraId="1F9BE85A" w14:textId="62B811A8"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B3686" w:rsidRPr="009B3686" w14:paraId="1F9BE862" w14:textId="77777777" w:rsidTr="00C5677C">
        <w:tc>
          <w:tcPr>
            <w:tcW w:w="2225" w:type="dxa"/>
          </w:tcPr>
          <w:p w14:paraId="1F9BE85C"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85D" w14:textId="77777777" w:rsidR="009B3686" w:rsidRPr="00E11DCA" w:rsidRDefault="008F6378"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x</w:t>
            </w:r>
          </w:p>
        </w:tc>
        <w:tc>
          <w:tcPr>
            <w:tcW w:w="1795" w:type="dxa"/>
            <w:gridSpan w:val="2"/>
          </w:tcPr>
          <w:p w14:paraId="1F9BE85E"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794" w:type="dxa"/>
            <w:shd w:val="clear" w:color="auto" w:fill="DEEAF6" w:themeFill="accent1" w:themeFillTint="33"/>
          </w:tcPr>
          <w:p w14:paraId="1F9BE85F"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1795" w:type="dxa"/>
          </w:tcPr>
          <w:p w14:paraId="1F9BE860"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861"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868" w14:textId="77777777" w:rsidTr="00C5677C">
        <w:tc>
          <w:tcPr>
            <w:tcW w:w="2225" w:type="dxa"/>
          </w:tcPr>
          <w:p w14:paraId="1F9BE863"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864" w14:textId="4665C367" w:rsidR="009B3686" w:rsidRPr="00E11DCA" w:rsidRDefault="009B3686" w:rsidP="00F127BB">
            <w:pPr>
              <w:spacing w:before="60" w:after="60" w:line="40" w:lineRule="atLeast"/>
              <w:rPr>
                <w:rFonts w:ascii="Arial" w:eastAsia="Times New Roman" w:hAnsi="Arial" w:cs="Arial"/>
                <w:sz w:val="24"/>
                <w:szCs w:val="24"/>
              </w:rPr>
            </w:pPr>
          </w:p>
        </w:tc>
        <w:tc>
          <w:tcPr>
            <w:tcW w:w="1795" w:type="dxa"/>
            <w:gridSpan w:val="2"/>
          </w:tcPr>
          <w:p w14:paraId="1F9BE865"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794" w:type="dxa"/>
            <w:shd w:val="clear" w:color="auto" w:fill="DEEAF6" w:themeFill="accent1" w:themeFillTint="33"/>
          </w:tcPr>
          <w:p w14:paraId="1F9BE866"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3590" w:type="dxa"/>
            <w:gridSpan w:val="2"/>
          </w:tcPr>
          <w:p w14:paraId="1F9BE867"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86A" w14:textId="77777777" w:rsidTr="3450596F">
        <w:tc>
          <w:tcPr>
            <w:tcW w:w="11199" w:type="dxa"/>
            <w:gridSpan w:val="7"/>
          </w:tcPr>
          <w:p w14:paraId="1F9BE869"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B3686" w:rsidRPr="009B3686" w14:paraId="1F9BE86C" w14:textId="77777777" w:rsidTr="00C5677C">
        <w:tc>
          <w:tcPr>
            <w:tcW w:w="11199" w:type="dxa"/>
            <w:gridSpan w:val="7"/>
            <w:shd w:val="clear" w:color="auto" w:fill="DEEAF6" w:themeFill="accent1" w:themeFillTint="33"/>
          </w:tcPr>
          <w:p w14:paraId="7EEE862C" w14:textId="5EE79D5C" w:rsidR="009B3686" w:rsidRPr="009B3686" w:rsidRDefault="4C5D978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Any emails personally addressed to Theatre in the Mill staff will be responded to; generic emails will be read but only responded to if we are interested in the work. We try and meet with all artists who wish to meet who we believe reflect the type of work we value and support. We are a small team with limited capacity so we cannot always respond immediately to requests. </w:t>
            </w:r>
          </w:p>
          <w:p w14:paraId="1F9BE86B" w14:textId="0E00BD67" w:rsidR="009B3686" w:rsidRPr="009B3686" w:rsidRDefault="4C5D978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If you haven’t been responded to please use the open office link to get in touch.</w:t>
            </w:r>
          </w:p>
        </w:tc>
      </w:tr>
    </w:tbl>
    <w:p w14:paraId="1F9BE86E" w14:textId="4A5B18F3" w:rsidR="00802FC9" w:rsidRDefault="00802FC9" w:rsidP="00F127BB">
      <w:pPr>
        <w:spacing w:before="60" w:after="60" w:line="40" w:lineRule="atLeast"/>
      </w:pPr>
      <w:r>
        <w:br w:type="page"/>
      </w:r>
    </w:p>
    <w:tbl>
      <w:tblPr>
        <w:tblStyle w:val="TableGrid23"/>
        <w:tblW w:w="11204" w:type="dxa"/>
        <w:tblInd w:w="-431" w:type="dxa"/>
        <w:tblLayout w:type="fixed"/>
        <w:tblLook w:val="04A0" w:firstRow="1" w:lastRow="0" w:firstColumn="1" w:lastColumn="0" w:noHBand="0" w:noVBand="1"/>
      </w:tblPr>
      <w:tblGrid>
        <w:gridCol w:w="1419"/>
        <w:gridCol w:w="3624"/>
        <w:gridCol w:w="6161"/>
      </w:tblGrid>
      <w:tr w:rsidR="024ECEC1" w14:paraId="6B2680A2" w14:textId="77777777" w:rsidTr="003D60E4">
        <w:trPr>
          <w:trHeight w:val="421"/>
        </w:trPr>
        <w:tc>
          <w:tcPr>
            <w:tcW w:w="5043" w:type="dxa"/>
            <w:gridSpan w:val="2"/>
          </w:tcPr>
          <w:p w14:paraId="10463AB2"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lastRenderedPageBreak/>
              <w:t>Programmer’s Contact Details</w:t>
            </w:r>
          </w:p>
        </w:tc>
        <w:tc>
          <w:tcPr>
            <w:tcW w:w="6161" w:type="dxa"/>
            <w:vMerge w:val="restart"/>
          </w:tcPr>
          <w:p w14:paraId="53CCCEDB" w14:textId="5F8260E2" w:rsidR="024ECEC1" w:rsidRDefault="003D60E4" w:rsidP="00B75AB1">
            <w:pPr>
              <w:spacing w:before="60" w:after="60" w:line="40" w:lineRule="atLeast"/>
              <w:jc w:val="center"/>
              <w:rPr>
                <w:rFonts w:ascii="Arial" w:eastAsia="Times New Roman" w:hAnsi="Arial" w:cs="Arial"/>
                <w:i/>
                <w:iCs/>
                <w:sz w:val="24"/>
                <w:szCs w:val="24"/>
              </w:rPr>
            </w:pPr>
            <w:r>
              <w:rPr>
                <w:rFonts w:ascii="Arial" w:eastAsia="Times New Roman" w:hAnsi="Arial" w:cs="Arial"/>
                <w:i/>
                <w:iCs/>
                <w:noProof/>
                <w:sz w:val="24"/>
                <w:szCs w:val="24"/>
                <w:lang w:eastAsia="en-GB"/>
              </w:rPr>
              <w:drawing>
                <wp:inline distT="0" distB="0" distL="0" distR="0" wp14:anchorId="27CBB2B1" wp14:editId="76A39A12">
                  <wp:extent cx="3753335" cy="1689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atre Royal Wakefiel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769160" cy="1696222"/>
                          </a:xfrm>
                          <a:prstGeom prst="rect">
                            <a:avLst/>
                          </a:prstGeom>
                        </pic:spPr>
                      </pic:pic>
                    </a:graphicData>
                  </a:graphic>
                </wp:inline>
              </w:drawing>
            </w:r>
          </w:p>
        </w:tc>
      </w:tr>
      <w:tr w:rsidR="024ECEC1" w14:paraId="05C0DD61" w14:textId="77777777" w:rsidTr="00B041B6">
        <w:trPr>
          <w:trHeight w:val="367"/>
        </w:trPr>
        <w:tc>
          <w:tcPr>
            <w:tcW w:w="1419" w:type="dxa"/>
          </w:tcPr>
          <w:p w14:paraId="365E5920"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Name:</w:t>
            </w:r>
          </w:p>
        </w:tc>
        <w:tc>
          <w:tcPr>
            <w:tcW w:w="3624" w:type="dxa"/>
            <w:shd w:val="clear" w:color="auto" w:fill="DEEAF6" w:themeFill="accent1" w:themeFillTint="33"/>
          </w:tcPr>
          <w:p w14:paraId="15B518D2" w14:textId="6B3FC890" w:rsidR="08568D3C" w:rsidRDefault="08568D3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Emma Proctor</w:t>
            </w:r>
          </w:p>
        </w:tc>
        <w:tc>
          <w:tcPr>
            <w:tcW w:w="6161" w:type="dxa"/>
            <w:vMerge/>
          </w:tcPr>
          <w:p w14:paraId="7F4611D7" w14:textId="77777777" w:rsidR="00514250" w:rsidRDefault="00514250" w:rsidP="00F127BB">
            <w:pPr>
              <w:spacing w:before="60" w:after="60" w:line="40" w:lineRule="atLeast"/>
            </w:pPr>
          </w:p>
        </w:tc>
      </w:tr>
      <w:tr w:rsidR="024ECEC1" w14:paraId="35599DBB" w14:textId="77777777" w:rsidTr="00B041B6">
        <w:trPr>
          <w:trHeight w:val="367"/>
        </w:trPr>
        <w:tc>
          <w:tcPr>
            <w:tcW w:w="1419" w:type="dxa"/>
          </w:tcPr>
          <w:p w14:paraId="4A4C9FB2"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Position:</w:t>
            </w:r>
          </w:p>
        </w:tc>
        <w:tc>
          <w:tcPr>
            <w:tcW w:w="3624" w:type="dxa"/>
            <w:shd w:val="clear" w:color="auto" w:fill="DEEAF6" w:themeFill="accent1" w:themeFillTint="33"/>
          </w:tcPr>
          <w:p w14:paraId="7598A9E3" w14:textId="5CFE1DC5" w:rsidR="094EB0BE" w:rsidRDefault="094EB0B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Communications &amp; Programme Manager</w:t>
            </w:r>
          </w:p>
        </w:tc>
        <w:tc>
          <w:tcPr>
            <w:tcW w:w="6161" w:type="dxa"/>
            <w:vMerge/>
          </w:tcPr>
          <w:p w14:paraId="5E6DE96D" w14:textId="77777777" w:rsidR="00514250" w:rsidRDefault="00514250" w:rsidP="00F127BB">
            <w:pPr>
              <w:spacing w:before="60" w:after="60" w:line="40" w:lineRule="atLeast"/>
            </w:pPr>
          </w:p>
        </w:tc>
      </w:tr>
      <w:tr w:rsidR="024ECEC1" w14:paraId="3BDA9A7F" w14:textId="77777777" w:rsidTr="00B041B6">
        <w:trPr>
          <w:trHeight w:val="350"/>
        </w:trPr>
        <w:tc>
          <w:tcPr>
            <w:tcW w:w="1419" w:type="dxa"/>
          </w:tcPr>
          <w:p w14:paraId="01C8E128" w14:textId="29B9A849" w:rsidR="094EB0BE" w:rsidRDefault="094EB0B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b/>
                <w:bCs/>
                <w:color w:val="000000" w:themeColor="text1"/>
                <w:sz w:val="24"/>
                <w:szCs w:val="24"/>
              </w:rPr>
              <w:t>Tel:</w:t>
            </w:r>
          </w:p>
        </w:tc>
        <w:tc>
          <w:tcPr>
            <w:tcW w:w="3624" w:type="dxa"/>
            <w:shd w:val="clear" w:color="auto" w:fill="DEEAF6" w:themeFill="accent1" w:themeFillTint="33"/>
          </w:tcPr>
          <w:p w14:paraId="1FCF547A" w14:textId="655D377E" w:rsidR="094EB0BE" w:rsidRDefault="094EB0B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01924 215 531</w:t>
            </w:r>
          </w:p>
        </w:tc>
        <w:tc>
          <w:tcPr>
            <w:tcW w:w="6161" w:type="dxa"/>
            <w:vMerge/>
          </w:tcPr>
          <w:p w14:paraId="05B00EAF" w14:textId="77777777" w:rsidR="00514250" w:rsidRDefault="00514250" w:rsidP="00F127BB">
            <w:pPr>
              <w:spacing w:before="60" w:after="60" w:line="40" w:lineRule="atLeast"/>
            </w:pPr>
          </w:p>
        </w:tc>
      </w:tr>
      <w:tr w:rsidR="024ECEC1" w14:paraId="241F569D" w14:textId="77777777" w:rsidTr="00B041B6">
        <w:trPr>
          <w:trHeight w:val="946"/>
        </w:trPr>
        <w:tc>
          <w:tcPr>
            <w:tcW w:w="1419" w:type="dxa"/>
          </w:tcPr>
          <w:p w14:paraId="18A68894" w14:textId="5ACAEBBC"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tc>
        <w:tc>
          <w:tcPr>
            <w:tcW w:w="3624" w:type="dxa"/>
            <w:shd w:val="clear" w:color="auto" w:fill="DEEAF6" w:themeFill="accent1" w:themeFillTint="33"/>
          </w:tcPr>
          <w:p w14:paraId="0D6D609F" w14:textId="0F06A178" w:rsidR="7C958CB3" w:rsidRDefault="00F238B6" w:rsidP="00F127BB">
            <w:pPr>
              <w:spacing w:before="60" w:after="60" w:line="40" w:lineRule="atLeast"/>
              <w:rPr>
                <w:rFonts w:ascii="Arial" w:eastAsia="Arial" w:hAnsi="Arial" w:cs="Arial"/>
                <w:color w:val="000000" w:themeColor="text1"/>
                <w:sz w:val="24"/>
                <w:szCs w:val="24"/>
              </w:rPr>
            </w:pPr>
            <w:hyperlink r:id="rId115">
              <w:r w:rsidR="7C958CB3" w:rsidRPr="024ECEC1">
                <w:rPr>
                  <w:rStyle w:val="Hyperlink"/>
                  <w:rFonts w:ascii="Arial" w:eastAsia="Arial" w:hAnsi="Arial" w:cs="Arial"/>
                  <w:sz w:val="24"/>
                  <w:szCs w:val="24"/>
                </w:rPr>
                <w:t>programming@theatreroyalwakefield.co.uk</w:t>
              </w:r>
            </w:hyperlink>
            <w:r w:rsidR="33CA1589" w:rsidRPr="024ECEC1">
              <w:rPr>
                <w:rFonts w:ascii="Arial" w:eastAsia="Arial" w:hAnsi="Arial" w:cs="Arial"/>
                <w:color w:val="000000" w:themeColor="text1"/>
                <w:sz w:val="24"/>
                <w:szCs w:val="24"/>
              </w:rPr>
              <w:t xml:space="preserve"> </w:t>
            </w:r>
          </w:p>
        </w:tc>
        <w:tc>
          <w:tcPr>
            <w:tcW w:w="6161" w:type="dxa"/>
            <w:vMerge/>
          </w:tcPr>
          <w:p w14:paraId="79F754C4" w14:textId="77777777" w:rsidR="00514250" w:rsidRDefault="00514250" w:rsidP="00F127BB">
            <w:pPr>
              <w:spacing w:before="60" w:after="60" w:line="40" w:lineRule="atLeast"/>
            </w:pPr>
          </w:p>
        </w:tc>
      </w:tr>
      <w:tr w:rsidR="024ECEC1" w14:paraId="0EFCD064" w14:textId="77777777" w:rsidTr="003D60E4">
        <w:trPr>
          <w:trHeight w:val="543"/>
        </w:trPr>
        <w:tc>
          <w:tcPr>
            <w:tcW w:w="11204" w:type="dxa"/>
            <w:gridSpan w:val="3"/>
          </w:tcPr>
          <w:p w14:paraId="226CE236" w14:textId="099BFD02" w:rsidR="7C958CB3" w:rsidRDefault="7C958CB3" w:rsidP="00F127BB">
            <w:pPr>
              <w:pStyle w:val="Heading1"/>
              <w:spacing w:before="60" w:after="60" w:line="40" w:lineRule="atLeast"/>
              <w:outlineLvl w:val="0"/>
              <w:rPr>
                <w:rFonts w:eastAsia="DIN Black"/>
              </w:rPr>
            </w:pPr>
            <w:bookmarkStart w:id="556" w:name="_Toc97035110"/>
            <w:r w:rsidRPr="024ECEC1">
              <w:t>Theatre Royal Wakefield</w:t>
            </w:r>
            <w:bookmarkEnd w:id="556"/>
          </w:p>
        </w:tc>
      </w:tr>
    </w:tbl>
    <w:p w14:paraId="4DF52617" w14:textId="7E34F5D7" w:rsidR="024ECEC1" w:rsidRDefault="024ECEC1" w:rsidP="00F127BB">
      <w:pPr>
        <w:spacing w:before="60" w:after="60" w:line="40" w:lineRule="atLeast"/>
      </w:pPr>
    </w:p>
    <w:tbl>
      <w:tblPr>
        <w:tblStyle w:val="TableGrid23"/>
        <w:tblW w:w="11058" w:type="dxa"/>
        <w:tblInd w:w="-431" w:type="dxa"/>
        <w:tblLook w:val="04A0" w:firstRow="1" w:lastRow="0" w:firstColumn="1" w:lastColumn="0" w:noHBand="0" w:noVBand="1"/>
      </w:tblPr>
      <w:tblGrid>
        <w:gridCol w:w="1843"/>
        <w:gridCol w:w="1843"/>
        <w:gridCol w:w="760"/>
        <w:gridCol w:w="1083"/>
        <w:gridCol w:w="1843"/>
        <w:gridCol w:w="1843"/>
        <w:gridCol w:w="1843"/>
      </w:tblGrid>
      <w:tr w:rsidR="024ECEC1" w14:paraId="64F7B9DA" w14:textId="77777777" w:rsidTr="003D60E4">
        <w:trPr>
          <w:gridAfter w:val="4"/>
          <w:wAfter w:w="6612" w:type="dxa"/>
        </w:trPr>
        <w:tc>
          <w:tcPr>
            <w:tcW w:w="4446" w:type="dxa"/>
            <w:gridSpan w:val="3"/>
          </w:tcPr>
          <w:p w14:paraId="660B88EC" w14:textId="77777777" w:rsidR="024ECEC1" w:rsidRPr="0022709D" w:rsidRDefault="024ECEC1" w:rsidP="00F127BB">
            <w:pPr>
              <w:spacing w:before="60" w:after="60" w:line="40" w:lineRule="atLeast"/>
              <w:rPr>
                <w:rFonts w:ascii="Arial" w:eastAsia="Times New Roman" w:hAnsi="Arial" w:cs="Arial"/>
                <w:i/>
                <w:iCs/>
                <w:sz w:val="28"/>
                <w:szCs w:val="28"/>
              </w:rPr>
            </w:pPr>
            <w:r w:rsidRPr="0022709D">
              <w:rPr>
                <w:rFonts w:ascii="Arial" w:eastAsia="Times New Roman" w:hAnsi="Arial" w:cs="Arial"/>
                <w:b/>
                <w:bCs/>
                <w:sz w:val="28"/>
                <w:szCs w:val="28"/>
              </w:rPr>
              <w:t>Artistic Policy</w:t>
            </w:r>
          </w:p>
        </w:tc>
      </w:tr>
      <w:tr w:rsidR="024ECEC1" w14:paraId="546F7E92" w14:textId="77777777" w:rsidTr="00B041B6">
        <w:trPr>
          <w:trHeight w:val="690"/>
        </w:trPr>
        <w:tc>
          <w:tcPr>
            <w:tcW w:w="11058" w:type="dxa"/>
            <w:gridSpan w:val="7"/>
            <w:shd w:val="clear" w:color="auto" w:fill="DEEAF6" w:themeFill="accent1" w:themeFillTint="33"/>
          </w:tcPr>
          <w:p w14:paraId="38E8D0E6" w14:textId="589C50E4"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Theatre Royal Wakefield’s mission is to develop new creative opportunities and experiences in our theatre building, throughout the wider community and on tour, encouraging high quality engagement in the Performing Arts.</w:t>
            </w:r>
          </w:p>
          <w:p w14:paraId="13192F42" w14:textId="35BCAB34" w:rsidR="024ECEC1" w:rsidRPr="00446734" w:rsidRDefault="024ECEC1" w:rsidP="00F127BB">
            <w:pPr>
              <w:spacing w:before="60" w:after="60" w:line="40" w:lineRule="atLeast"/>
              <w:rPr>
                <w:rFonts w:ascii="Arial" w:eastAsia="Arial" w:hAnsi="Arial" w:cs="Arial"/>
                <w:color w:val="000000" w:themeColor="text1"/>
                <w:sz w:val="8"/>
                <w:szCs w:val="8"/>
              </w:rPr>
            </w:pPr>
          </w:p>
          <w:p w14:paraId="7768EFDA" w14:textId="44A964AF"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programme shows for families, for fans of music, drama, comedy and more. Our stage is usually occupied 265 days of the year and some of the work is made by us, right here in Wakefield (like our hugely popular pantomime). The rest we hand pick from the best that the UK has to offer. Theatre Royal Wakefield is for everyone, that’s why we are also proud to present work from our local community, amateur societies and groups on our stages. Not only that but we take our productions around the UK too, spreading the Wakefield name far and wide!</w:t>
            </w:r>
          </w:p>
          <w:p w14:paraId="30E05F71" w14:textId="73DB64F0" w:rsidR="024ECEC1" w:rsidRPr="00446734" w:rsidRDefault="024ECEC1" w:rsidP="00F127BB">
            <w:pPr>
              <w:spacing w:before="60" w:after="60" w:line="40" w:lineRule="atLeast"/>
              <w:rPr>
                <w:rFonts w:ascii="Arial" w:eastAsia="Arial" w:hAnsi="Arial" w:cs="Arial"/>
                <w:color w:val="000000" w:themeColor="text1"/>
                <w:sz w:val="8"/>
                <w:szCs w:val="8"/>
              </w:rPr>
            </w:pPr>
          </w:p>
          <w:p w14:paraId="15A7703D" w14:textId="3D1EF65B"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Our Creative Director is John Godber, award winning writer of </w:t>
            </w:r>
            <w:r w:rsidRPr="024ECEC1">
              <w:rPr>
                <w:rFonts w:ascii="Arial" w:eastAsia="Arial" w:hAnsi="Arial" w:cs="Arial"/>
                <w:i/>
                <w:iCs/>
                <w:color w:val="000000" w:themeColor="text1"/>
                <w:sz w:val="24"/>
                <w:szCs w:val="24"/>
              </w:rPr>
              <w:t xml:space="preserve">Bouncers, </w:t>
            </w:r>
            <w:proofErr w:type="spellStart"/>
            <w:r w:rsidRPr="024ECEC1">
              <w:rPr>
                <w:rFonts w:ascii="Arial" w:eastAsia="Arial" w:hAnsi="Arial" w:cs="Arial"/>
                <w:i/>
                <w:iCs/>
                <w:color w:val="000000" w:themeColor="text1"/>
                <w:sz w:val="24"/>
                <w:szCs w:val="24"/>
              </w:rPr>
              <w:t>Teechers</w:t>
            </w:r>
            <w:proofErr w:type="spellEnd"/>
            <w:r w:rsidRPr="024ECEC1">
              <w:rPr>
                <w:rFonts w:ascii="Arial" w:eastAsia="Arial" w:hAnsi="Arial" w:cs="Arial"/>
                <w:color w:val="000000" w:themeColor="text1"/>
                <w:sz w:val="24"/>
                <w:szCs w:val="24"/>
              </w:rPr>
              <w:t xml:space="preserve">, and </w:t>
            </w:r>
            <w:r w:rsidRPr="024ECEC1">
              <w:rPr>
                <w:rFonts w:ascii="Arial" w:eastAsia="Arial" w:hAnsi="Arial" w:cs="Arial"/>
                <w:i/>
                <w:iCs/>
                <w:color w:val="000000" w:themeColor="text1"/>
                <w:sz w:val="24"/>
                <w:szCs w:val="24"/>
              </w:rPr>
              <w:t>Up ‘n’ Under</w:t>
            </w:r>
            <w:r w:rsidRPr="024ECEC1">
              <w:rPr>
                <w:rFonts w:ascii="Arial" w:eastAsia="Arial" w:hAnsi="Arial" w:cs="Arial"/>
                <w:color w:val="000000" w:themeColor="text1"/>
                <w:sz w:val="24"/>
                <w:szCs w:val="24"/>
              </w:rPr>
              <w:t>, and together with the John Godber Company we have co-produced many of his plays, one of which had an extended run in London’s West End in 2019 (</w:t>
            </w:r>
            <w:r w:rsidRPr="024ECEC1">
              <w:rPr>
                <w:rFonts w:ascii="Arial" w:eastAsia="Arial" w:hAnsi="Arial" w:cs="Arial"/>
                <w:i/>
                <w:iCs/>
                <w:color w:val="000000" w:themeColor="text1"/>
                <w:sz w:val="24"/>
                <w:szCs w:val="24"/>
              </w:rPr>
              <w:t>Scary Bikers</w:t>
            </w:r>
            <w:r w:rsidRPr="024ECEC1">
              <w:rPr>
                <w:rFonts w:ascii="Arial" w:eastAsia="Arial" w:hAnsi="Arial" w:cs="Arial"/>
                <w:color w:val="000000" w:themeColor="text1"/>
                <w:sz w:val="24"/>
                <w:szCs w:val="24"/>
              </w:rPr>
              <w:t>).</w:t>
            </w:r>
          </w:p>
          <w:p w14:paraId="5E55D6F6" w14:textId="35AE5E8C" w:rsidR="024ECEC1" w:rsidRPr="00446734" w:rsidRDefault="024ECEC1" w:rsidP="00F127BB">
            <w:pPr>
              <w:spacing w:before="60" w:after="60" w:line="40" w:lineRule="atLeast"/>
              <w:rPr>
                <w:rFonts w:ascii="Arial" w:eastAsia="Arial" w:hAnsi="Arial" w:cs="Arial"/>
                <w:color w:val="000000" w:themeColor="text1"/>
                <w:sz w:val="8"/>
                <w:szCs w:val="8"/>
              </w:rPr>
            </w:pPr>
          </w:p>
          <w:p w14:paraId="108BFCAE" w14:textId="1D01CC2D"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As well as a vibrant and varied programme of produced and touring work, we run a busy Learning and Participation programme. We regularly work with young people, socially isolated older people, refugees and asylum seekers and adults working to improve their mental wellbeing.</w:t>
            </w:r>
          </w:p>
          <w:p w14:paraId="00EA000B" w14:textId="496CF8CB" w:rsidR="024ECEC1" w:rsidRPr="00446734" w:rsidRDefault="024ECEC1" w:rsidP="00F127BB">
            <w:pPr>
              <w:spacing w:before="60" w:after="60" w:line="40" w:lineRule="atLeast"/>
              <w:rPr>
                <w:rFonts w:ascii="Arial" w:eastAsia="Arial" w:hAnsi="Arial" w:cs="Arial"/>
                <w:color w:val="000000" w:themeColor="text1"/>
                <w:sz w:val="8"/>
                <w:szCs w:val="8"/>
              </w:rPr>
            </w:pPr>
          </w:p>
          <w:p w14:paraId="1730F1C4" w14:textId="0ACFF5A8"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are embedded in our local community and have a brilliant team of more than 140 volunteers, who not only give loyal support but also excellent service to our audiences.</w:t>
            </w:r>
          </w:p>
        </w:tc>
      </w:tr>
      <w:tr w:rsidR="024ECEC1" w14:paraId="3D02B980" w14:textId="77777777" w:rsidTr="003D60E4">
        <w:tc>
          <w:tcPr>
            <w:tcW w:w="11058" w:type="dxa"/>
            <w:gridSpan w:val="7"/>
          </w:tcPr>
          <w:p w14:paraId="79F941C7" w14:textId="77777777" w:rsidR="024ECEC1" w:rsidRPr="0022709D" w:rsidRDefault="024ECEC1" w:rsidP="00F127BB">
            <w:pPr>
              <w:spacing w:before="60" w:after="60" w:line="40" w:lineRule="atLeast"/>
              <w:rPr>
                <w:rFonts w:ascii="Arial" w:eastAsia="Times New Roman" w:hAnsi="Arial" w:cs="Arial"/>
                <w:sz w:val="28"/>
                <w:szCs w:val="28"/>
              </w:rPr>
            </w:pPr>
            <w:r w:rsidRPr="0022709D">
              <w:rPr>
                <w:rFonts w:ascii="Arial" w:eastAsia="Times New Roman" w:hAnsi="Arial" w:cs="Arial"/>
                <w:b/>
                <w:bCs/>
                <w:sz w:val="28"/>
                <w:szCs w:val="28"/>
              </w:rPr>
              <w:t>How we support artists</w:t>
            </w:r>
          </w:p>
        </w:tc>
      </w:tr>
      <w:tr w:rsidR="024ECEC1" w14:paraId="0DEF7F79" w14:textId="77777777" w:rsidTr="00B041B6">
        <w:tc>
          <w:tcPr>
            <w:tcW w:w="11058" w:type="dxa"/>
            <w:gridSpan w:val="7"/>
            <w:shd w:val="clear" w:color="auto" w:fill="DEEAF6" w:themeFill="accent1" w:themeFillTint="33"/>
          </w:tcPr>
          <w:p w14:paraId="6D7A58AB" w14:textId="42C78030" w:rsidR="0F0CE119" w:rsidRDefault="0F0CE119"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support artists by offering a flexible space for development, showcasing new work, play readings and support for R&amp;D projects.</w:t>
            </w:r>
          </w:p>
        </w:tc>
      </w:tr>
      <w:tr w:rsidR="024ECEC1" w14:paraId="15A1D3AD" w14:textId="77777777" w:rsidTr="003D60E4">
        <w:tc>
          <w:tcPr>
            <w:tcW w:w="11058" w:type="dxa"/>
            <w:gridSpan w:val="7"/>
          </w:tcPr>
          <w:p w14:paraId="5A255E65"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Spaces &amp; Capacities</w:t>
            </w:r>
          </w:p>
        </w:tc>
      </w:tr>
      <w:tr w:rsidR="024ECEC1" w14:paraId="7C4B870D" w14:textId="77777777" w:rsidTr="00B041B6">
        <w:trPr>
          <w:trHeight w:val="315"/>
        </w:trPr>
        <w:tc>
          <w:tcPr>
            <w:tcW w:w="4446" w:type="dxa"/>
            <w:gridSpan w:val="3"/>
            <w:shd w:val="clear" w:color="auto" w:fill="DEEAF6" w:themeFill="accent1" w:themeFillTint="33"/>
          </w:tcPr>
          <w:p w14:paraId="6E7E9650" w14:textId="02E30D44" w:rsidR="024ECEC1" w:rsidRPr="00774551" w:rsidRDefault="024ECEC1"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Venue</w:t>
            </w:r>
          </w:p>
        </w:tc>
        <w:tc>
          <w:tcPr>
            <w:tcW w:w="6612" w:type="dxa"/>
            <w:gridSpan w:val="4"/>
            <w:shd w:val="clear" w:color="auto" w:fill="DEEAF6" w:themeFill="accent1" w:themeFillTint="33"/>
          </w:tcPr>
          <w:p w14:paraId="2625F79A" w14:textId="12D13B57" w:rsidR="024ECEC1" w:rsidRPr="00774551" w:rsidRDefault="024ECEC1"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Capacity</w:t>
            </w:r>
          </w:p>
        </w:tc>
      </w:tr>
      <w:tr w:rsidR="024ECEC1" w14:paraId="4BF08D79" w14:textId="77777777" w:rsidTr="00B041B6">
        <w:trPr>
          <w:trHeight w:val="315"/>
        </w:trPr>
        <w:tc>
          <w:tcPr>
            <w:tcW w:w="4446" w:type="dxa"/>
            <w:gridSpan w:val="3"/>
            <w:shd w:val="clear" w:color="auto" w:fill="DEEAF6" w:themeFill="accent1" w:themeFillTint="33"/>
          </w:tcPr>
          <w:p w14:paraId="0A13078D" w14:textId="5D12B5F0" w:rsidR="4DD43E62" w:rsidRDefault="4DD43E62" w:rsidP="00F127BB">
            <w:pPr>
              <w:spacing w:before="60" w:after="60" w:line="40" w:lineRule="atLeast"/>
              <w:rPr>
                <w:rFonts w:ascii="Arial" w:eastAsia="Arial" w:hAnsi="Arial" w:cs="Arial"/>
                <w:color w:val="000000" w:themeColor="text1"/>
                <w:sz w:val="24"/>
                <w:szCs w:val="24"/>
              </w:rPr>
            </w:pPr>
            <w:proofErr w:type="spellStart"/>
            <w:r w:rsidRPr="024ECEC1">
              <w:rPr>
                <w:rFonts w:ascii="Arial" w:eastAsia="Arial" w:hAnsi="Arial" w:cs="Arial"/>
                <w:color w:val="000000" w:themeColor="text1"/>
                <w:sz w:val="24"/>
                <w:szCs w:val="24"/>
              </w:rPr>
              <w:t>Matcham</w:t>
            </w:r>
            <w:proofErr w:type="spellEnd"/>
            <w:r w:rsidRPr="024ECEC1">
              <w:rPr>
                <w:rFonts w:ascii="Arial" w:eastAsia="Arial" w:hAnsi="Arial" w:cs="Arial"/>
                <w:color w:val="000000" w:themeColor="text1"/>
                <w:sz w:val="24"/>
                <w:szCs w:val="24"/>
              </w:rPr>
              <w:t xml:space="preserve"> Auditorium</w:t>
            </w:r>
          </w:p>
        </w:tc>
        <w:tc>
          <w:tcPr>
            <w:tcW w:w="6612" w:type="dxa"/>
            <w:gridSpan w:val="4"/>
            <w:shd w:val="clear" w:color="auto" w:fill="DEEAF6" w:themeFill="accent1" w:themeFillTint="33"/>
          </w:tcPr>
          <w:p w14:paraId="34706BC0" w14:textId="17B91EA7" w:rsidR="5240FD20" w:rsidRDefault="5240FD2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499</w:t>
            </w:r>
          </w:p>
        </w:tc>
      </w:tr>
      <w:tr w:rsidR="024ECEC1" w14:paraId="3792FC10" w14:textId="77777777" w:rsidTr="00B041B6">
        <w:trPr>
          <w:trHeight w:val="315"/>
        </w:trPr>
        <w:tc>
          <w:tcPr>
            <w:tcW w:w="4446" w:type="dxa"/>
            <w:gridSpan w:val="3"/>
            <w:shd w:val="clear" w:color="auto" w:fill="DEEAF6" w:themeFill="accent1" w:themeFillTint="33"/>
          </w:tcPr>
          <w:p w14:paraId="5DEB1323" w14:textId="2956FD30" w:rsidR="5240FD20" w:rsidRDefault="5240FD2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Walker Studio</w:t>
            </w:r>
          </w:p>
        </w:tc>
        <w:tc>
          <w:tcPr>
            <w:tcW w:w="6612" w:type="dxa"/>
            <w:gridSpan w:val="4"/>
            <w:shd w:val="clear" w:color="auto" w:fill="DEEAF6" w:themeFill="accent1" w:themeFillTint="33"/>
          </w:tcPr>
          <w:p w14:paraId="3F6CE77E" w14:textId="595A2244" w:rsidR="5240FD20" w:rsidRDefault="5240FD2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40 - 60 (depending on seating layout)</w:t>
            </w:r>
          </w:p>
        </w:tc>
      </w:tr>
      <w:tr w:rsidR="024ECEC1" w14:paraId="1F89BF57" w14:textId="77777777" w:rsidTr="003D60E4">
        <w:tc>
          <w:tcPr>
            <w:tcW w:w="11058" w:type="dxa"/>
            <w:gridSpan w:val="7"/>
          </w:tcPr>
          <w:p w14:paraId="5F0FF4F6"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Seasons</w:t>
            </w:r>
          </w:p>
        </w:tc>
      </w:tr>
      <w:tr w:rsidR="024ECEC1" w14:paraId="27C96845" w14:textId="77777777" w:rsidTr="00B041B6">
        <w:tc>
          <w:tcPr>
            <w:tcW w:w="11058" w:type="dxa"/>
            <w:gridSpan w:val="7"/>
            <w:shd w:val="clear" w:color="auto" w:fill="DEEAF6" w:themeFill="accent1" w:themeFillTint="33"/>
          </w:tcPr>
          <w:p w14:paraId="47B3144B" w14:textId="5941057F" w:rsidR="06A89DE3" w:rsidRDefault="06A89DE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lastRenderedPageBreak/>
              <w:t>Spring (mid Jan-Apr), Summer (May – early Jul), Autumn (mid Sep – early Nov)</w:t>
            </w:r>
          </w:p>
        </w:tc>
      </w:tr>
      <w:tr w:rsidR="024ECEC1" w14:paraId="789B583F" w14:textId="77777777" w:rsidTr="003D60E4">
        <w:tc>
          <w:tcPr>
            <w:tcW w:w="11058" w:type="dxa"/>
            <w:gridSpan w:val="7"/>
          </w:tcPr>
          <w:p w14:paraId="30BDAC27"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How far in advance to contact us</w:t>
            </w:r>
          </w:p>
        </w:tc>
      </w:tr>
      <w:tr w:rsidR="024ECEC1" w14:paraId="7A36B7E4" w14:textId="77777777" w:rsidTr="00B041B6">
        <w:tc>
          <w:tcPr>
            <w:tcW w:w="11058" w:type="dxa"/>
            <w:gridSpan w:val="7"/>
            <w:shd w:val="clear" w:color="auto" w:fill="DEEAF6" w:themeFill="accent1" w:themeFillTint="33"/>
          </w:tcPr>
          <w:p w14:paraId="48EA178A" w14:textId="2C8F6BA9" w:rsidR="653D6184" w:rsidRDefault="653D6184"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Our dairies are open 1-2 years in advance</w:t>
            </w:r>
          </w:p>
        </w:tc>
      </w:tr>
      <w:tr w:rsidR="024ECEC1" w14:paraId="5170AC81" w14:textId="77777777" w:rsidTr="003D60E4">
        <w:tc>
          <w:tcPr>
            <w:tcW w:w="11058" w:type="dxa"/>
            <w:gridSpan w:val="7"/>
          </w:tcPr>
          <w:p w14:paraId="2CD3964E"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We aren’t interested in booking…</w:t>
            </w:r>
          </w:p>
        </w:tc>
      </w:tr>
      <w:tr w:rsidR="024ECEC1" w14:paraId="3D72D478" w14:textId="77777777" w:rsidTr="00B041B6">
        <w:tc>
          <w:tcPr>
            <w:tcW w:w="11058" w:type="dxa"/>
            <w:gridSpan w:val="7"/>
            <w:shd w:val="clear" w:color="auto" w:fill="DEEAF6" w:themeFill="accent1" w:themeFillTint="33"/>
          </w:tcPr>
          <w:p w14:paraId="6EFA950F" w14:textId="34AB1190"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Hypnotists</w:t>
            </w:r>
          </w:p>
          <w:p w14:paraId="07D7D0BC" w14:textId="7CE953EA"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Mediums</w:t>
            </w:r>
          </w:p>
          <w:p w14:paraId="6D909C93" w14:textId="44ED11B9"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Roy Chubby Brown or similar</w:t>
            </w:r>
          </w:p>
          <w:p w14:paraId="5855D72B" w14:textId="70B14227"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Wrestling</w:t>
            </w:r>
          </w:p>
          <w:p w14:paraId="4E7D242A" w14:textId="7467C590"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John Godber adaptations</w:t>
            </w:r>
          </w:p>
        </w:tc>
      </w:tr>
      <w:tr w:rsidR="024ECEC1" w14:paraId="64C5D0C7" w14:textId="77777777" w:rsidTr="003D60E4">
        <w:tc>
          <w:tcPr>
            <w:tcW w:w="11058" w:type="dxa"/>
            <w:gridSpan w:val="7"/>
          </w:tcPr>
          <w:p w14:paraId="222C0DC4"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The kind of financial deals we can offer</w:t>
            </w:r>
          </w:p>
        </w:tc>
      </w:tr>
      <w:tr w:rsidR="024ECEC1" w14:paraId="40429E4D" w14:textId="77777777" w:rsidTr="00B041B6">
        <w:tc>
          <w:tcPr>
            <w:tcW w:w="11058" w:type="dxa"/>
            <w:gridSpan w:val="7"/>
            <w:shd w:val="clear" w:color="auto" w:fill="DEEAF6" w:themeFill="accent1" w:themeFillTint="33"/>
          </w:tcPr>
          <w:p w14:paraId="5706F5F1" w14:textId="1ABB3697"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Split deals</w:t>
            </w:r>
          </w:p>
          <w:p w14:paraId="684F880F" w14:textId="610C4FCD"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Hires</w:t>
            </w:r>
          </w:p>
          <w:p w14:paraId="4F3766A3" w14:textId="54D3CC51"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Guarantees against splits</w:t>
            </w:r>
          </w:p>
          <w:p w14:paraId="315DC52D" w14:textId="0521117A"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First calls</w:t>
            </w:r>
          </w:p>
          <w:p w14:paraId="069D7FDF" w14:textId="4F1D6E61"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All deals are negotiable</w:t>
            </w:r>
          </w:p>
        </w:tc>
      </w:tr>
      <w:tr w:rsidR="024ECEC1" w14:paraId="23B13B1F" w14:textId="77777777" w:rsidTr="003D60E4">
        <w:tc>
          <w:tcPr>
            <w:tcW w:w="11058" w:type="dxa"/>
            <w:gridSpan w:val="7"/>
          </w:tcPr>
          <w:p w14:paraId="63C7D7AF"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We like artists to make initial contact by…</w:t>
            </w:r>
          </w:p>
        </w:tc>
      </w:tr>
      <w:tr w:rsidR="024ECEC1" w14:paraId="3584F8EE" w14:textId="77777777" w:rsidTr="00B041B6">
        <w:tc>
          <w:tcPr>
            <w:tcW w:w="11058" w:type="dxa"/>
            <w:gridSpan w:val="7"/>
            <w:shd w:val="clear" w:color="auto" w:fill="DEEAF6" w:themeFill="accent1" w:themeFillTint="33"/>
          </w:tcPr>
          <w:p w14:paraId="54FB3A37" w14:textId="418296D6" w:rsidR="024ECEC1" w:rsidRDefault="024ECEC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Email</w:t>
            </w:r>
          </w:p>
        </w:tc>
      </w:tr>
      <w:tr w:rsidR="024ECEC1" w14:paraId="133F5EE8" w14:textId="77777777" w:rsidTr="003D60E4">
        <w:tc>
          <w:tcPr>
            <w:tcW w:w="11058" w:type="dxa"/>
            <w:gridSpan w:val="7"/>
          </w:tcPr>
          <w:p w14:paraId="3FBCB26F" w14:textId="78189925"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We prefer artists to contact us</w:t>
            </w:r>
          </w:p>
        </w:tc>
      </w:tr>
      <w:tr w:rsidR="00774551" w14:paraId="38C715CC" w14:textId="77777777" w:rsidTr="00B041B6">
        <w:tc>
          <w:tcPr>
            <w:tcW w:w="1843" w:type="dxa"/>
          </w:tcPr>
          <w:p w14:paraId="36A46B05" w14:textId="3960B6B3"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email</w:t>
            </w:r>
          </w:p>
        </w:tc>
        <w:tc>
          <w:tcPr>
            <w:tcW w:w="1843" w:type="dxa"/>
            <w:shd w:val="clear" w:color="auto" w:fill="DEEAF6" w:themeFill="accent1" w:themeFillTint="33"/>
          </w:tcPr>
          <w:p w14:paraId="5CAA774E" w14:textId="014D8FC3"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843" w:type="dxa"/>
            <w:gridSpan w:val="2"/>
          </w:tcPr>
          <w:p w14:paraId="12AFD909" w14:textId="782E5E6F"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phone</w:t>
            </w:r>
          </w:p>
        </w:tc>
        <w:tc>
          <w:tcPr>
            <w:tcW w:w="1843" w:type="dxa"/>
            <w:shd w:val="clear" w:color="auto" w:fill="DEEAF6" w:themeFill="accent1" w:themeFillTint="33"/>
          </w:tcPr>
          <w:p w14:paraId="7F25DEBF" w14:textId="77777777" w:rsidR="00774551" w:rsidRPr="00774551" w:rsidRDefault="00774551" w:rsidP="00F127BB">
            <w:pPr>
              <w:spacing w:before="60" w:after="60" w:line="40" w:lineRule="atLeast"/>
              <w:rPr>
                <w:rFonts w:ascii="Arial" w:eastAsia="Times New Roman" w:hAnsi="Arial" w:cs="Arial"/>
                <w:sz w:val="24"/>
                <w:szCs w:val="24"/>
              </w:rPr>
            </w:pPr>
          </w:p>
        </w:tc>
        <w:tc>
          <w:tcPr>
            <w:tcW w:w="1843" w:type="dxa"/>
          </w:tcPr>
          <w:p w14:paraId="6ADF333B" w14:textId="22331635"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post</w:t>
            </w:r>
          </w:p>
        </w:tc>
        <w:tc>
          <w:tcPr>
            <w:tcW w:w="1843" w:type="dxa"/>
            <w:shd w:val="clear" w:color="auto" w:fill="DEEAF6" w:themeFill="accent1" w:themeFillTint="33"/>
          </w:tcPr>
          <w:p w14:paraId="3AA981BC" w14:textId="43B94BF9" w:rsidR="00774551" w:rsidRPr="00774551" w:rsidRDefault="00774551" w:rsidP="00F127BB">
            <w:pPr>
              <w:spacing w:before="60" w:after="60" w:line="40" w:lineRule="atLeast"/>
              <w:rPr>
                <w:rFonts w:ascii="Arial" w:eastAsia="Times New Roman" w:hAnsi="Arial" w:cs="Arial"/>
                <w:sz w:val="24"/>
                <w:szCs w:val="24"/>
              </w:rPr>
            </w:pPr>
          </w:p>
        </w:tc>
      </w:tr>
      <w:tr w:rsidR="00774551" w:rsidRPr="00774551" w14:paraId="11401EB4" w14:textId="77777777" w:rsidTr="00B041B6">
        <w:tc>
          <w:tcPr>
            <w:tcW w:w="1843" w:type="dxa"/>
          </w:tcPr>
          <w:p w14:paraId="28BFAF0F" w14:textId="2AF681B0"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Send weblink</w:t>
            </w:r>
          </w:p>
        </w:tc>
        <w:tc>
          <w:tcPr>
            <w:tcW w:w="1843" w:type="dxa"/>
            <w:shd w:val="clear" w:color="auto" w:fill="DEEAF6" w:themeFill="accent1" w:themeFillTint="33"/>
          </w:tcPr>
          <w:p w14:paraId="5CABAB03" w14:textId="1790D820"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843" w:type="dxa"/>
            <w:gridSpan w:val="2"/>
          </w:tcPr>
          <w:p w14:paraId="40CC86C1" w14:textId="4233FE9A"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Send DVD</w:t>
            </w:r>
          </w:p>
        </w:tc>
        <w:tc>
          <w:tcPr>
            <w:tcW w:w="1843" w:type="dxa"/>
            <w:shd w:val="clear" w:color="auto" w:fill="DEEAF6" w:themeFill="accent1" w:themeFillTint="33"/>
          </w:tcPr>
          <w:p w14:paraId="015A6CD7" w14:textId="77777777" w:rsidR="00774551" w:rsidRPr="00774551" w:rsidRDefault="00774551" w:rsidP="00F127BB">
            <w:pPr>
              <w:spacing w:before="60" w:after="60" w:line="40" w:lineRule="atLeast"/>
              <w:rPr>
                <w:rFonts w:ascii="Arial" w:eastAsia="Times New Roman" w:hAnsi="Arial" w:cs="Arial"/>
                <w:sz w:val="24"/>
                <w:szCs w:val="24"/>
              </w:rPr>
            </w:pPr>
          </w:p>
        </w:tc>
        <w:tc>
          <w:tcPr>
            <w:tcW w:w="3686" w:type="dxa"/>
            <w:gridSpan w:val="2"/>
          </w:tcPr>
          <w:p w14:paraId="07074D08" w14:textId="2F81FC7A" w:rsidR="00774551" w:rsidRPr="00774551" w:rsidRDefault="00774551" w:rsidP="00F127BB">
            <w:pPr>
              <w:spacing w:before="60" w:after="60" w:line="40" w:lineRule="atLeast"/>
              <w:rPr>
                <w:rFonts w:ascii="Arial" w:eastAsia="Times New Roman" w:hAnsi="Arial" w:cs="Arial"/>
                <w:sz w:val="24"/>
                <w:szCs w:val="24"/>
              </w:rPr>
            </w:pPr>
          </w:p>
        </w:tc>
      </w:tr>
      <w:tr w:rsidR="024ECEC1" w14:paraId="5B83942C" w14:textId="77777777" w:rsidTr="003D60E4">
        <w:tc>
          <w:tcPr>
            <w:tcW w:w="11058" w:type="dxa"/>
            <w:gridSpan w:val="7"/>
          </w:tcPr>
          <w:p w14:paraId="1C9B9E56"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If you approach us, you can expect…</w:t>
            </w:r>
          </w:p>
        </w:tc>
      </w:tr>
      <w:tr w:rsidR="024ECEC1" w14:paraId="209A1AA6" w14:textId="77777777" w:rsidTr="00B041B6">
        <w:tc>
          <w:tcPr>
            <w:tcW w:w="11058" w:type="dxa"/>
            <w:gridSpan w:val="7"/>
            <w:shd w:val="clear" w:color="auto" w:fill="DEEAF6" w:themeFill="accent1" w:themeFillTint="33"/>
          </w:tcPr>
          <w:p w14:paraId="676AD7B3" w14:textId="2EA156C9" w:rsidR="7F90AC40" w:rsidRDefault="7F90AC4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If emails have been addressed to the programming team at Theatre Royal Wakefield, artists should expect a response via email once a decision has been made. Generically addressed emails will only be replied to should the work be of interest to us.</w:t>
            </w:r>
          </w:p>
        </w:tc>
      </w:tr>
    </w:tbl>
    <w:p w14:paraId="4983A5A9" w14:textId="278733C9" w:rsidR="024ECEC1" w:rsidRDefault="024ECEC1" w:rsidP="00F127BB">
      <w:pPr>
        <w:spacing w:before="60" w:after="60" w:line="40" w:lineRule="atLeast"/>
      </w:pPr>
    </w:p>
    <w:p w14:paraId="054EE390" w14:textId="12F0DE83" w:rsidR="024ECEC1" w:rsidRDefault="024ECEC1" w:rsidP="00F127BB">
      <w:pPr>
        <w:spacing w:before="60" w:after="60" w:line="40" w:lineRule="atLeast"/>
      </w:pPr>
    </w:p>
    <w:p w14:paraId="32AECFDF" w14:textId="59447A33" w:rsidR="024ECEC1" w:rsidRDefault="024ECEC1" w:rsidP="00F127BB">
      <w:pPr>
        <w:spacing w:before="60" w:after="60" w:line="40" w:lineRule="atLeast"/>
      </w:pPr>
      <w:r>
        <w:br w:type="page"/>
      </w:r>
    </w:p>
    <w:tbl>
      <w:tblPr>
        <w:tblStyle w:val="TableGrid23"/>
        <w:tblW w:w="10349" w:type="dxa"/>
        <w:tblInd w:w="-431" w:type="dxa"/>
        <w:tblLook w:val="04A0" w:firstRow="1" w:lastRow="0" w:firstColumn="1" w:lastColumn="0" w:noHBand="0" w:noVBand="1"/>
      </w:tblPr>
      <w:tblGrid>
        <w:gridCol w:w="1357"/>
        <w:gridCol w:w="3522"/>
        <w:gridCol w:w="5731"/>
      </w:tblGrid>
      <w:tr w:rsidR="024ECEC1" w14:paraId="3050986B" w14:textId="77777777" w:rsidTr="003D60E4">
        <w:tc>
          <w:tcPr>
            <w:tcW w:w="4550" w:type="dxa"/>
            <w:gridSpan w:val="2"/>
          </w:tcPr>
          <w:p w14:paraId="3A3D87B7"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lastRenderedPageBreak/>
              <w:t>Programmer’s Contact Details</w:t>
            </w:r>
          </w:p>
        </w:tc>
        <w:tc>
          <w:tcPr>
            <w:tcW w:w="5799" w:type="dxa"/>
            <w:vMerge w:val="restart"/>
          </w:tcPr>
          <w:p w14:paraId="4ADE1E22" w14:textId="59DC9CF9" w:rsidR="024ECEC1" w:rsidRDefault="003D60E4" w:rsidP="00F127BB">
            <w:pPr>
              <w:spacing w:before="60" w:after="60" w:line="40" w:lineRule="atLeast"/>
              <w:jc w:val="center"/>
              <w:rPr>
                <w:rFonts w:ascii="Arial" w:eastAsia="Times New Roman" w:hAnsi="Arial" w:cs="Arial"/>
                <w:i/>
                <w:iCs/>
                <w:sz w:val="24"/>
                <w:szCs w:val="24"/>
              </w:rPr>
            </w:pPr>
            <w:r>
              <w:rPr>
                <w:rFonts w:ascii="Arial" w:eastAsia="Times New Roman" w:hAnsi="Arial" w:cs="Arial"/>
                <w:i/>
                <w:iCs/>
                <w:noProof/>
                <w:sz w:val="24"/>
                <w:szCs w:val="24"/>
                <w:lang w:eastAsia="en-GB"/>
              </w:rPr>
              <w:drawing>
                <wp:inline distT="0" distB="0" distL="0" distR="0" wp14:anchorId="7F7EEA00" wp14:editId="309875E3">
                  <wp:extent cx="3421702" cy="1939144"/>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uare Chapel.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36383" cy="1947464"/>
                          </a:xfrm>
                          <a:prstGeom prst="rect">
                            <a:avLst/>
                          </a:prstGeom>
                        </pic:spPr>
                      </pic:pic>
                    </a:graphicData>
                  </a:graphic>
                </wp:inline>
              </w:drawing>
            </w:r>
          </w:p>
        </w:tc>
      </w:tr>
      <w:tr w:rsidR="024ECEC1" w14:paraId="47E6C4E1" w14:textId="77777777" w:rsidTr="00B041B6">
        <w:tc>
          <w:tcPr>
            <w:tcW w:w="1219" w:type="dxa"/>
          </w:tcPr>
          <w:p w14:paraId="66997BB5"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Name:</w:t>
            </w:r>
          </w:p>
        </w:tc>
        <w:tc>
          <w:tcPr>
            <w:tcW w:w="3331" w:type="dxa"/>
            <w:shd w:val="clear" w:color="auto" w:fill="DEEAF6" w:themeFill="accent1" w:themeFillTint="33"/>
          </w:tcPr>
          <w:p w14:paraId="6C111E01" w14:textId="07EA2F95" w:rsidR="64589C13" w:rsidRDefault="64589C1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Jonny Davenport</w:t>
            </w:r>
          </w:p>
        </w:tc>
        <w:tc>
          <w:tcPr>
            <w:tcW w:w="5799" w:type="dxa"/>
            <w:vMerge/>
          </w:tcPr>
          <w:p w14:paraId="2F3A700B" w14:textId="77777777" w:rsidR="00514250" w:rsidRDefault="00514250" w:rsidP="00F127BB">
            <w:pPr>
              <w:spacing w:before="60" w:after="60" w:line="40" w:lineRule="atLeast"/>
            </w:pPr>
          </w:p>
        </w:tc>
      </w:tr>
      <w:tr w:rsidR="024ECEC1" w14:paraId="71A03925" w14:textId="77777777" w:rsidTr="00B041B6">
        <w:tc>
          <w:tcPr>
            <w:tcW w:w="1219" w:type="dxa"/>
          </w:tcPr>
          <w:p w14:paraId="486B9FF8"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Position:</w:t>
            </w:r>
          </w:p>
        </w:tc>
        <w:tc>
          <w:tcPr>
            <w:tcW w:w="3331" w:type="dxa"/>
            <w:shd w:val="clear" w:color="auto" w:fill="DEEAF6" w:themeFill="accent1" w:themeFillTint="33"/>
          </w:tcPr>
          <w:p w14:paraId="0C19BEA0" w14:textId="1202AE89" w:rsidR="024ECEC1" w:rsidRDefault="024ECEC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Artistic Director</w:t>
            </w:r>
          </w:p>
        </w:tc>
        <w:tc>
          <w:tcPr>
            <w:tcW w:w="5799" w:type="dxa"/>
            <w:vMerge/>
          </w:tcPr>
          <w:p w14:paraId="6B853514" w14:textId="77777777" w:rsidR="00514250" w:rsidRDefault="00514250" w:rsidP="00F127BB">
            <w:pPr>
              <w:spacing w:before="60" w:after="60" w:line="40" w:lineRule="atLeast"/>
            </w:pPr>
          </w:p>
        </w:tc>
      </w:tr>
      <w:tr w:rsidR="024ECEC1" w14:paraId="7BD6B3FD" w14:textId="77777777" w:rsidTr="00B041B6">
        <w:tc>
          <w:tcPr>
            <w:tcW w:w="1219" w:type="dxa"/>
          </w:tcPr>
          <w:p w14:paraId="24123B46" w14:textId="5ACAEBBC"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tc>
        <w:tc>
          <w:tcPr>
            <w:tcW w:w="3331" w:type="dxa"/>
            <w:shd w:val="clear" w:color="auto" w:fill="DEEAF6" w:themeFill="accent1" w:themeFillTint="33"/>
          </w:tcPr>
          <w:p w14:paraId="34533DC1" w14:textId="435A44C3" w:rsidR="62CC747B" w:rsidRDefault="00F238B6" w:rsidP="00F127BB">
            <w:pPr>
              <w:spacing w:before="60" w:after="60" w:line="40" w:lineRule="atLeast"/>
              <w:rPr>
                <w:rFonts w:ascii="Arial" w:eastAsia="Arial" w:hAnsi="Arial" w:cs="Arial"/>
                <w:color w:val="000000" w:themeColor="text1"/>
                <w:sz w:val="24"/>
                <w:szCs w:val="24"/>
              </w:rPr>
            </w:pPr>
            <w:hyperlink r:id="rId117">
              <w:r w:rsidR="62CC747B" w:rsidRPr="024ECEC1">
                <w:rPr>
                  <w:rStyle w:val="Hyperlink"/>
                  <w:rFonts w:ascii="Arial" w:eastAsia="Arial" w:hAnsi="Arial" w:cs="Arial"/>
                  <w:sz w:val="24"/>
                  <w:szCs w:val="24"/>
                </w:rPr>
                <w:t>davenportj@theoldcourts.com</w:t>
              </w:r>
            </w:hyperlink>
            <w:r w:rsidR="62CC747B" w:rsidRPr="024ECEC1">
              <w:rPr>
                <w:rFonts w:ascii="Arial" w:eastAsia="Arial" w:hAnsi="Arial" w:cs="Arial"/>
                <w:color w:val="000000" w:themeColor="text1"/>
                <w:sz w:val="24"/>
                <w:szCs w:val="24"/>
              </w:rPr>
              <w:t xml:space="preserve"> </w:t>
            </w:r>
          </w:p>
        </w:tc>
        <w:tc>
          <w:tcPr>
            <w:tcW w:w="5799" w:type="dxa"/>
            <w:vMerge/>
          </w:tcPr>
          <w:p w14:paraId="2EA62D64" w14:textId="77777777" w:rsidR="00514250" w:rsidRDefault="00514250" w:rsidP="00F127BB">
            <w:pPr>
              <w:spacing w:before="60" w:after="60" w:line="40" w:lineRule="atLeast"/>
            </w:pPr>
          </w:p>
        </w:tc>
      </w:tr>
      <w:tr w:rsidR="024ECEC1" w14:paraId="25BE48E3" w14:textId="77777777" w:rsidTr="003D60E4">
        <w:tc>
          <w:tcPr>
            <w:tcW w:w="10349" w:type="dxa"/>
            <w:gridSpan w:val="3"/>
          </w:tcPr>
          <w:p w14:paraId="50591FAD" w14:textId="77AF2A9C" w:rsidR="610A8813" w:rsidRDefault="610A8813" w:rsidP="00F127BB">
            <w:pPr>
              <w:pStyle w:val="Heading1"/>
              <w:spacing w:before="60" w:after="60" w:line="40" w:lineRule="atLeast"/>
              <w:outlineLvl w:val="0"/>
            </w:pPr>
            <w:bookmarkStart w:id="557" w:name="_Toc97035111"/>
            <w:r>
              <w:t>The Old Courts Wigan / Square Chapel Halifax</w:t>
            </w:r>
            <w:bookmarkEnd w:id="557"/>
          </w:p>
        </w:tc>
      </w:tr>
    </w:tbl>
    <w:p w14:paraId="018086D1" w14:textId="635B3E4E" w:rsidR="024ECEC1" w:rsidRDefault="024ECEC1" w:rsidP="00F127BB">
      <w:pPr>
        <w:spacing w:before="60" w:after="60" w:line="40" w:lineRule="atLeast"/>
      </w:pPr>
    </w:p>
    <w:tbl>
      <w:tblPr>
        <w:tblStyle w:val="TableGrid23"/>
        <w:tblW w:w="10349" w:type="dxa"/>
        <w:tblInd w:w="-431" w:type="dxa"/>
        <w:tblLook w:val="04A0" w:firstRow="1" w:lastRow="0" w:firstColumn="1" w:lastColumn="0" w:noHBand="0" w:noVBand="1"/>
      </w:tblPr>
      <w:tblGrid>
        <w:gridCol w:w="1993"/>
        <w:gridCol w:w="1552"/>
        <w:gridCol w:w="1559"/>
        <w:gridCol w:w="1559"/>
        <w:gridCol w:w="1560"/>
        <w:gridCol w:w="2126"/>
      </w:tblGrid>
      <w:tr w:rsidR="024ECEC1" w14:paraId="1FCC15F7" w14:textId="77777777" w:rsidTr="00B041B6">
        <w:trPr>
          <w:gridAfter w:val="3"/>
          <w:wAfter w:w="5245" w:type="dxa"/>
        </w:trPr>
        <w:tc>
          <w:tcPr>
            <w:tcW w:w="5104" w:type="dxa"/>
            <w:gridSpan w:val="3"/>
          </w:tcPr>
          <w:p w14:paraId="284940CC" w14:textId="77777777" w:rsidR="024ECEC1" w:rsidRPr="00774551" w:rsidRDefault="024ECEC1" w:rsidP="00F127BB">
            <w:pPr>
              <w:spacing w:before="60" w:after="60" w:line="40" w:lineRule="atLeast"/>
              <w:rPr>
                <w:rFonts w:ascii="Arial" w:eastAsia="Times New Roman" w:hAnsi="Arial" w:cs="Arial"/>
                <w:i/>
                <w:iCs/>
                <w:sz w:val="28"/>
                <w:szCs w:val="28"/>
              </w:rPr>
            </w:pPr>
            <w:r w:rsidRPr="00774551">
              <w:rPr>
                <w:rFonts w:ascii="Arial" w:eastAsia="Times New Roman" w:hAnsi="Arial" w:cs="Arial"/>
                <w:b/>
                <w:bCs/>
                <w:sz w:val="28"/>
                <w:szCs w:val="28"/>
              </w:rPr>
              <w:t>Artistic Policy</w:t>
            </w:r>
          </w:p>
        </w:tc>
      </w:tr>
      <w:tr w:rsidR="024ECEC1" w14:paraId="3D38824D" w14:textId="77777777" w:rsidTr="00B041B6">
        <w:trPr>
          <w:trHeight w:val="690"/>
        </w:trPr>
        <w:tc>
          <w:tcPr>
            <w:tcW w:w="10349" w:type="dxa"/>
            <w:gridSpan w:val="6"/>
            <w:shd w:val="clear" w:color="auto" w:fill="DEEAF6" w:themeFill="accent1" w:themeFillTint="33"/>
          </w:tcPr>
          <w:p w14:paraId="24074F6D" w14:textId="4FC918EC" w:rsidR="720B79AE" w:rsidRDefault="720B79A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To engage with artists and companies who share our passion for showcasing impactful, relevant and thought-provoking work to an ever-diversifying audience</w:t>
            </w:r>
          </w:p>
        </w:tc>
      </w:tr>
      <w:tr w:rsidR="024ECEC1" w14:paraId="184F2AFE" w14:textId="77777777" w:rsidTr="003D60E4">
        <w:tc>
          <w:tcPr>
            <w:tcW w:w="10349" w:type="dxa"/>
            <w:gridSpan w:val="6"/>
          </w:tcPr>
          <w:p w14:paraId="22E61FED" w14:textId="77777777" w:rsidR="024ECEC1" w:rsidRPr="00774551" w:rsidRDefault="024ECEC1" w:rsidP="00F127BB">
            <w:pPr>
              <w:spacing w:before="60" w:after="60" w:line="40" w:lineRule="atLeast"/>
              <w:rPr>
                <w:rFonts w:ascii="Arial" w:eastAsia="Times New Roman" w:hAnsi="Arial" w:cs="Arial"/>
                <w:sz w:val="28"/>
                <w:szCs w:val="28"/>
              </w:rPr>
            </w:pPr>
            <w:r w:rsidRPr="00774551">
              <w:rPr>
                <w:rFonts w:ascii="Arial" w:eastAsia="Times New Roman" w:hAnsi="Arial" w:cs="Arial"/>
                <w:b/>
                <w:bCs/>
                <w:sz w:val="28"/>
                <w:szCs w:val="28"/>
              </w:rPr>
              <w:t>How we support artists</w:t>
            </w:r>
          </w:p>
        </w:tc>
      </w:tr>
      <w:tr w:rsidR="024ECEC1" w14:paraId="55A2E5F4" w14:textId="77777777" w:rsidTr="00B041B6">
        <w:tc>
          <w:tcPr>
            <w:tcW w:w="10349" w:type="dxa"/>
            <w:gridSpan w:val="6"/>
            <w:shd w:val="clear" w:color="auto" w:fill="DEEAF6" w:themeFill="accent1" w:themeFillTint="33"/>
          </w:tcPr>
          <w:p w14:paraId="62C2A3CC" w14:textId="38D44F1A" w:rsidR="6971AB9F" w:rsidRDefault="6971AB9F"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Varying levels of support bespoke to the artist</w:t>
            </w:r>
          </w:p>
        </w:tc>
      </w:tr>
      <w:tr w:rsidR="024ECEC1" w14:paraId="777AA3E6" w14:textId="77777777" w:rsidTr="003D60E4">
        <w:tc>
          <w:tcPr>
            <w:tcW w:w="10349" w:type="dxa"/>
            <w:gridSpan w:val="6"/>
          </w:tcPr>
          <w:p w14:paraId="43CE9284"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Spaces &amp; Capacities</w:t>
            </w:r>
          </w:p>
        </w:tc>
      </w:tr>
      <w:tr w:rsidR="024ECEC1" w14:paraId="46E7BBE1" w14:textId="77777777" w:rsidTr="00B041B6">
        <w:trPr>
          <w:trHeight w:val="315"/>
        </w:trPr>
        <w:tc>
          <w:tcPr>
            <w:tcW w:w="5104" w:type="dxa"/>
            <w:gridSpan w:val="3"/>
            <w:shd w:val="clear" w:color="auto" w:fill="DEEAF6" w:themeFill="accent1" w:themeFillTint="33"/>
          </w:tcPr>
          <w:p w14:paraId="39D5ABB5" w14:textId="02E30D44" w:rsidR="25A636E2" w:rsidRPr="00774551" w:rsidRDefault="25A636E2"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Venue</w:t>
            </w:r>
          </w:p>
        </w:tc>
        <w:tc>
          <w:tcPr>
            <w:tcW w:w="5245" w:type="dxa"/>
            <w:gridSpan w:val="3"/>
            <w:shd w:val="clear" w:color="auto" w:fill="DEEAF6" w:themeFill="accent1" w:themeFillTint="33"/>
          </w:tcPr>
          <w:p w14:paraId="0630AD85" w14:textId="12D13B57" w:rsidR="25A636E2" w:rsidRPr="00774551" w:rsidRDefault="25A636E2"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Capacity</w:t>
            </w:r>
          </w:p>
        </w:tc>
      </w:tr>
      <w:tr w:rsidR="024ECEC1" w14:paraId="5018635A" w14:textId="77777777" w:rsidTr="00B041B6">
        <w:trPr>
          <w:trHeight w:val="315"/>
        </w:trPr>
        <w:tc>
          <w:tcPr>
            <w:tcW w:w="5104" w:type="dxa"/>
            <w:gridSpan w:val="3"/>
            <w:shd w:val="clear" w:color="auto" w:fill="DEEAF6" w:themeFill="accent1" w:themeFillTint="33"/>
          </w:tcPr>
          <w:p w14:paraId="2159767B" w14:textId="2DCE65C9"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TOC The Victorian Courtroom</w:t>
            </w:r>
          </w:p>
        </w:tc>
        <w:tc>
          <w:tcPr>
            <w:tcW w:w="5245" w:type="dxa"/>
            <w:gridSpan w:val="3"/>
            <w:shd w:val="clear" w:color="auto" w:fill="DEEAF6" w:themeFill="accent1" w:themeFillTint="33"/>
          </w:tcPr>
          <w:p w14:paraId="266FCD9D" w14:textId="76120192" w:rsidR="25A636E2" w:rsidRPr="00774551" w:rsidRDefault="25A636E2" w:rsidP="00F127BB">
            <w:pPr>
              <w:spacing w:before="60" w:after="60" w:line="40" w:lineRule="atLeast"/>
              <w:rPr>
                <w:rFonts w:ascii="Arial" w:eastAsia="DIN Black" w:hAnsi="Arial" w:cs="Arial"/>
                <w:color w:val="000000" w:themeColor="text1"/>
                <w:sz w:val="24"/>
                <w:szCs w:val="24"/>
              </w:rPr>
            </w:pPr>
            <w:r w:rsidRPr="00774551">
              <w:rPr>
                <w:rFonts w:ascii="Arial" w:eastAsia="DIN Black" w:hAnsi="Arial" w:cs="Arial"/>
                <w:color w:val="000000" w:themeColor="text1"/>
                <w:sz w:val="24"/>
                <w:szCs w:val="24"/>
              </w:rPr>
              <w:t>100 seated</w:t>
            </w:r>
          </w:p>
        </w:tc>
      </w:tr>
      <w:tr w:rsidR="024ECEC1" w14:paraId="2E5FF7BC" w14:textId="77777777" w:rsidTr="00B041B6">
        <w:trPr>
          <w:trHeight w:val="315"/>
        </w:trPr>
        <w:tc>
          <w:tcPr>
            <w:tcW w:w="5104" w:type="dxa"/>
            <w:gridSpan w:val="3"/>
            <w:shd w:val="clear" w:color="auto" w:fill="DEEAF6" w:themeFill="accent1" w:themeFillTint="33"/>
          </w:tcPr>
          <w:p w14:paraId="48E0BB0B" w14:textId="43ADB4D8"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TOC The Studio Theatre</w:t>
            </w:r>
          </w:p>
        </w:tc>
        <w:tc>
          <w:tcPr>
            <w:tcW w:w="5245" w:type="dxa"/>
            <w:gridSpan w:val="3"/>
            <w:shd w:val="clear" w:color="auto" w:fill="DEEAF6" w:themeFill="accent1" w:themeFillTint="33"/>
          </w:tcPr>
          <w:p w14:paraId="2D8B865B" w14:textId="38E3AF6B" w:rsidR="25A636E2" w:rsidRPr="00774551" w:rsidRDefault="25A636E2" w:rsidP="00F127BB">
            <w:pPr>
              <w:spacing w:before="60" w:after="60" w:line="40" w:lineRule="atLeast"/>
              <w:rPr>
                <w:rFonts w:ascii="Arial" w:eastAsia="DIN Black" w:hAnsi="Arial" w:cs="Arial"/>
                <w:color w:val="000000" w:themeColor="text1"/>
                <w:sz w:val="24"/>
                <w:szCs w:val="24"/>
              </w:rPr>
            </w:pPr>
            <w:r w:rsidRPr="00774551">
              <w:rPr>
                <w:rFonts w:ascii="Arial" w:eastAsia="DIN Black" w:hAnsi="Arial" w:cs="Arial"/>
                <w:color w:val="000000" w:themeColor="text1"/>
                <w:sz w:val="24"/>
                <w:szCs w:val="24"/>
              </w:rPr>
              <w:t>150 seated</w:t>
            </w:r>
          </w:p>
        </w:tc>
      </w:tr>
      <w:tr w:rsidR="024ECEC1" w14:paraId="327D8EE1" w14:textId="77777777" w:rsidTr="00B041B6">
        <w:trPr>
          <w:trHeight w:val="315"/>
        </w:trPr>
        <w:tc>
          <w:tcPr>
            <w:tcW w:w="5104" w:type="dxa"/>
            <w:gridSpan w:val="3"/>
            <w:shd w:val="clear" w:color="auto" w:fill="DEEAF6" w:themeFill="accent1" w:themeFillTint="33"/>
          </w:tcPr>
          <w:p w14:paraId="0A81E143" w14:textId="08718BC7"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TOC The Grand Vault</w:t>
            </w:r>
          </w:p>
        </w:tc>
        <w:tc>
          <w:tcPr>
            <w:tcW w:w="5245" w:type="dxa"/>
            <w:gridSpan w:val="3"/>
            <w:shd w:val="clear" w:color="auto" w:fill="DEEAF6" w:themeFill="accent1" w:themeFillTint="33"/>
          </w:tcPr>
          <w:p w14:paraId="6CEB6DD2" w14:textId="7A0F16A1"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120 seated / 300 standing</w:t>
            </w:r>
          </w:p>
        </w:tc>
      </w:tr>
      <w:tr w:rsidR="024ECEC1" w14:paraId="48858AFB" w14:textId="77777777" w:rsidTr="00B041B6">
        <w:trPr>
          <w:trHeight w:val="315"/>
        </w:trPr>
        <w:tc>
          <w:tcPr>
            <w:tcW w:w="5104" w:type="dxa"/>
            <w:gridSpan w:val="3"/>
            <w:shd w:val="clear" w:color="auto" w:fill="DEEAF6" w:themeFill="accent1" w:themeFillTint="33"/>
          </w:tcPr>
          <w:p w14:paraId="3FD37320" w14:textId="577F53DD"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SC Red Brick Auditorium</w:t>
            </w:r>
          </w:p>
        </w:tc>
        <w:tc>
          <w:tcPr>
            <w:tcW w:w="5245" w:type="dxa"/>
            <w:gridSpan w:val="3"/>
            <w:shd w:val="clear" w:color="auto" w:fill="DEEAF6" w:themeFill="accent1" w:themeFillTint="33"/>
          </w:tcPr>
          <w:p w14:paraId="68CF1F2F" w14:textId="73B5AA86"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250 seated / 400 standing</w:t>
            </w:r>
          </w:p>
        </w:tc>
      </w:tr>
      <w:tr w:rsidR="024ECEC1" w14:paraId="6E067A7F" w14:textId="77777777" w:rsidTr="003D60E4">
        <w:tc>
          <w:tcPr>
            <w:tcW w:w="10349" w:type="dxa"/>
            <w:gridSpan w:val="6"/>
          </w:tcPr>
          <w:p w14:paraId="4B943044"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Seasons</w:t>
            </w:r>
          </w:p>
        </w:tc>
      </w:tr>
      <w:tr w:rsidR="024ECEC1" w14:paraId="12A25734" w14:textId="77777777" w:rsidTr="00B041B6">
        <w:tc>
          <w:tcPr>
            <w:tcW w:w="10349" w:type="dxa"/>
            <w:gridSpan w:val="6"/>
            <w:shd w:val="clear" w:color="auto" w:fill="DEEAF6" w:themeFill="accent1" w:themeFillTint="33"/>
          </w:tcPr>
          <w:p w14:paraId="4D967AF8" w14:textId="2B6B732C" w:rsidR="3BCC5E8C" w:rsidRDefault="3BCC5E8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JFMA/</w:t>
            </w:r>
            <w:r w:rsidR="4C51C8A2" w:rsidRPr="024ECEC1">
              <w:rPr>
                <w:rFonts w:ascii="Arial" w:eastAsia="Arial" w:hAnsi="Arial" w:cs="Arial"/>
                <w:color w:val="000000" w:themeColor="text1"/>
                <w:sz w:val="24"/>
                <w:szCs w:val="24"/>
              </w:rPr>
              <w:t xml:space="preserve"> </w:t>
            </w:r>
            <w:r w:rsidRPr="024ECEC1">
              <w:rPr>
                <w:rFonts w:ascii="Arial" w:eastAsia="Arial" w:hAnsi="Arial" w:cs="Arial"/>
                <w:color w:val="000000" w:themeColor="text1"/>
                <w:sz w:val="24"/>
                <w:szCs w:val="24"/>
              </w:rPr>
              <w:t>MJJA/</w:t>
            </w:r>
            <w:r w:rsidR="7172C0DC" w:rsidRPr="024ECEC1">
              <w:rPr>
                <w:rFonts w:ascii="Arial" w:eastAsia="Arial" w:hAnsi="Arial" w:cs="Arial"/>
                <w:color w:val="000000" w:themeColor="text1"/>
                <w:sz w:val="24"/>
                <w:szCs w:val="24"/>
              </w:rPr>
              <w:t xml:space="preserve"> </w:t>
            </w:r>
            <w:r w:rsidRPr="024ECEC1">
              <w:rPr>
                <w:rFonts w:ascii="Arial" w:eastAsia="Arial" w:hAnsi="Arial" w:cs="Arial"/>
                <w:color w:val="000000" w:themeColor="text1"/>
                <w:sz w:val="24"/>
                <w:szCs w:val="24"/>
              </w:rPr>
              <w:t>SOND</w:t>
            </w:r>
          </w:p>
        </w:tc>
      </w:tr>
      <w:tr w:rsidR="024ECEC1" w14:paraId="4489B36F" w14:textId="77777777" w:rsidTr="003D60E4">
        <w:tc>
          <w:tcPr>
            <w:tcW w:w="10349" w:type="dxa"/>
            <w:gridSpan w:val="6"/>
          </w:tcPr>
          <w:p w14:paraId="53926FDD"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How far in advance to contact us</w:t>
            </w:r>
          </w:p>
        </w:tc>
      </w:tr>
      <w:tr w:rsidR="024ECEC1" w14:paraId="456970A4" w14:textId="77777777" w:rsidTr="00B041B6">
        <w:tc>
          <w:tcPr>
            <w:tcW w:w="10349" w:type="dxa"/>
            <w:gridSpan w:val="6"/>
            <w:shd w:val="clear" w:color="auto" w:fill="DEEAF6" w:themeFill="accent1" w:themeFillTint="33"/>
          </w:tcPr>
          <w:p w14:paraId="4812C0EE" w14:textId="26BF8482" w:rsidR="009D1A01" w:rsidRDefault="009D1A0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6-12 Months</w:t>
            </w:r>
          </w:p>
        </w:tc>
      </w:tr>
      <w:tr w:rsidR="024ECEC1" w14:paraId="74840CFC" w14:textId="77777777" w:rsidTr="003D60E4">
        <w:tc>
          <w:tcPr>
            <w:tcW w:w="10349" w:type="dxa"/>
            <w:gridSpan w:val="6"/>
          </w:tcPr>
          <w:p w14:paraId="4B793EDE"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We aren’t interested in booking…</w:t>
            </w:r>
          </w:p>
        </w:tc>
      </w:tr>
      <w:tr w:rsidR="024ECEC1" w14:paraId="391F95A9" w14:textId="77777777" w:rsidTr="00B041B6">
        <w:tc>
          <w:tcPr>
            <w:tcW w:w="10349" w:type="dxa"/>
            <w:gridSpan w:val="6"/>
            <w:shd w:val="clear" w:color="auto" w:fill="DEEAF6" w:themeFill="accent1" w:themeFillTint="33"/>
          </w:tcPr>
          <w:p w14:paraId="16263134" w14:textId="6756DB71" w:rsidR="04080657" w:rsidRDefault="04080657"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impoliteness</w:t>
            </w:r>
          </w:p>
        </w:tc>
      </w:tr>
      <w:tr w:rsidR="024ECEC1" w14:paraId="0F0E4DAF" w14:textId="77777777" w:rsidTr="003D60E4">
        <w:tc>
          <w:tcPr>
            <w:tcW w:w="10349" w:type="dxa"/>
            <w:gridSpan w:val="6"/>
          </w:tcPr>
          <w:p w14:paraId="14CCA08E"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The kind of financial deals we can offer</w:t>
            </w:r>
          </w:p>
        </w:tc>
      </w:tr>
      <w:tr w:rsidR="024ECEC1" w14:paraId="15278589" w14:textId="77777777" w:rsidTr="00B041B6">
        <w:tc>
          <w:tcPr>
            <w:tcW w:w="10349" w:type="dxa"/>
            <w:gridSpan w:val="6"/>
            <w:shd w:val="clear" w:color="auto" w:fill="DEEAF6" w:themeFill="accent1" w:themeFillTint="33"/>
          </w:tcPr>
          <w:p w14:paraId="2C80C90F" w14:textId="79A06163" w:rsidR="153A07EE" w:rsidRDefault="153A07E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Hires / splits / guarantees</w:t>
            </w:r>
          </w:p>
        </w:tc>
      </w:tr>
      <w:tr w:rsidR="024ECEC1" w14:paraId="6AF3526C" w14:textId="77777777" w:rsidTr="003D60E4">
        <w:tc>
          <w:tcPr>
            <w:tcW w:w="10349" w:type="dxa"/>
            <w:gridSpan w:val="6"/>
          </w:tcPr>
          <w:p w14:paraId="42B85449"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We like artists to make initial contact by…</w:t>
            </w:r>
          </w:p>
        </w:tc>
      </w:tr>
      <w:tr w:rsidR="024ECEC1" w14:paraId="0022672B" w14:textId="77777777" w:rsidTr="00B041B6">
        <w:tc>
          <w:tcPr>
            <w:tcW w:w="10349" w:type="dxa"/>
            <w:gridSpan w:val="6"/>
            <w:shd w:val="clear" w:color="auto" w:fill="DEEAF6" w:themeFill="accent1" w:themeFillTint="33"/>
          </w:tcPr>
          <w:p w14:paraId="774A537B" w14:textId="04151C86" w:rsidR="31AB10A7" w:rsidRDefault="31AB10A7"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Email to arrange call / in person</w:t>
            </w:r>
          </w:p>
        </w:tc>
      </w:tr>
      <w:tr w:rsidR="024ECEC1" w14:paraId="43DC8A1D" w14:textId="77777777" w:rsidTr="003D60E4">
        <w:tc>
          <w:tcPr>
            <w:tcW w:w="10349" w:type="dxa"/>
            <w:gridSpan w:val="6"/>
          </w:tcPr>
          <w:p w14:paraId="3F7DEBCD" w14:textId="71EBA4A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We prefer artists to contact us</w:t>
            </w:r>
          </w:p>
        </w:tc>
      </w:tr>
      <w:tr w:rsidR="024ECEC1" w14:paraId="66FB202A" w14:textId="77777777" w:rsidTr="00B041B6">
        <w:tc>
          <w:tcPr>
            <w:tcW w:w="1993" w:type="dxa"/>
          </w:tcPr>
          <w:p w14:paraId="7DDB813B" w14:textId="77777777"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lastRenderedPageBreak/>
              <w:t>By email</w:t>
            </w:r>
          </w:p>
        </w:tc>
        <w:tc>
          <w:tcPr>
            <w:tcW w:w="1552" w:type="dxa"/>
            <w:shd w:val="clear" w:color="auto" w:fill="DEEAF6" w:themeFill="accent1" w:themeFillTint="33"/>
          </w:tcPr>
          <w:p w14:paraId="7F10E728" w14:textId="79481DB4"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559" w:type="dxa"/>
          </w:tcPr>
          <w:p w14:paraId="7D1B3820" w14:textId="77777777"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phone</w:t>
            </w:r>
          </w:p>
        </w:tc>
        <w:tc>
          <w:tcPr>
            <w:tcW w:w="1559" w:type="dxa"/>
            <w:shd w:val="clear" w:color="auto" w:fill="DEEAF6" w:themeFill="accent1" w:themeFillTint="33"/>
          </w:tcPr>
          <w:p w14:paraId="1D72C4F4" w14:textId="456421C6" w:rsidR="7852F155" w:rsidRPr="00774551" w:rsidRDefault="7852F155"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560" w:type="dxa"/>
          </w:tcPr>
          <w:p w14:paraId="3DF70626" w14:textId="77777777"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post</w:t>
            </w:r>
          </w:p>
        </w:tc>
        <w:tc>
          <w:tcPr>
            <w:tcW w:w="2126" w:type="dxa"/>
            <w:shd w:val="clear" w:color="auto" w:fill="DEEAF6" w:themeFill="accent1" w:themeFillTint="33"/>
          </w:tcPr>
          <w:p w14:paraId="6363D42C" w14:textId="77777777" w:rsidR="024ECEC1" w:rsidRPr="00774551" w:rsidRDefault="024ECEC1" w:rsidP="00F127BB">
            <w:pPr>
              <w:spacing w:before="60" w:after="60" w:line="40" w:lineRule="atLeast"/>
              <w:rPr>
                <w:rFonts w:ascii="Arial" w:eastAsia="Times New Roman" w:hAnsi="Arial" w:cs="Arial"/>
                <w:sz w:val="24"/>
                <w:szCs w:val="24"/>
              </w:rPr>
            </w:pPr>
          </w:p>
        </w:tc>
      </w:tr>
      <w:tr w:rsidR="00774551" w14:paraId="24FB26B0" w14:textId="77777777" w:rsidTr="00B041B6">
        <w:tc>
          <w:tcPr>
            <w:tcW w:w="1993" w:type="dxa"/>
          </w:tcPr>
          <w:p w14:paraId="5DC09FA2" w14:textId="0851C7B1" w:rsidR="00774551" w:rsidRPr="00774551" w:rsidRDefault="00774551" w:rsidP="00F127BB">
            <w:pPr>
              <w:spacing w:before="60" w:after="60" w:line="40" w:lineRule="atLeast"/>
              <w:rPr>
                <w:rFonts w:ascii="Arial" w:eastAsia="Times New Roman" w:hAnsi="Arial" w:cs="Arial"/>
                <w:sz w:val="24"/>
                <w:szCs w:val="24"/>
              </w:rPr>
            </w:pPr>
            <w:r>
              <w:rPr>
                <w:rFonts w:ascii="Arial" w:eastAsia="Times New Roman" w:hAnsi="Arial" w:cs="Arial"/>
                <w:sz w:val="24"/>
                <w:szCs w:val="24"/>
              </w:rPr>
              <w:t>Send weblink</w:t>
            </w:r>
          </w:p>
        </w:tc>
        <w:tc>
          <w:tcPr>
            <w:tcW w:w="1552" w:type="dxa"/>
            <w:shd w:val="clear" w:color="auto" w:fill="DEEAF6" w:themeFill="accent1" w:themeFillTint="33"/>
          </w:tcPr>
          <w:p w14:paraId="41B8E6C3" w14:textId="77777777" w:rsidR="00774551" w:rsidRPr="00774551" w:rsidRDefault="00774551" w:rsidP="00F127BB">
            <w:pPr>
              <w:spacing w:before="60" w:after="60" w:line="40" w:lineRule="atLeast"/>
              <w:rPr>
                <w:rFonts w:ascii="Arial" w:eastAsia="Times New Roman" w:hAnsi="Arial" w:cs="Arial"/>
                <w:sz w:val="24"/>
                <w:szCs w:val="24"/>
              </w:rPr>
            </w:pPr>
          </w:p>
        </w:tc>
        <w:tc>
          <w:tcPr>
            <w:tcW w:w="1559" w:type="dxa"/>
          </w:tcPr>
          <w:p w14:paraId="6D79A9AB" w14:textId="57CB43D6" w:rsidR="00774551" w:rsidRPr="00774551" w:rsidRDefault="00774551" w:rsidP="00F127BB">
            <w:pPr>
              <w:spacing w:before="60" w:after="60" w:line="40" w:lineRule="atLeast"/>
              <w:rPr>
                <w:rFonts w:ascii="Arial" w:eastAsia="Times New Roman" w:hAnsi="Arial" w:cs="Arial"/>
                <w:sz w:val="24"/>
                <w:szCs w:val="24"/>
              </w:rPr>
            </w:pPr>
            <w:r>
              <w:rPr>
                <w:rFonts w:ascii="Arial" w:eastAsia="Times New Roman" w:hAnsi="Arial" w:cs="Arial"/>
                <w:sz w:val="24"/>
                <w:szCs w:val="24"/>
              </w:rPr>
              <w:t>Send DVD</w:t>
            </w:r>
          </w:p>
        </w:tc>
        <w:tc>
          <w:tcPr>
            <w:tcW w:w="1559" w:type="dxa"/>
            <w:shd w:val="clear" w:color="auto" w:fill="DEEAF6" w:themeFill="accent1" w:themeFillTint="33"/>
          </w:tcPr>
          <w:p w14:paraId="6F6EF55C" w14:textId="77777777" w:rsidR="00774551" w:rsidRPr="00774551" w:rsidRDefault="00774551" w:rsidP="00F127BB">
            <w:pPr>
              <w:spacing w:before="60" w:after="60" w:line="40" w:lineRule="atLeast"/>
              <w:rPr>
                <w:rFonts w:ascii="Arial" w:eastAsia="Times New Roman" w:hAnsi="Arial" w:cs="Arial"/>
                <w:sz w:val="24"/>
                <w:szCs w:val="24"/>
              </w:rPr>
            </w:pPr>
          </w:p>
        </w:tc>
        <w:tc>
          <w:tcPr>
            <w:tcW w:w="3686" w:type="dxa"/>
            <w:gridSpan w:val="2"/>
          </w:tcPr>
          <w:p w14:paraId="224AA726" w14:textId="77777777" w:rsidR="00774551" w:rsidRPr="00774551" w:rsidRDefault="00774551" w:rsidP="00F127BB">
            <w:pPr>
              <w:spacing w:before="60" w:after="60" w:line="40" w:lineRule="atLeast"/>
              <w:rPr>
                <w:rFonts w:ascii="Arial" w:eastAsia="Times New Roman" w:hAnsi="Arial" w:cs="Arial"/>
                <w:sz w:val="24"/>
                <w:szCs w:val="24"/>
              </w:rPr>
            </w:pPr>
          </w:p>
        </w:tc>
      </w:tr>
      <w:tr w:rsidR="024ECEC1" w14:paraId="31F8AA6E" w14:textId="77777777" w:rsidTr="003D60E4">
        <w:tc>
          <w:tcPr>
            <w:tcW w:w="10349" w:type="dxa"/>
            <w:gridSpan w:val="6"/>
          </w:tcPr>
          <w:p w14:paraId="354B4954"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If you approach us, you can expect…</w:t>
            </w:r>
          </w:p>
        </w:tc>
      </w:tr>
      <w:tr w:rsidR="024ECEC1" w14:paraId="6CD4965D" w14:textId="77777777" w:rsidTr="00B041B6">
        <w:tc>
          <w:tcPr>
            <w:tcW w:w="10349" w:type="dxa"/>
            <w:gridSpan w:val="6"/>
            <w:shd w:val="clear" w:color="auto" w:fill="DEEAF6" w:themeFill="accent1" w:themeFillTint="33"/>
          </w:tcPr>
          <w:p w14:paraId="095E64F7" w14:textId="054F7655" w:rsidR="237DDE9A" w:rsidRDefault="237DDE9A"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Enthusiasm, a busy team who will make time for you, Energy.</w:t>
            </w:r>
          </w:p>
        </w:tc>
      </w:tr>
    </w:tbl>
    <w:p w14:paraId="6AAFDAE2" w14:textId="0D824AC1" w:rsidR="024ECEC1" w:rsidRDefault="024ECEC1" w:rsidP="00F127BB">
      <w:pPr>
        <w:spacing w:before="60" w:after="60" w:line="40" w:lineRule="atLeast"/>
      </w:pPr>
    </w:p>
    <w:p w14:paraId="54E94873" w14:textId="77777777" w:rsidR="003D60E4" w:rsidRDefault="003D60E4" w:rsidP="00F127BB">
      <w:pPr>
        <w:spacing w:before="60" w:after="60" w:line="40" w:lineRule="atLeast"/>
      </w:pPr>
    </w:p>
    <w:p w14:paraId="148D4D0E" w14:textId="77777777" w:rsidR="003D60E4" w:rsidRDefault="003D60E4" w:rsidP="00F127BB">
      <w:pPr>
        <w:spacing w:before="60" w:after="60" w:line="40" w:lineRule="atLeast"/>
      </w:pPr>
    </w:p>
    <w:p w14:paraId="0BD1CD6F" w14:textId="77777777" w:rsidR="003D60E4" w:rsidRDefault="003D60E4" w:rsidP="00F127BB">
      <w:pPr>
        <w:spacing w:before="60" w:after="60" w:line="40" w:lineRule="atLeast"/>
      </w:pPr>
    </w:p>
    <w:p w14:paraId="0AC2C969" w14:textId="77777777" w:rsidR="003D60E4" w:rsidRDefault="003D60E4" w:rsidP="00F127BB">
      <w:pPr>
        <w:spacing w:before="60" w:after="60" w:line="40" w:lineRule="atLeast"/>
      </w:pPr>
    </w:p>
    <w:p w14:paraId="6DB56974" w14:textId="77777777" w:rsidR="003D60E4" w:rsidRDefault="003D60E4" w:rsidP="00F127BB">
      <w:pPr>
        <w:spacing w:before="60" w:after="60" w:line="40" w:lineRule="atLeast"/>
      </w:pPr>
    </w:p>
    <w:p w14:paraId="639B7CB4" w14:textId="77777777" w:rsidR="003D60E4" w:rsidRDefault="003D60E4" w:rsidP="00F127BB">
      <w:pPr>
        <w:spacing w:before="60" w:after="60" w:line="40" w:lineRule="atLeast"/>
      </w:pPr>
    </w:p>
    <w:p w14:paraId="5F0BDF14" w14:textId="77777777" w:rsidR="003D60E4" w:rsidRDefault="003D60E4" w:rsidP="00F127BB">
      <w:pPr>
        <w:spacing w:before="60" w:after="60" w:line="40" w:lineRule="atLeast"/>
      </w:pPr>
    </w:p>
    <w:p w14:paraId="6579EC5D" w14:textId="77777777" w:rsidR="003D60E4" w:rsidRDefault="003D60E4" w:rsidP="00F127BB">
      <w:pPr>
        <w:spacing w:before="60" w:after="60" w:line="40" w:lineRule="atLeast"/>
      </w:pPr>
    </w:p>
    <w:p w14:paraId="116D8D6B" w14:textId="77777777" w:rsidR="003D60E4" w:rsidRDefault="003D60E4" w:rsidP="00F127BB">
      <w:pPr>
        <w:spacing w:before="60" w:after="60" w:line="40" w:lineRule="atLeast"/>
      </w:pPr>
    </w:p>
    <w:p w14:paraId="32D70F59" w14:textId="77777777" w:rsidR="003D60E4" w:rsidRDefault="003D60E4" w:rsidP="00F127BB">
      <w:pPr>
        <w:spacing w:before="60" w:after="60" w:line="40" w:lineRule="atLeast"/>
      </w:pPr>
    </w:p>
    <w:p w14:paraId="7F749C20" w14:textId="77777777" w:rsidR="003D60E4" w:rsidRDefault="003D60E4" w:rsidP="00F127BB">
      <w:pPr>
        <w:spacing w:before="60" w:after="60" w:line="40" w:lineRule="atLeast"/>
      </w:pPr>
    </w:p>
    <w:p w14:paraId="37966CD0" w14:textId="77777777" w:rsidR="003D60E4" w:rsidRDefault="003D60E4" w:rsidP="00F127BB">
      <w:pPr>
        <w:spacing w:before="60" w:after="60" w:line="40" w:lineRule="atLeast"/>
      </w:pPr>
    </w:p>
    <w:p w14:paraId="20D944B3" w14:textId="77777777" w:rsidR="003D60E4" w:rsidRDefault="003D60E4" w:rsidP="00F127BB">
      <w:pPr>
        <w:spacing w:before="60" w:after="60" w:line="40" w:lineRule="atLeast"/>
      </w:pPr>
    </w:p>
    <w:p w14:paraId="4A2D5866" w14:textId="77777777" w:rsidR="003D60E4" w:rsidRDefault="003D60E4" w:rsidP="00F127BB">
      <w:pPr>
        <w:spacing w:before="60" w:after="60" w:line="40" w:lineRule="atLeast"/>
      </w:pPr>
    </w:p>
    <w:p w14:paraId="48A524EF" w14:textId="77777777" w:rsidR="003D60E4" w:rsidRDefault="003D60E4" w:rsidP="00F127BB">
      <w:pPr>
        <w:spacing w:before="60" w:after="60" w:line="40" w:lineRule="atLeast"/>
      </w:pPr>
    </w:p>
    <w:p w14:paraId="0286C38A" w14:textId="77777777" w:rsidR="003D60E4" w:rsidRDefault="003D60E4" w:rsidP="00F127BB">
      <w:pPr>
        <w:spacing w:before="60" w:after="60" w:line="40" w:lineRule="atLeast"/>
      </w:pPr>
    </w:p>
    <w:p w14:paraId="07082907" w14:textId="77777777" w:rsidR="003D60E4" w:rsidRDefault="003D60E4" w:rsidP="00F127BB">
      <w:pPr>
        <w:spacing w:before="60" w:after="60" w:line="40" w:lineRule="atLeast"/>
      </w:pPr>
    </w:p>
    <w:p w14:paraId="5F1AA53F" w14:textId="77777777" w:rsidR="003D60E4" w:rsidRDefault="003D60E4" w:rsidP="00F127BB">
      <w:pPr>
        <w:spacing w:before="60" w:after="60" w:line="40" w:lineRule="atLeast"/>
      </w:pPr>
    </w:p>
    <w:p w14:paraId="1C423919" w14:textId="77777777" w:rsidR="003D60E4" w:rsidRDefault="003D60E4" w:rsidP="00F127BB">
      <w:pPr>
        <w:spacing w:before="60" w:after="60" w:line="40" w:lineRule="atLeast"/>
      </w:pPr>
    </w:p>
    <w:p w14:paraId="339528C2" w14:textId="77777777" w:rsidR="003D60E4" w:rsidRDefault="003D60E4" w:rsidP="00F127BB">
      <w:pPr>
        <w:spacing w:before="60" w:after="60" w:line="40" w:lineRule="atLeast"/>
      </w:pPr>
    </w:p>
    <w:p w14:paraId="7C49688C" w14:textId="77777777" w:rsidR="003D60E4" w:rsidRDefault="003D60E4" w:rsidP="00F127BB">
      <w:pPr>
        <w:spacing w:before="60" w:after="60" w:line="40" w:lineRule="atLeast"/>
      </w:pPr>
    </w:p>
    <w:p w14:paraId="273CCD67" w14:textId="77777777" w:rsidR="003D60E4" w:rsidRDefault="003D60E4" w:rsidP="00F127BB">
      <w:pPr>
        <w:spacing w:before="60" w:after="60" w:line="40" w:lineRule="atLeast"/>
      </w:pPr>
    </w:p>
    <w:p w14:paraId="62A0BCB6" w14:textId="77777777" w:rsidR="003D60E4" w:rsidRDefault="003D60E4" w:rsidP="00F127BB">
      <w:pPr>
        <w:spacing w:before="60" w:after="60" w:line="40" w:lineRule="atLeast"/>
      </w:pPr>
    </w:p>
    <w:p w14:paraId="4B747938" w14:textId="77777777" w:rsidR="003D60E4" w:rsidRDefault="003D60E4" w:rsidP="00F127BB">
      <w:pPr>
        <w:spacing w:before="60" w:after="60" w:line="40" w:lineRule="atLeast"/>
      </w:pPr>
    </w:p>
    <w:p w14:paraId="4F05CA06" w14:textId="77777777" w:rsidR="00A21691" w:rsidRDefault="00A21691" w:rsidP="00F127BB">
      <w:pPr>
        <w:spacing w:before="60" w:after="60" w:line="40" w:lineRule="atLeast"/>
      </w:pPr>
    </w:p>
    <w:p w14:paraId="7F9EDDFA" w14:textId="77777777" w:rsidR="00A21691" w:rsidRDefault="00A21691" w:rsidP="00F127BB">
      <w:pPr>
        <w:spacing w:before="60" w:after="60" w:line="40" w:lineRule="atLeast"/>
      </w:pPr>
    </w:p>
    <w:p w14:paraId="5BF400DA" w14:textId="77777777" w:rsidR="00A21691" w:rsidRDefault="00A21691" w:rsidP="00F127BB">
      <w:pPr>
        <w:spacing w:before="60" w:after="60" w:line="40" w:lineRule="atLeast"/>
      </w:pPr>
    </w:p>
    <w:p w14:paraId="139E93CC" w14:textId="77777777" w:rsidR="00A21691" w:rsidRDefault="00A21691" w:rsidP="00F127BB">
      <w:pPr>
        <w:spacing w:before="60" w:after="60" w:line="40" w:lineRule="atLeast"/>
      </w:pPr>
    </w:p>
    <w:p w14:paraId="0E66998E" w14:textId="77777777" w:rsidR="00A21691" w:rsidRDefault="00A21691" w:rsidP="00F127BB">
      <w:pPr>
        <w:spacing w:before="60" w:after="60" w:line="40" w:lineRule="atLeast"/>
      </w:pPr>
    </w:p>
    <w:p w14:paraId="354F3172" w14:textId="77777777" w:rsidR="00A21691" w:rsidRDefault="00A21691" w:rsidP="00F127BB">
      <w:pPr>
        <w:spacing w:before="60" w:after="60" w:line="40" w:lineRule="atLeast"/>
      </w:pPr>
    </w:p>
    <w:p w14:paraId="43896C4D" w14:textId="77777777" w:rsidR="00A21691" w:rsidRDefault="00A21691" w:rsidP="00F127BB">
      <w:pPr>
        <w:spacing w:before="60" w:after="60" w:line="40" w:lineRule="atLeast"/>
      </w:pPr>
    </w:p>
    <w:p w14:paraId="1FA3F406" w14:textId="77777777" w:rsidR="00A21691" w:rsidRDefault="00A21691" w:rsidP="00F127BB">
      <w:pPr>
        <w:spacing w:before="60" w:after="60" w:line="40" w:lineRule="atLeast"/>
      </w:pPr>
    </w:p>
    <w:p w14:paraId="651AEBA3" w14:textId="77777777" w:rsidR="00A21691" w:rsidRDefault="00A21691" w:rsidP="00F127BB">
      <w:pPr>
        <w:spacing w:before="60" w:after="60" w:line="40" w:lineRule="atLeast"/>
      </w:pPr>
    </w:p>
    <w:p w14:paraId="1B6B67E3" w14:textId="77777777" w:rsidR="003D60E4" w:rsidRDefault="003D60E4" w:rsidP="00F127BB">
      <w:pPr>
        <w:spacing w:before="60" w:after="60" w:line="40" w:lineRule="atLeast"/>
      </w:pPr>
    </w:p>
    <w:tbl>
      <w:tblPr>
        <w:tblStyle w:val="TableGrid23"/>
        <w:tblW w:w="11199" w:type="dxa"/>
        <w:tblInd w:w="-431" w:type="dxa"/>
        <w:tblLook w:val="04A0" w:firstRow="1" w:lastRow="0" w:firstColumn="1" w:lastColumn="0" w:noHBand="0" w:noVBand="1"/>
      </w:tblPr>
      <w:tblGrid>
        <w:gridCol w:w="1697"/>
        <w:gridCol w:w="3951"/>
        <w:gridCol w:w="5551"/>
      </w:tblGrid>
      <w:tr w:rsidR="00B40594" w:rsidRPr="00B40594" w14:paraId="1F9BE871" w14:textId="77777777" w:rsidTr="024ECEC1">
        <w:tc>
          <w:tcPr>
            <w:tcW w:w="5671" w:type="dxa"/>
            <w:gridSpan w:val="2"/>
          </w:tcPr>
          <w:p w14:paraId="1F9BE86F" w14:textId="77777777" w:rsidR="00B40594" w:rsidRPr="00A21691" w:rsidRDefault="00B40594" w:rsidP="00F127BB">
            <w:pPr>
              <w:spacing w:before="60" w:after="60" w:line="40" w:lineRule="atLeast"/>
              <w:rPr>
                <w:rFonts w:ascii="Arial" w:eastAsia="Times New Roman" w:hAnsi="Arial" w:cs="Arial"/>
                <w:b/>
                <w:sz w:val="28"/>
                <w:szCs w:val="28"/>
              </w:rPr>
            </w:pPr>
            <w:r w:rsidRPr="00A21691">
              <w:rPr>
                <w:rFonts w:ascii="Arial" w:eastAsia="Times New Roman" w:hAnsi="Arial" w:cs="Arial"/>
                <w:b/>
                <w:sz w:val="28"/>
                <w:szCs w:val="28"/>
              </w:rPr>
              <w:lastRenderedPageBreak/>
              <w:t>Programmer’s Contact Details</w:t>
            </w:r>
          </w:p>
        </w:tc>
        <w:tc>
          <w:tcPr>
            <w:tcW w:w="5528" w:type="dxa"/>
            <w:vMerge w:val="restart"/>
          </w:tcPr>
          <w:p w14:paraId="1F9BE870" w14:textId="5FD5C6BE" w:rsidR="00B40594" w:rsidRPr="00B40594" w:rsidRDefault="003D60E4" w:rsidP="00F127BB">
            <w:pPr>
              <w:spacing w:before="60" w:after="60" w:line="40" w:lineRule="atLeast"/>
              <w:rPr>
                <w:rFonts w:ascii="Arial" w:eastAsia="Times New Roman" w:hAnsi="Arial" w:cs="Arial"/>
                <w:i/>
                <w:sz w:val="24"/>
                <w:szCs w:val="24"/>
              </w:rPr>
            </w:pPr>
            <w:r>
              <w:rPr>
                <w:rFonts w:ascii="Arial" w:eastAsia="Times New Roman" w:hAnsi="Arial" w:cs="Arial"/>
                <w:i/>
                <w:noProof/>
                <w:sz w:val="24"/>
                <w:szCs w:val="24"/>
                <w:lang w:eastAsia="en-GB"/>
              </w:rPr>
              <w:drawing>
                <wp:inline distT="0" distB="0" distL="0" distR="0" wp14:anchorId="27363F84" wp14:editId="08589E29">
                  <wp:extent cx="3307132" cy="2148938"/>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ty.jpg"/>
                          <pic:cNvPicPr/>
                        </pic:nvPicPr>
                        <pic:blipFill>
                          <a:blip r:embed="rId118">
                            <a:extLst>
                              <a:ext uri="{28A0092B-C50C-407E-A947-70E740481C1C}">
                                <a14:useLocalDpi xmlns:a14="http://schemas.microsoft.com/office/drawing/2010/main" val="0"/>
                              </a:ext>
                            </a:extLst>
                          </a:blip>
                          <a:stretch>
                            <a:fillRect/>
                          </a:stretch>
                        </pic:blipFill>
                        <pic:spPr>
                          <a:xfrm>
                            <a:off x="0" y="0"/>
                            <a:ext cx="3318213" cy="2156138"/>
                          </a:xfrm>
                          <a:prstGeom prst="rect">
                            <a:avLst/>
                          </a:prstGeom>
                        </pic:spPr>
                      </pic:pic>
                    </a:graphicData>
                  </a:graphic>
                </wp:inline>
              </w:drawing>
            </w:r>
          </w:p>
        </w:tc>
      </w:tr>
      <w:tr w:rsidR="00B40594" w:rsidRPr="00B40594" w14:paraId="1F9BE875" w14:textId="77777777" w:rsidTr="005E63E2">
        <w:tc>
          <w:tcPr>
            <w:tcW w:w="1702" w:type="dxa"/>
          </w:tcPr>
          <w:p w14:paraId="1F9BE872" w14:textId="77777777" w:rsidR="00B40594" w:rsidRPr="00A21691" w:rsidRDefault="00B40594" w:rsidP="00F127BB">
            <w:pPr>
              <w:spacing w:before="60" w:after="60" w:line="40" w:lineRule="atLeast"/>
              <w:rPr>
                <w:rFonts w:ascii="Arial" w:eastAsia="Times New Roman" w:hAnsi="Arial" w:cs="Arial"/>
                <w:b/>
                <w:sz w:val="24"/>
                <w:szCs w:val="24"/>
              </w:rPr>
            </w:pPr>
            <w:r w:rsidRPr="00A21691">
              <w:rPr>
                <w:rFonts w:ascii="Arial" w:eastAsia="Times New Roman" w:hAnsi="Arial" w:cs="Arial"/>
                <w:b/>
                <w:sz w:val="24"/>
                <w:szCs w:val="24"/>
              </w:rPr>
              <w:t>Name:</w:t>
            </w:r>
          </w:p>
        </w:tc>
        <w:tc>
          <w:tcPr>
            <w:tcW w:w="3969" w:type="dxa"/>
            <w:shd w:val="clear" w:color="auto" w:fill="DEEAF6" w:themeFill="accent1" w:themeFillTint="33"/>
          </w:tcPr>
          <w:p w14:paraId="1F9BE873" w14:textId="77777777" w:rsidR="00B40594" w:rsidRPr="00A21691" w:rsidRDefault="00B40594" w:rsidP="00F127BB">
            <w:pPr>
              <w:spacing w:before="60" w:after="60" w:line="40" w:lineRule="atLeast"/>
              <w:rPr>
                <w:rFonts w:ascii="Arial" w:eastAsia="Times New Roman" w:hAnsi="Arial" w:cs="Arial"/>
                <w:sz w:val="24"/>
                <w:szCs w:val="24"/>
              </w:rPr>
            </w:pPr>
            <w:r w:rsidRPr="00A21691">
              <w:rPr>
                <w:rFonts w:ascii="Arial" w:eastAsia="Times New Roman" w:hAnsi="Arial" w:cs="Arial"/>
                <w:sz w:val="24"/>
                <w:szCs w:val="24"/>
              </w:rPr>
              <w:t>Gordon Millar</w:t>
            </w:r>
          </w:p>
        </w:tc>
        <w:tc>
          <w:tcPr>
            <w:tcW w:w="5528" w:type="dxa"/>
            <w:vMerge/>
          </w:tcPr>
          <w:p w14:paraId="1F9BE874" w14:textId="77777777" w:rsidR="00B40594" w:rsidRPr="00B40594" w:rsidRDefault="00B40594" w:rsidP="00F127BB">
            <w:pPr>
              <w:spacing w:before="60" w:after="60" w:line="40" w:lineRule="atLeast"/>
              <w:rPr>
                <w:rFonts w:ascii="Arial" w:eastAsia="Times New Roman" w:hAnsi="Arial" w:cs="Arial"/>
                <w:sz w:val="24"/>
                <w:szCs w:val="24"/>
              </w:rPr>
            </w:pPr>
          </w:p>
        </w:tc>
      </w:tr>
      <w:tr w:rsidR="00B40594" w:rsidRPr="00B40594" w14:paraId="1F9BE879" w14:textId="77777777" w:rsidTr="005E63E2">
        <w:tc>
          <w:tcPr>
            <w:tcW w:w="1702" w:type="dxa"/>
          </w:tcPr>
          <w:p w14:paraId="1F9BE876" w14:textId="77777777" w:rsidR="00B40594" w:rsidRPr="00A21691" w:rsidRDefault="00B40594" w:rsidP="00F127BB">
            <w:pPr>
              <w:spacing w:before="60" w:after="60" w:line="40" w:lineRule="atLeast"/>
              <w:rPr>
                <w:rFonts w:ascii="Arial" w:eastAsia="Times New Roman" w:hAnsi="Arial" w:cs="Arial"/>
                <w:b/>
                <w:sz w:val="24"/>
                <w:szCs w:val="24"/>
              </w:rPr>
            </w:pPr>
            <w:r w:rsidRPr="00A21691">
              <w:rPr>
                <w:rFonts w:ascii="Arial" w:eastAsia="Times New Roman" w:hAnsi="Arial" w:cs="Arial"/>
                <w:b/>
                <w:sz w:val="24"/>
                <w:szCs w:val="24"/>
              </w:rPr>
              <w:t>Position:</w:t>
            </w:r>
          </w:p>
        </w:tc>
        <w:tc>
          <w:tcPr>
            <w:tcW w:w="3969" w:type="dxa"/>
            <w:shd w:val="clear" w:color="auto" w:fill="DEEAF6" w:themeFill="accent1" w:themeFillTint="33"/>
          </w:tcPr>
          <w:p w14:paraId="1F9BE877" w14:textId="536EFA72" w:rsidR="00B40594" w:rsidRPr="00A21691" w:rsidRDefault="6FC88AE7" w:rsidP="00F127BB">
            <w:pPr>
              <w:spacing w:before="60" w:after="60" w:line="40" w:lineRule="atLeast"/>
              <w:rPr>
                <w:rFonts w:ascii="Arial" w:eastAsia="Arial" w:hAnsi="Arial" w:cs="Arial"/>
                <w:color w:val="000000" w:themeColor="text1"/>
                <w:sz w:val="24"/>
                <w:szCs w:val="24"/>
              </w:rPr>
            </w:pPr>
            <w:r w:rsidRPr="00A21691">
              <w:rPr>
                <w:rFonts w:ascii="Arial" w:eastAsia="Arial" w:hAnsi="Arial" w:cs="Arial"/>
                <w:color w:val="000000" w:themeColor="text1"/>
                <w:sz w:val="24"/>
                <w:szCs w:val="24"/>
              </w:rPr>
              <w:t>CEO / Artistic Director</w:t>
            </w:r>
          </w:p>
        </w:tc>
        <w:tc>
          <w:tcPr>
            <w:tcW w:w="5528" w:type="dxa"/>
            <w:vMerge/>
          </w:tcPr>
          <w:p w14:paraId="1F9BE878" w14:textId="77777777" w:rsidR="00B40594" w:rsidRPr="00B40594" w:rsidRDefault="00B40594" w:rsidP="00F127BB">
            <w:pPr>
              <w:spacing w:before="60" w:after="60" w:line="40" w:lineRule="atLeast"/>
              <w:rPr>
                <w:rFonts w:ascii="Arial" w:eastAsia="Times New Roman" w:hAnsi="Arial" w:cs="Arial"/>
                <w:sz w:val="24"/>
                <w:szCs w:val="24"/>
              </w:rPr>
            </w:pPr>
          </w:p>
        </w:tc>
      </w:tr>
      <w:tr w:rsidR="00B40594" w:rsidRPr="00B40594" w14:paraId="1F9BE87D" w14:textId="77777777" w:rsidTr="005E63E2">
        <w:tc>
          <w:tcPr>
            <w:tcW w:w="1702" w:type="dxa"/>
          </w:tcPr>
          <w:p w14:paraId="1F9BE87A" w14:textId="5ACAEBBC" w:rsidR="00B40594" w:rsidRPr="00A21691" w:rsidRDefault="1D3B3845" w:rsidP="00F127BB">
            <w:pPr>
              <w:spacing w:before="60" w:after="60" w:line="40" w:lineRule="atLeast"/>
              <w:rPr>
                <w:rFonts w:ascii="Arial" w:eastAsia="Times New Roman" w:hAnsi="Arial" w:cs="Arial"/>
                <w:b/>
                <w:bCs/>
                <w:sz w:val="24"/>
                <w:szCs w:val="24"/>
              </w:rPr>
            </w:pPr>
            <w:r w:rsidRPr="00A21691">
              <w:rPr>
                <w:rFonts w:ascii="Arial" w:eastAsia="Times New Roman" w:hAnsi="Arial" w:cs="Arial"/>
                <w:b/>
                <w:bCs/>
                <w:sz w:val="24"/>
                <w:szCs w:val="24"/>
              </w:rPr>
              <w:t>Email:</w:t>
            </w:r>
          </w:p>
        </w:tc>
        <w:tc>
          <w:tcPr>
            <w:tcW w:w="3969" w:type="dxa"/>
            <w:shd w:val="clear" w:color="auto" w:fill="DEEAF6" w:themeFill="accent1" w:themeFillTint="33"/>
          </w:tcPr>
          <w:p w14:paraId="1F9BE87B" w14:textId="1A5C19AE" w:rsidR="00B40594" w:rsidRPr="00A21691" w:rsidRDefault="00F238B6" w:rsidP="00F127BB">
            <w:pPr>
              <w:spacing w:before="60" w:after="60" w:line="40" w:lineRule="atLeast"/>
              <w:rPr>
                <w:rFonts w:ascii="Arial" w:eastAsia="Times New Roman" w:hAnsi="Arial" w:cs="Arial"/>
                <w:sz w:val="24"/>
                <w:szCs w:val="24"/>
              </w:rPr>
            </w:pPr>
            <w:hyperlink r:id="rId119">
              <w:r w:rsidR="1D3B3845" w:rsidRPr="00A21691">
                <w:rPr>
                  <w:rFonts w:ascii="Arial" w:eastAsia="Times New Roman" w:hAnsi="Arial" w:cs="Arial"/>
                  <w:color w:val="0000FF"/>
                  <w:sz w:val="24"/>
                  <w:szCs w:val="24"/>
                  <w:u w:val="single"/>
                </w:rPr>
                <w:t>info@unitytheatre.co.uk</w:t>
              </w:r>
            </w:hyperlink>
          </w:p>
        </w:tc>
        <w:tc>
          <w:tcPr>
            <w:tcW w:w="5528" w:type="dxa"/>
            <w:vMerge/>
          </w:tcPr>
          <w:p w14:paraId="1F9BE87C" w14:textId="77777777" w:rsidR="00B40594" w:rsidRPr="00B40594" w:rsidRDefault="00B40594" w:rsidP="00F127BB">
            <w:pPr>
              <w:spacing w:before="60" w:after="60" w:line="40" w:lineRule="atLeast"/>
              <w:rPr>
                <w:rFonts w:ascii="Arial" w:eastAsia="Times New Roman" w:hAnsi="Arial" w:cs="Arial"/>
                <w:sz w:val="24"/>
                <w:szCs w:val="24"/>
              </w:rPr>
            </w:pPr>
          </w:p>
        </w:tc>
      </w:tr>
      <w:tr w:rsidR="00B40594" w:rsidRPr="00B40594" w14:paraId="1F9BE881" w14:textId="77777777" w:rsidTr="024ECEC1">
        <w:tc>
          <w:tcPr>
            <w:tcW w:w="11199" w:type="dxa"/>
            <w:gridSpan w:val="3"/>
          </w:tcPr>
          <w:p w14:paraId="7189C46B" w14:textId="7D529282" w:rsidR="70375391" w:rsidRDefault="21D76827" w:rsidP="00F127BB">
            <w:pPr>
              <w:pStyle w:val="Heading1"/>
              <w:spacing w:before="60" w:after="60" w:line="40" w:lineRule="atLeast"/>
              <w:outlineLvl w:val="0"/>
              <w:rPr>
                <w:rFonts w:eastAsia="Times New Roman"/>
              </w:rPr>
            </w:pPr>
            <w:bookmarkStart w:id="558" w:name="_Toc97035112"/>
            <w:r>
              <w:t>Unity Theatre, Liverpool</w:t>
            </w:r>
            <w:bookmarkEnd w:id="558"/>
          </w:p>
        </w:tc>
      </w:tr>
    </w:tbl>
    <w:p w14:paraId="1F9BE882" w14:textId="77777777" w:rsidR="00B40594" w:rsidRPr="00B40594" w:rsidRDefault="00B40594" w:rsidP="00F127BB">
      <w:pPr>
        <w:spacing w:before="60" w:after="60" w:line="40" w:lineRule="atLeast"/>
        <w:rPr>
          <w:rFonts w:ascii="Verdana" w:eastAsia="Times New Roman" w:hAnsi="Verdana" w:cs="Times New Roman"/>
          <w:sz w:val="24"/>
          <w:szCs w:val="24"/>
        </w:rPr>
      </w:pPr>
    </w:p>
    <w:tbl>
      <w:tblPr>
        <w:tblStyle w:val="TableGrid23"/>
        <w:tblW w:w="10774" w:type="dxa"/>
        <w:tblInd w:w="-431" w:type="dxa"/>
        <w:tblLook w:val="04A0" w:firstRow="1" w:lastRow="0" w:firstColumn="1" w:lastColumn="0" w:noHBand="0" w:noVBand="1"/>
      </w:tblPr>
      <w:tblGrid>
        <w:gridCol w:w="2225"/>
        <w:gridCol w:w="1795"/>
        <w:gridCol w:w="1651"/>
        <w:gridCol w:w="144"/>
        <w:gridCol w:w="1794"/>
        <w:gridCol w:w="1795"/>
        <w:gridCol w:w="1370"/>
      </w:tblGrid>
      <w:tr w:rsidR="00B40594" w:rsidRPr="00B40594" w14:paraId="1F9BE884" w14:textId="77777777" w:rsidTr="003D60E4">
        <w:trPr>
          <w:gridAfter w:val="4"/>
          <w:wAfter w:w="5103" w:type="dxa"/>
        </w:trPr>
        <w:tc>
          <w:tcPr>
            <w:tcW w:w="5671" w:type="dxa"/>
            <w:gridSpan w:val="3"/>
          </w:tcPr>
          <w:p w14:paraId="1F9BE883" w14:textId="77777777" w:rsidR="00B40594" w:rsidRPr="00A21691" w:rsidRDefault="00B40594" w:rsidP="00F127BB">
            <w:pPr>
              <w:spacing w:before="60" w:after="60" w:line="40" w:lineRule="atLeast"/>
              <w:rPr>
                <w:rFonts w:ascii="Arial" w:eastAsia="Times New Roman" w:hAnsi="Arial" w:cs="Arial"/>
                <w:i/>
                <w:sz w:val="28"/>
                <w:szCs w:val="28"/>
              </w:rPr>
            </w:pPr>
            <w:r w:rsidRPr="00A21691">
              <w:rPr>
                <w:rFonts w:ascii="Arial" w:eastAsia="Times New Roman" w:hAnsi="Arial" w:cs="Arial"/>
                <w:b/>
                <w:bCs/>
                <w:sz w:val="28"/>
                <w:szCs w:val="28"/>
              </w:rPr>
              <w:t>Artistic Policy</w:t>
            </w:r>
          </w:p>
        </w:tc>
      </w:tr>
      <w:tr w:rsidR="00B40594" w:rsidRPr="00B40594" w14:paraId="1F9BE886" w14:textId="77777777" w:rsidTr="005E63E2">
        <w:trPr>
          <w:trHeight w:val="690"/>
        </w:trPr>
        <w:tc>
          <w:tcPr>
            <w:tcW w:w="10774" w:type="dxa"/>
            <w:gridSpan w:val="7"/>
            <w:shd w:val="clear" w:color="auto" w:fill="DEEAF6" w:themeFill="accent1" w:themeFillTint="33"/>
          </w:tcPr>
          <w:p w14:paraId="1F9BE885" w14:textId="6D5166C7" w:rsidR="00B40594" w:rsidRPr="00B40594" w:rsidRDefault="69C61FB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produce and present innovative combined arts that challenge the status quo. More details of our ever-evolving practices can be found at </w:t>
            </w:r>
            <w:hyperlink r:id="rId120">
              <w:r w:rsidRPr="3450596F">
                <w:rPr>
                  <w:rStyle w:val="Hyperlink"/>
                  <w:rFonts w:ascii="Arial" w:eastAsia="Arial" w:hAnsi="Arial" w:cs="Arial"/>
                  <w:sz w:val="24"/>
                  <w:szCs w:val="24"/>
                </w:rPr>
                <w:t>www.unitytheatreliverpool.co.uk</w:t>
              </w:r>
            </w:hyperlink>
          </w:p>
        </w:tc>
      </w:tr>
      <w:tr w:rsidR="00B40594" w:rsidRPr="00B40594" w14:paraId="1F9BE888" w14:textId="77777777" w:rsidTr="003D60E4">
        <w:tc>
          <w:tcPr>
            <w:tcW w:w="10774" w:type="dxa"/>
            <w:gridSpan w:val="7"/>
          </w:tcPr>
          <w:p w14:paraId="1F9BE887" w14:textId="77777777" w:rsidR="00B40594" w:rsidRPr="00A21691" w:rsidRDefault="00B40594" w:rsidP="00F127BB">
            <w:pPr>
              <w:spacing w:before="60" w:after="60" w:line="40" w:lineRule="atLeast"/>
              <w:rPr>
                <w:rFonts w:ascii="Arial" w:eastAsia="Times New Roman" w:hAnsi="Arial" w:cs="Arial"/>
                <w:bCs/>
                <w:sz w:val="28"/>
                <w:szCs w:val="28"/>
              </w:rPr>
            </w:pPr>
            <w:r w:rsidRPr="00A21691">
              <w:rPr>
                <w:rFonts w:ascii="Arial" w:eastAsia="Times New Roman" w:hAnsi="Arial" w:cs="Arial"/>
                <w:b/>
                <w:bCs/>
                <w:sz w:val="28"/>
                <w:szCs w:val="28"/>
              </w:rPr>
              <w:t>How we support artists</w:t>
            </w:r>
          </w:p>
        </w:tc>
      </w:tr>
      <w:tr w:rsidR="00B40594" w:rsidRPr="00B40594" w14:paraId="1F9BE88C" w14:textId="77777777" w:rsidTr="005E63E2">
        <w:tc>
          <w:tcPr>
            <w:tcW w:w="10774" w:type="dxa"/>
            <w:gridSpan w:val="7"/>
            <w:shd w:val="clear" w:color="auto" w:fill="DEEAF6" w:themeFill="accent1" w:themeFillTint="33"/>
          </w:tcPr>
          <w:p w14:paraId="2647C806" w14:textId="0BED682D" w:rsidR="00B40594" w:rsidRPr="00B40594" w:rsidRDefault="0520187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Rehearsal and R&amp;D space is available to hire. In addition, we have a free creative membership called ‘Creative Pool’ with benefits including subsidised tickets and free workshops. </w:t>
            </w:r>
          </w:p>
          <w:p w14:paraId="1F9BE88B" w14:textId="68B72B28" w:rsidR="00B40594" w:rsidRPr="00B40594" w:rsidRDefault="0520187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All details of this can be found online</w:t>
            </w:r>
          </w:p>
        </w:tc>
      </w:tr>
      <w:tr w:rsidR="00B40594" w:rsidRPr="00B40594" w14:paraId="1F9BE88E" w14:textId="77777777" w:rsidTr="003D60E4">
        <w:tc>
          <w:tcPr>
            <w:tcW w:w="10774" w:type="dxa"/>
            <w:gridSpan w:val="7"/>
          </w:tcPr>
          <w:p w14:paraId="1F9BE88D" w14:textId="77777777" w:rsidR="00B40594" w:rsidRPr="00A21691" w:rsidRDefault="00B4059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Spaces &amp; Capacities</w:t>
            </w:r>
          </w:p>
        </w:tc>
      </w:tr>
      <w:tr w:rsidR="00B40594" w:rsidRPr="00B40594" w14:paraId="1F9BE891" w14:textId="77777777" w:rsidTr="005E63E2">
        <w:tc>
          <w:tcPr>
            <w:tcW w:w="5815" w:type="dxa"/>
            <w:gridSpan w:val="4"/>
            <w:shd w:val="clear" w:color="auto" w:fill="DEEAF6" w:themeFill="accent1" w:themeFillTint="33"/>
          </w:tcPr>
          <w:p w14:paraId="1F9BE88F" w14:textId="01B005A7" w:rsidR="00B40594" w:rsidRPr="00A21691" w:rsidRDefault="00446734" w:rsidP="00F127BB">
            <w:pPr>
              <w:spacing w:before="60" w:after="60" w:line="40" w:lineRule="atLeast"/>
              <w:rPr>
                <w:rFonts w:ascii="Arial" w:eastAsia="Times New Roman" w:hAnsi="Arial" w:cs="Arial"/>
                <w:b/>
                <w:bCs/>
                <w:sz w:val="24"/>
                <w:szCs w:val="24"/>
              </w:rPr>
            </w:pPr>
            <w:r w:rsidRPr="00A21691">
              <w:rPr>
                <w:rFonts w:ascii="Arial" w:eastAsia="Times New Roman" w:hAnsi="Arial" w:cs="Arial"/>
                <w:b/>
                <w:bCs/>
                <w:sz w:val="24"/>
                <w:szCs w:val="24"/>
              </w:rPr>
              <w:t>Venues</w:t>
            </w:r>
          </w:p>
        </w:tc>
        <w:tc>
          <w:tcPr>
            <w:tcW w:w="4959" w:type="dxa"/>
            <w:gridSpan w:val="3"/>
            <w:shd w:val="clear" w:color="auto" w:fill="DEEAF6" w:themeFill="accent1" w:themeFillTint="33"/>
          </w:tcPr>
          <w:p w14:paraId="1F9BE890" w14:textId="457C85B7" w:rsidR="00B40594" w:rsidRPr="00A21691" w:rsidRDefault="00446734" w:rsidP="00F127BB">
            <w:pPr>
              <w:spacing w:before="60" w:after="60" w:line="40" w:lineRule="atLeast"/>
              <w:rPr>
                <w:rFonts w:ascii="Arial" w:eastAsia="Times New Roman" w:hAnsi="Arial" w:cs="Arial"/>
                <w:b/>
                <w:bCs/>
                <w:sz w:val="24"/>
                <w:szCs w:val="24"/>
              </w:rPr>
            </w:pPr>
            <w:r w:rsidRPr="00A21691">
              <w:rPr>
                <w:rFonts w:ascii="Arial" w:eastAsia="Times New Roman" w:hAnsi="Arial" w:cs="Arial"/>
                <w:b/>
                <w:bCs/>
                <w:sz w:val="24"/>
                <w:szCs w:val="24"/>
              </w:rPr>
              <w:t>Capacity</w:t>
            </w:r>
          </w:p>
        </w:tc>
      </w:tr>
      <w:tr w:rsidR="00446734" w:rsidRPr="00B40594" w14:paraId="2BD3F71E" w14:textId="77777777" w:rsidTr="005E63E2">
        <w:tc>
          <w:tcPr>
            <w:tcW w:w="5815" w:type="dxa"/>
            <w:gridSpan w:val="4"/>
            <w:shd w:val="clear" w:color="auto" w:fill="DEEAF6" w:themeFill="accent1" w:themeFillTint="33"/>
          </w:tcPr>
          <w:p w14:paraId="552F2902" w14:textId="59D39E69" w:rsidR="00446734" w:rsidRPr="3450596F"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Unity 1</w:t>
            </w:r>
          </w:p>
        </w:tc>
        <w:tc>
          <w:tcPr>
            <w:tcW w:w="4959" w:type="dxa"/>
            <w:gridSpan w:val="3"/>
            <w:shd w:val="clear" w:color="auto" w:fill="DEEAF6" w:themeFill="accent1" w:themeFillTint="33"/>
          </w:tcPr>
          <w:p w14:paraId="0D4504C0" w14:textId="267101C1" w:rsidR="00446734" w:rsidRPr="3450596F"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150</w:t>
            </w:r>
          </w:p>
        </w:tc>
      </w:tr>
      <w:tr w:rsidR="00446734" w:rsidRPr="00B40594" w14:paraId="1F9BE894" w14:textId="77777777" w:rsidTr="005E63E2">
        <w:tc>
          <w:tcPr>
            <w:tcW w:w="5815" w:type="dxa"/>
            <w:gridSpan w:val="4"/>
            <w:shd w:val="clear" w:color="auto" w:fill="DEEAF6" w:themeFill="accent1" w:themeFillTint="33"/>
          </w:tcPr>
          <w:p w14:paraId="1F9BE892" w14:textId="77777777" w:rsidR="00446734" w:rsidRPr="00B40594" w:rsidRDefault="00446734" w:rsidP="00F127BB">
            <w:pPr>
              <w:spacing w:before="60" w:after="60" w:line="40" w:lineRule="atLeast"/>
              <w:rPr>
                <w:rFonts w:ascii="Arial" w:hAnsi="Arial" w:cs="Arial"/>
                <w:color w:val="000000" w:themeColor="text1"/>
                <w:sz w:val="24"/>
              </w:rPr>
            </w:pPr>
            <w:r w:rsidRPr="00B40594">
              <w:rPr>
                <w:rFonts w:ascii="Arial" w:hAnsi="Arial" w:cs="Arial"/>
                <w:color w:val="000000" w:themeColor="text1"/>
                <w:sz w:val="24"/>
              </w:rPr>
              <w:t>Unity 2</w:t>
            </w:r>
          </w:p>
        </w:tc>
        <w:tc>
          <w:tcPr>
            <w:tcW w:w="4959" w:type="dxa"/>
            <w:gridSpan w:val="3"/>
            <w:shd w:val="clear" w:color="auto" w:fill="DEEAF6" w:themeFill="accent1" w:themeFillTint="33"/>
          </w:tcPr>
          <w:p w14:paraId="1F9BE893"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88</w:t>
            </w:r>
          </w:p>
        </w:tc>
      </w:tr>
      <w:tr w:rsidR="00446734" w:rsidRPr="00B40594" w14:paraId="1F9BE896" w14:textId="77777777" w:rsidTr="003D60E4">
        <w:tc>
          <w:tcPr>
            <w:tcW w:w="10774" w:type="dxa"/>
            <w:gridSpan w:val="7"/>
          </w:tcPr>
          <w:p w14:paraId="1F9BE895"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Seasons</w:t>
            </w:r>
          </w:p>
        </w:tc>
      </w:tr>
      <w:tr w:rsidR="00446734" w:rsidRPr="00B40594" w14:paraId="1F9BE898" w14:textId="77777777" w:rsidTr="005E63E2">
        <w:tc>
          <w:tcPr>
            <w:tcW w:w="10774" w:type="dxa"/>
            <w:gridSpan w:val="7"/>
            <w:shd w:val="clear" w:color="auto" w:fill="DEEAF6" w:themeFill="accent1" w:themeFillTint="33"/>
          </w:tcPr>
          <w:p w14:paraId="1F9BE897"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All year except January and August</w:t>
            </w:r>
          </w:p>
        </w:tc>
      </w:tr>
      <w:tr w:rsidR="00446734" w:rsidRPr="00B40594" w14:paraId="1F9BE89A" w14:textId="77777777" w:rsidTr="003D60E4">
        <w:tc>
          <w:tcPr>
            <w:tcW w:w="10774" w:type="dxa"/>
            <w:gridSpan w:val="7"/>
          </w:tcPr>
          <w:p w14:paraId="1F9BE899"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How far in advance to contact us</w:t>
            </w:r>
          </w:p>
        </w:tc>
      </w:tr>
      <w:tr w:rsidR="00446734" w:rsidRPr="00B40594" w14:paraId="1F9BE89C" w14:textId="77777777" w:rsidTr="005E63E2">
        <w:tc>
          <w:tcPr>
            <w:tcW w:w="10774" w:type="dxa"/>
            <w:gridSpan w:val="7"/>
            <w:shd w:val="clear" w:color="auto" w:fill="DEEAF6" w:themeFill="accent1" w:themeFillTint="33"/>
          </w:tcPr>
          <w:p w14:paraId="1F9BE89B"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9 months</w:t>
            </w:r>
          </w:p>
        </w:tc>
      </w:tr>
      <w:tr w:rsidR="00446734" w:rsidRPr="00B40594" w14:paraId="1F9BE89E" w14:textId="77777777" w:rsidTr="003D60E4">
        <w:tc>
          <w:tcPr>
            <w:tcW w:w="10774" w:type="dxa"/>
            <w:gridSpan w:val="7"/>
          </w:tcPr>
          <w:p w14:paraId="1F9BE89D"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We aren’t interested in booking…</w:t>
            </w:r>
          </w:p>
        </w:tc>
      </w:tr>
      <w:tr w:rsidR="00446734" w:rsidRPr="00B40594" w14:paraId="1F9BE8A0" w14:textId="77777777" w:rsidTr="005E63E2">
        <w:tc>
          <w:tcPr>
            <w:tcW w:w="10774" w:type="dxa"/>
            <w:gridSpan w:val="7"/>
            <w:shd w:val="clear" w:color="auto" w:fill="DEEAF6" w:themeFill="accent1" w:themeFillTint="33"/>
          </w:tcPr>
          <w:p w14:paraId="1F9BE89F" w14:textId="7EF27501" w:rsidR="00446734" w:rsidRPr="00B40594"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Everything is considered though we prefer the contemporary to classics and prefer wok that is innovative and challenges the status quo</w:t>
            </w:r>
          </w:p>
        </w:tc>
      </w:tr>
      <w:tr w:rsidR="00446734" w:rsidRPr="00B40594" w14:paraId="1F9BE8A2" w14:textId="77777777" w:rsidTr="003D60E4">
        <w:tc>
          <w:tcPr>
            <w:tcW w:w="10774" w:type="dxa"/>
            <w:gridSpan w:val="7"/>
          </w:tcPr>
          <w:p w14:paraId="1F9BE8A1"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The kind of financial deals we can offer</w:t>
            </w:r>
          </w:p>
        </w:tc>
      </w:tr>
      <w:tr w:rsidR="00446734" w:rsidRPr="00B40594" w14:paraId="1F9BE8A4" w14:textId="77777777" w:rsidTr="005E63E2">
        <w:tc>
          <w:tcPr>
            <w:tcW w:w="10774" w:type="dxa"/>
            <w:gridSpan w:val="7"/>
            <w:shd w:val="clear" w:color="auto" w:fill="DEEAF6" w:themeFill="accent1" w:themeFillTint="33"/>
          </w:tcPr>
          <w:p w14:paraId="1F9BE8A3"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Fees, splits and hires</w:t>
            </w:r>
          </w:p>
        </w:tc>
      </w:tr>
      <w:tr w:rsidR="00446734" w:rsidRPr="00B40594" w14:paraId="1F9BE8A6" w14:textId="77777777" w:rsidTr="003D60E4">
        <w:tc>
          <w:tcPr>
            <w:tcW w:w="10774" w:type="dxa"/>
            <w:gridSpan w:val="7"/>
          </w:tcPr>
          <w:p w14:paraId="1F9BE8A5"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We like artists to make initial contact by…</w:t>
            </w:r>
          </w:p>
        </w:tc>
      </w:tr>
      <w:tr w:rsidR="00446734" w:rsidRPr="00B40594" w14:paraId="1F9BE8A8" w14:textId="77777777" w:rsidTr="005E63E2">
        <w:tc>
          <w:tcPr>
            <w:tcW w:w="10774" w:type="dxa"/>
            <w:gridSpan w:val="7"/>
            <w:shd w:val="clear" w:color="auto" w:fill="DEEAF6" w:themeFill="accent1" w:themeFillTint="33"/>
          </w:tcPr>
          <w:p w14:paraId="1F9BE8A7"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Email</w:t>
            </w:r>
          </w:p>
        </w:tc>
      </w:tr>
      <w:tr w:rsidR="00446734" w:rsidRPr="00B40594" w14:paraId="1F9BE8AA" w14:textId="77777777" w:rsidTr="003D60E4">
        <w:tc>
          <w:tcPr>
            <w:tcW w:w="10774" w:type="dxa"/>
            <w:gridSpan w:val="7"/>
          </w:tcPr>
          <w:p w14:paraId="1F9BE8A9" w14:textId="30413104"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lastRenderedPageBreak/>
              <w:t>We prefer artists to contact us</w:t>
            </w:r>
          </w:p>
        </w:tc>
      </w:tr>
      <w:tr w:rsidR="00446734" w:rsidRPr="00B40594" w14:paraId="1F9BE8B1" w14:textId="77777777" w:rsidTr="005E63E2">
        <w:tc>
          <w:tcPr>
            <w:tcW w:w="2225" w:type="dxa"/>
          </w:tcPr>
          <w:p w14:paraId="1F9BE8AB"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By email</w:t>
            </w:r>
          </w:p>
        </w:tc>
        <w:tc>
          <w:tcPr>
            <w:tcW w:w="1795" w:type="dxa"/>
            <w:shd w:val="clear" w:color="auto" w:fill="DEEAF6" w:themeFill="accent1" w:themeFillTint="33"/>
          </w:tcPr>
          <w:p w14:paraId="1F9BE8AC" w14:textId="79481DB4" w:rsidR="00446734" w:rsidRPr="00522D01" w:rsidRDefault="00446734" w:rsidP="00F127BB">
            <w:pPr>
              <w:spacing w:before="60" w:after="60" w:line="40" w:lineRule="atLeast"/>
              <w:rPr>
                <w:rFonts w:ascii="Arial" w:eastAsia="Times New Roman" w:hAnsi="Arial" w:cs="Arial"/>
                <w:sz w:val="24"/>
                <w:szCs w:val="24"/>
              </w:rPr>
            </w:pPr>
            <w:r w:rsidRPr="00522D01">
              <w:rPr>
                <w:rFonts w:ascii="Arial" w:eastAsia="Times New Roman" w:hAnsi="Arial" w:cs="Arial"/>
                <w:sz w:val="24"/>
                <w:szCs w:val="24"/>
              </w:rPr>
              <w:t>x</w:t>
            </w:r>
          </w:p>
        </w:tc>
        <w:tc>
          <w:tcPr>
            <w:tcW w:w="1795" w:type="dxa"/>
            <w:gridSpan w:val="2"/>
          </w:tcPr>
          <w:p w14:paraId="1F9BE8AD"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By phone</w:t>
            </w:r>
          </w:p>
        </w:tc>
        <w:tc>
          <w:tcPr>
            <w:tcW w:w="1794" w:type="dxa"/>
            <w:shd w:val="clear" w:color="auto" w:fill="DEEAF6" w:themeFill="accent1" w:themeFillTint="33"/>
          </w:tcPr>
          <w:p w14:paraId="1F9BE8AE" w14:textId="77777777" w:rsidR="00446734" w:rsidRPr="00522D01" w:rsidRDefault="00446734" w:rsidP="00F127BB">
            <w:pPr>
              <w:spacing w:before="60" w:after="60" w:line="40" w:lineRule="atLeast"/>
              <w:rPr>
                <w:rFonts w:ascii="Arial" w:eastAsia="Times New Roman" w:hAnsi="Arial" w:cs="Arial"/>
                <w:bCs/>
                <w:sz w:val="24"/>
                <w:szCs w:val="24"/>
              </w:rPr>
            </w:pPr>
          </w:p>
        </w:tc>
        <w:tc>
          <w:tcPr>
            <w:tcW w:w="1795" w:type="dxa"/>
          </w:tcPr>
          <w:p w14:paraId="1F9BE8AF"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By post</w:t>
            </w:r>
          </w:p>
        </w:tc>
        <w:tc>
          <w:tcPr>
            <w:tcW w:w="1370" w:type="dxa"/>
            <w:shd w:val="clear" w:color="auto" w:fill="DEEAF6" w:themeFill="accent1" w:themeFillTint="33"/>
          </w:tcPr>
          <w:p w14:paraId="1F9BE8B0" w14:textId="77777777" w:rsidR="00446734" w:rsidRPr="00522D01" w:rsidRDefault="00446734" w:rsidP="00F127BB">
            <w:pPr>
              <w:spacing w:before="60" w:after="60" w:line="40" w:lineRule="atLeast"/>
              <w:rPr>
                <w:rFonts w:ascii="Arial" w:eastAsia="Times New Roman" w:hAnsi="Arial" w:cs="Arial"/>
                <w:bCs/>
                <w:sz w:val="24"/>
                <w:szCs w:val="24"/>
              </w:rPr>
            </w:pPr>
          </w:p>
        </w:tc>
      </w:tr>
      <w:tr w:rsidR="00446734" w:rsidRPr="00B40594" w14:paraId="1F9BE8B7" w14:textId="77777777" w:rsidTr="005E63E2">
        <w:tc>
          <w:tcPr>
            <w:tcW w:w="2225" w:type="dxa"/>
          </w:tcPr>
          <w:p w14:paraId="1F9BE8B2"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Send weblink</w:t>
            </w:r>
          </w:p>
        </w:tc>
        <w:tc>
          <w:tcPr>
            <w:tcW w:w="1795" w:type="dxa"/>
            <w:shd w:val="clear" w:color="auto" w:fill="DEEAF6" w:themeFill="accent1" w:themeFillTint="33"/>
          </w:tcPr>
          <w:p w14:paraId="1F9BE8B3" w14:textId="77777777" w:rsidR="00446734" w:rsidRPr="00522D01" w:rsidRDefault="00446734" w:rsidP="00F127BB">
            <w:pPr>
              <w:spacing w:before="60" w:after="60" w:line="40" w:lineRule="atLeast"/>
              <w:rPr>
                <w:rFonts w:ascii="Arial" w:eastAsia="Times New Roman" w:hAnsi="Arial" w:cs="Arial"/>
                <w:bCs/>
                <w:sz w:val="24"/>
                <w:szCs w:val="24"/>
              </w:rPr>
            </w:pPr>
          </w:p>
        </w:tc>
        <w:tc>
          <w:tcPr>
            <w:tcW w:w="1795" w:type="dxa"/>
            <w:gridSpan w:val="2"/>
          </w:tcPr>
          <w:p w14:paraId="1F9BE8B4"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Send DVD</w:t>
            </w:r>
          </w:p>
        </w:tc>
        <w:tc>
          <w:tcPr>
            <w:tcW w:w="1794" w:type="dxa"/>
            <w:shd w:val="clear" w:color="auto" w:fill="DEEAF6" w:themeFill="accent1" w:themeFillTint="33"/>
          </w:tcPr>
          <w:p w14:paraId="1F9BE8B5" w14:textId="77777777" w:rsidR="00446734" w:rsidRPr="00522D01" w:rsidRDefault="00446734" w:rsidP="00F127BB">
            <w:pPr>
              <w:spacing w:before="60" w:after="60" w:line="40" w:lineRule="atLeast"/>
              <w:rPr>
                <w:rFonts w:ascii="Arial" w:eastAsia="Times New Roman" w:hAnsi="Arial" w:cs="Arial"/>
                <w:bCs/>
                <w:sz w:val="24"/>
                <w:szCs w:val="24"/>
              </w:rPr>
            </w:pPr>
          </w:p>
        </w:tc>
        <w:tc>
          <w:tcPr>
            <w:tcW w:w="3165" w:type="dxa"/>
            <w:gridSpan w:val="2"/>
          </w:tcPr>
          <w:p w14:paraId="1F9BE8B6" w14:textId="77777777" w:rsidR="00446734" w:rsidRPr="00522D01" w:rsidRDefault="00446734" w:rsidP="00F127BB">
            <w:pPr>
              <w:spacing w:before="60" w:after="60" w:line="40" w:lineRule="atLeast"/>
              <w:rPr>
                <w:rFonts w:ascii="Arial" w:eastAsia="Times New Roman" w:hAnsi="Arial" w:cs="Arial"/>
                <w:bCs/>
                <w:sz w:val="24"/>
                <w:szCs w:val="24"/>
              </w:rPr>
            </w:pPr>
          </w:p>
        </w:tc>
      </w:tr>
      <w:tr w:rsidR="00446734" w:rsidRPr="00B40594" w14:paraId="1F9BE8B9" w14:textId="77777777" w:rsidTr="003D60E4">
        <w:tc>
          <w:tcPr>
            <w:tcW w:w="10774" w:type="dxa"/>
            <w:gridSpan w:val="7"/>
          </w:tcPr>
          <w:p w14:paraId="1F9BE8B8"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If you approach us, you can expect…</w:t>
            </w:r>
          </w:p>
        </w:tc>
      </w:tr>
      <w:tr w:rsidR="00446734" w:rsidRPr="00B40594" w14:paraId="1F9BE8BB" w14:textId="77777777" w:rsidTr="005E63E2">
        <w:tc>
          <w:tcPr>
            <w:tcW w:w="10774" w:type="dxa"/>
            <w:gridSpan w:val="7"/>
            <w:shd w:val="clear" w:color="auto" w:fill="DEEAF6" w:themeFill="accent1" w:themeFillTint="33"/>
          </w:tcPr>
          <w:p w14:paraId="1F9BE8BA" w14:textId="73D8485A" w:rsidR="00446734" w:rsidRPr="00B40594"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To hear back from us withing 2 weeks but please be aware we are inundated with requests so might be longer</w:t>
            </w:r>
          </w:p>
        </w:tc>
      </w:tr>
    </w:tbl>
    <w:p w14:paraId="5E87618E" w14:textId="7D1D0FFD" w:rsidR="3450596F" w:rsidRDefault="3450596F" w:rsidP="00F127BB">
      <w:pPr>
        <w:spacing w:before="60" w:after="60" w:line="40" w:lineRule="atLeast"/>
      </w:pPr>
      <w:r>
        <w:br w:type="page"/>
      </w:r>
    </w:p>
    <w:tbl>
      <w:tblPr>
        <w:tblStyle w:val="TableGrid23"/>
        <w:tblW w:w="11046" w:type="dxa"/>
        <w:tblInd w:w="-431" w:type="dxa"/>
        <w:tblLook w:val="04A0" w:firstRow="1" w:lastRow="0" w:firstColumn="1" w:lastColumn="0" w:noHBand="0" w:noVBand="1"/>
      </w:tblPr>
      <w:tblGrid>
        <w:gridCol w:w="1357"/>
        <w:gridCol w:w="3416"/>
        <w:gridCol w:w="6391"/>
      </w:tblGrid>
      <w:tr w:rsidR="024ECEC1" w14:paraId="7391107E" w14:textId="77777777" w:rsidTr="00446734">
        <w:tc>
          <w:tcPr>
            <w:tcW w:w="4545" w:type="dxa"/>
            <w:gridSpan w:val="2"/>
          </w:tcPr>
          <w:p w14:paraId="5AC87858"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lastRenderedPageBreak/>
              <w:t>Programmer’s Contact Details</w:t>
            </w:r>
          </w:p>
        </w:tc>
        <w:tc>
          <w:tcPr>
            <w:tcW w:w="6501" w:type="dxa"/>
            <w:vMerge w:val="restart"/>
          </w:tcPr>
          <w:p w14:paraId="22BFFDEF" w14:textId="07556A75" w:rsidR="0F21257A" w:rsidRDefault="0F21257A" w:rsidP="001445FB">
            <w:pPr>
              <w:spacing w:before="60" w:after="60" w:line="40" w:lineRule="atLeast"/>
              <w:jc w:val="center"/>
            </w:pPr>
            <w:r>
              <w:rPr>
                <w:noProof/>
                <w:lang w:eastAsia="en-GB"/>
              </w:rPr>
              <w:drawing>
                <wp:inline distT="0" distB="0" distL="0" distR="0" wp14:anchorId="31C3A771" wp14:editId="33F271D8">
                  <wp:extent cx="3847606" cy="2561437"/>
                  <wp:effectExtent l="0" t="0" r="635" b="0"/>
                  <wp:docPr id="1067000127" name="Picture 10670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852417" cy="2564640"/>
                          </a:xfrm>
                          <a:prstGeom prst="rect">
                            <a:avLst/>
                          </a:prstGeom>
                        </pic:spPr>
                      </pic:pic>
                    </a:graphicData>
                  </a:graphic>
                </wp:inline>
              </w:drawing>
            </w:r>
          </w:p>
        </w:tc>
      </w:tr>
      <w:tr w:rsidR="024ECEC1" w14:paraId="0D4B5A01" w14:textId="77777777" w:rsidTr="005E63E2">
        <w:tc>
          <w:tcPr>
            <w:tcW w:w="1243" w:type="dxa"/>
          </w:tcPr>
          <w:p w14:paraId="6811F83A"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Name:</w:t>
            </w:r>
          </w:p>
        </w:tc>
        <w:tc>
          <w:tcPr>
            <w:tcW w:w="3302" w:type="dxa"/>
            <w:shd w:val="clear" w:color="auto" w:fill="DEEAF6" w:themeFill="accent1" w:themeFillTint="33"/>
          </w:tcPr>
          <w:p w14:paraId="6AD3D9DB" w14:textId="756CB881" w:rsidR="1108ED11" w:rsidRDefault="1108ED1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Sarah Horsley</w:t>
            </w:r>
          </w:p>
        </w:tc>
        <w:tc>
          <w:tcPr>
            <w:tcW w:w="6501" w:type="dxa"/>
            <w:vMerge/>
          </w:tcPr>
          <w:p w14:paraId="4C4EAB10" w14:textId="77777777" w:rsidR="00514250" w:rsidRDefault="00514250" w:rsidP="00F127BB">
            <w:pPr>
              <w:spacing w:before="60" w:after="60" w:line="40" w:lineRule="atLeast"/>
            </w:pPr>
          </w:p>
        </w:tc>
      </w:tr>
      <w:tr w:rsidR="024ECEC1" w14:paraId="5989584A" w14:textId="77777777" w:rsidTr="005E63E2">
        <w:tc>
          <w:tcPr>
            <w:tcW w:w="1243" w:type="dxa"/>
          </w:tcPr>
          <w:p w14:paraId="5FF6F43E"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Position:</w:t>
            </w:r>
          </w:p>
        </w:tc>
        <w:tc>
          <w:tcPr>
            <w:tcW w:w="3302" w:type="dxa"/>
            <w:shd w:val="clear" w:color="auto" w:fill="DEEAF6" w:themeFill="accent1" w:themeFillTint="33"/>
          </w:tcPr>
          <w:p w14:paraId="4BDA07E3" w14:textId="27B6AC2A" w:rsidR="7D68BBC4" w:rsidRDefault="7D68BBC4"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Executive Director</w:t>
            </w:r>
          </w:p>
        </w:tc>
        <w:tc>
          <w:tcPr>
            <w:tcW w:w="6501" w:type="dxa"/>
            <w:vMerge/>
          </w:tcPr>
          <w:p w14:paraId="79B7B2B9" w14:textId="77777777" w:rsidR="00514250" w:rsidRDefault="00514250" w:rsidP="00F127BB">
            <w:pPr>
              <w:spacing w:before="60" w:after="60" w:line="40" w:lineRule="atLeast"/>
            </w:pPr>
          </w:p>
        </w:tc>
      </w:tr>
      <w:tr w:rsidR="024ECEC1" w14:paraId="13680163" w14:textId="77777777" w:rsidTr="005E63E2">
        <w:tc>
          <w:tcPr>
            <w:tcW w:w="1243" w:type="dxa"/>
          </w:tcPr>
          <w:p w14:paraId="1931D95F" w14:textId="5D0263E7" w:rsidR="6A441BEE" w:rsidRDefault="6A441BEE"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Tel:</w:t>
            </w:r>
          </w:p>
        </w:tc>
        <w:tc>
          <w:tcPr>
            <w:tcW w:w="3302" w:type="dxa"/>
            <w:shd w:val="clear" w:color="auto" w:fill="DEEAF6" w:themeFill="accent1" w:themeFillTint="33"/>
          </w:tcPr>
          <w:p w14:paraId="3A602144" w14:textId="0F61123E" w:rsidR="6A441BEE" w:rsidRDefault="6A441BE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01422 849227</w:t>
            </w:r>
          </w:p>
        </w:tc>
        <w:tc>
          <w:tcPr>
            <w:tcW w:w="6501" w:type="dxa"/>
            <w:vMerge/>
          </w:tcPr>
          <w:p w14:paraId="1071BB14" w14:textId="77777777" w:rsidR="00514250" w:rsidRDefault="00514250" w:rsidP="00F127BB">
            <w:pPr>
              <w:spacing w:before="60" w:after="60" w:line="40" w:lineRule="atLeast"/>
            </w:pPr>
          </w:p>
        </w:tc>
      </w:tr>
      <w:tr w:rsidR="024ECEC1" w14:paraId="112E598D" w14:textId="77777777" w:rsidTr="005E63E2">
        <w:tc>
          <w:tcPr>
            <w:tcW w:w="1243" w:type="dxa"/>
          </w:tcPr>
          <w:p w14:paraId="42178691" w14:textId="5ACAEBBC"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tc>
        <w:tc>
          <w:tcPr>
            <w:tcW w:w="3302" w:type="dxa"/>
            <w:shd w:val="clear" w:color="auto" w:fill="DEEAF6" w:themeFill="accent1" w:themeFillTint="33"/>
          </w:tcPr>
          <w:p w14:paraId="3B90CF7D" w14:textId="7AD8B9F3" w:rsidR="42C5743D" w:rsidRDefault="00F238B6" w:rsidP="00F127BB">
            <w:pPr>
              <w:spacing w:before="60" w:after="60" w:line="40" w:lineRule="atLeast"/>
              <w:rPr>
                <w:rFonts w:ascii="Arial" w:eastAsia="Arial" w:hAnsi="Arial" w:cs="Arial"/>
                <w:color w:val="000000" w:themeColor="text1"/>
                <w:sz w:val="24"/>
                <w:szCs w:val="24"/>
              </w:rPr>
            </w:pPr>
            <w:hyperlink r:id="rId122">
              <w:r w:rsidR="42C5743D" w:rsidRPr="024ECEC1">
                <w:rPr>
                  <w:rStyle w:val="Hyperlink"/>
                  <w:rFonts w:ascii="Arial" w:eastAsia="Arial" w:hAnsi="Arial" w:cs="Arial"/>
                  <w:sz w:val="24"/>
                  <w:szCs w:val="24"/>
                </w:rPr>
                <w:t>sarah@viaducttheatre.org.uk</w:t>
              </w:r>
            </w:hyperlink>
            <w:r w:rsidR="42C5743D" w:rsidRPr="024ECEC1">
              <w:rPr>
                <w:rFonts w:ascii="Arial" w:eastAsia="Arial" w:hAnsi="Arial" w:cs="Arial"/>
                <w:color w:val="000000" w:themeColor="text1"/>
                <w:sz w:val="24"/>
                <w:szCs w:val="24"/>
              </w:rPr>
              <w:t xml:space="preserve"> </w:t>
            </w:r>
          </w:p>
        </w:tc>
        <w:tc>
          <w:tcPr>
            <w:tcW w:w="6501" w:type="dxa"/>
            <w:vMerge/>
          </w:tcPr>
          <w:p w14:paraId="3BC38574" w14:textId="77777777" w:rsidR="00514250" w:rsidRDefault="00514250" w:rsidP="00F127BB">
            <w:pPr>
              <w:spacing w:before="60" w:after="60" w:line="40" w:lineRule="atLeast"/>
            </w:pPr>
          </w:p>
        </w:tc>
      </w:tr>
      <w:tr w:rsidR="024ECEC1" w14:paraId="1AA7F2DB" w14:textId="77777777" w:rsidTr="00446734">
        <w:tc>
          <w:tcPr>
            <w:tcW w:w="11046" w:type="dxa"/>
            <w:gridSpan w:val="3"/>
          </w:tcPr>
          <w:p w14:paraId="7DB25CF4" w14:textId="41579B00" w:rsidR="2C5705B9" w:rsidRDefault="2C5705B9" w:rsidP="00F127BB">
            <w:pPr>
              <w:pStyle w:val="Heading1"/>
              <w:spacing w:before="60" w:after="60" w:line="40" w:lineRule="atLeast"/>
              <w:outlineLvl w:val="0"/>
              <w:rPr>
                <w:rFonts w:eastAsia="DIN Black"/>
              </w:rPr>
            </w:pPr>
            <w:bookmarkStart w:id="559" w:name="_Toc97035113"/>
            <w:r w:rsidRPr="024ECEC1">
              <w:t>The Viaduct Theatre</w:t>
            </w:r>
            <w:bookmarkEnd w:id="559"/>
          </w:p>
        </w:tc>
      </w:tr>
    </w:tbl>
    <w:p w14:paraId="67C31C79" w14:textId="7790CAA5" w:rsidR="024ECEC1" w:rsidRDefault="024ECEC1" w:rsidP="00F127BB">
      <w:pPr>
        <w:spacing w:before="60" w:after="60" w:line="40" w:lineRule="atLeast"/>
      </w:pPr>
    </w:p>
    <w:tbl>
      <w:tblPr>
        <w:tblStyle w:val="TableGrid23"/>
        <w:tblW w:w="11226" w:type="dxa"/>
        <w:tblInd w:w="-431" w:type="dxa"/>
        <w:tblLook w:val="04A0" w:firstRow="1" w:lastRow="0" w:firstColumn="1" w:lastColumn="0" w:noHBand="0" w:noVBand="1"/>
      </w:tblPr>
      <w:tblGrid>
        <w:gridCol w:w="5189"/>
        <w:gridCol w:w="6037"/>
      </w:tblGrid>
      <w:tr w:rsidR="024ECEC1" w14:paraId="0FA05470" w14:textId="77777777" w:rsidTr="00446734">
        <w:trPr>
          <w:gridAfter w:val="1"/>
          <w:wAfter w:w="6037" w:type="dxa"/>
        </w:trPr>
        <w:tc>
          <w:tcPr>
            <w:tcW w:w="5189" w:type="dxa"/>
          </w:tcPr>
          <w:p w14:paraId="520EE7EF" w14:textId="77777777" w:rsidR="024ECEC1" w:rsidRPr="001445FB" w:rsidRDefault="024ECEC1" w:rsidP="00F127BB">
            <w:pPr>
              <w:spacing w:before="60" w:after="60" w:line="40" w:lineRule="atLeast"/>
              <w:rPr>
                <w:rFonts w:ascii="Arial" w:eastAsia="Times New Roman" w:hAnsi="Arial" w:cs="Arial"/>
                <w:i/>
                <w:iCs/>
                <w:sz w:val="28"/>
                <w:szCs w:val="28"/>
              </w:rPr>
            </w:pPr>
            <w:r w:rsidRPr="001445FB">
              <w:rPr>
                <w:rFonts w:ascii="Arial" w:eastAsia="Times New Roman" w:hAnsi="Arial" w:cs="Arial"/>
                <w:b/>
                <w:bCs/>
                <w:sz w:val="28"/>
                <w:szCs w:val="28"/>
              </w:rPr>
              <w:t>Artistic Policy</w:t>
            </w:r>
          </w:p>
        </w:tc>
      </w:tr>
      <w:tr w:rsidR="024ECEC1" w14:paraId="55F6E1C4" w14:textId="77777777" w:rsidTr="005E63E2">
        <w:trPr>
          <w:trHeight w:val="690"/>
        </w:trPr>
        <w:tc>
          <w:tcPr>
            <w:tcW w:w="11226" w:type="dxa"/>
            <w:gridSpan w:val="2"/>
            <w:shd w:val="clear" w:color="auto" w:fill="DEEAF6" w:themeFill="accent1" w:themeFillTint="33"/>
          </w:tcPr>
          <w:p w14:paraId="7068EF4F" w14:textId="4AB77894" w:rsidR="0C4609EA" w:rsidRDefault="0C4609EA"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The Viaduct Theatre is a unique subterranean space buried deep underneath the prestigious Dean Clough Mills in central Halifax. The Theatre was established nearly 30 years ago by renowned resident Theatre Company, Northern Broadsides, whose mixed touring programme of Shakespearean productions, adapted classic plays and new writing in a northern voice have built a significant following. Northern Broadsides initially recognised the potential of this raw and atmospheric post-industrial performance space and perform here regularly. We programme drama &amp; new writing in the main auditorium and are open to more event-based programming in the new Traverse Bar.</w:t>
            </w:r>
          </w:p>
        </w:tc>
      </w:tr>
      <w:tr w:rsidR="024ECEC1" w14:paraId="5DD19CCA" w14:textId="77777777" w:rsidTr="00446734">
        <w:tc>
          <w:tcPr>
            <w:tcW w:w="11226" w:type="dxa"/>
            <w:gridSpan w:val="2"/>
          </w:tcPr>
          <w:p w14:paraId="7F37D1FB" w14:textId="77777777" w:rsidR="024ECEC1" w:rsidRPr="001445FB" w:rsidRDefault="024ECEC1" w:rsidP="00F127BB">
            <w:pPr>
              <w:spacing w:before="60" w:after="60" w:line="40" w:lineRule="atLeast"/>
              <w:rPr>
                <w:rFonts w:ascii="Arial" w:eastAsia="Times New Roman" w:hAnsi="Arial" w:cs="Arial"/>
                <w:sz w:val="28"/>
                <w:szCs w:val="28"/>
              </w:rPr>
            </w:pPr>
            <w:r w:rsidRPr="001445FB">
              <w:rPr>
                <w:rFonts w:ascii="Arial" w:eastAsia="Times New Roman" w:hAnsi="Arial" w:cs="Arial"/>
                <w:b/>
                <w:bCs/>
                <w:sz w:val="28"/>
                <w:szCs w:val="28"/>
              </w:rPr>
              <w:t>How we support artists</w:t>
            </w:r>
          </w:p>
        </w:tc>
      </w:tr>
      <w:tr w:rsidR="024ECEC1" w14:paraId="52A0E12E" w14:textId="77777777" w:rsidTr="005E63E2">
        <w:tc>
          <w:tcPr>
            <w:tcW w:w="11226" w:type="dxa"/>
            <w:gridSpan w:val="2"/>
            <w:shd w:val="clear" w:color="auto" w:fill="DEEAF6" w:themeFill="accent1" w:themeFillTint="33"/>
          </w:tcPr>
          <w:p w14:paraId="0C2D3C9F" w14:textId="5541C3CF" w:rsidR="5692A87A" w:rsidRDefault="5692A87A"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In various ways, depending on need. Previous support has included in the loaning of rehearsal space, administration support, marketing support and mentoring.</w:t>
            </w:r>
          </w:p>
        </w:tc>
      </w:tr>
      <w:tr w:rsidR="024ECEC1" w14:paraId="1ECED3C1" w14:textId="77777777" w:rsidTr="00446734">
        <w:tc>
          <w:tcPr>
            <w:tcW w:w="11226" w:type="dxa"/>
            <w:gridSpan w:val="2"/>
          </w:tcPr>
          <w:p w14:paraId="14975845"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Spaces &amp; Capacities</w:t>
            </w:r>
          </w:p>
        </w:tc>
      </w:tr>
    </w:tbl>
    <w:tbl>
      <w:tblPr>
        <w:tblStyle w:val="TableGrid19"/>
        <w:tblW w:w="11199" w:type="dxa"/>
        <w:tblInd w:w="-431" w:type="dxa"/>
        <w:tblLook w:val="04A0" w:firstRow="1" w:lastRow="0" w:firstColumn="1" w:lastColumn="0" w:noHBand="0" w:noVBand="1"/>
      </w:tblPr>
      <w:tblGrid>
        <w:gridCol w:w="5815"/>
        <w:gridCol w:w="5384"/>
      </w:tblGrid>
      <w:tr w:rsidR="00446734" w:rsidRPr="0095549D" w14:paraId="5D825E61" w14:textId="77777777" w:rsidTr="005E63E2">
        <w:tc>
          <w:tcPr>
            <w:tcW w:w="5815" w:type="dxa"/>
            <w:shd w:val="clear" w:color="auto" w:fill="DEEAF6" w:themeFill="accent1" w:themeFillTint="33"/>
          </w:tcPr>
          <w:p w14:paraId="2B1D2BF8" w14:textId="77777777" w:rsidR="00446734" w:rsidRPr="001445FB" w:rsidRDefault="00446734" w:rsidP="00F127BB">
            <w:pPr>
              <w:spacing w:before="60" w:after="60" w:line="40" w:lineRule="atLeast"/>
              <w:rPr>
                <w:rFonts w:ascii="Arial" w:eastAsia="Times New Roman" w:hAnsi="Arial" w:cs="Arial"/>
                <w:b/>
                <w:iCs/>
                <w:sz w:val="24"/>
                <w:szCs w:val="24"/>
              </w:rPr>
            </w:pPr>
            <w:r w:rsidRPr="001445FB">
              <w:rPr>
                <w:rFonts w:ascii="Arial" w:eastAsia="Times New Roman" w:hAnsi="Arial" w:cs="Arial"/>
                <w:b/>
                <w:iCs/>
                <w:sz w:val="24"/>
                <w:szCs w:val="24"/>
              </w:rPr>
              <w:t>Venue</w:t>
            </w:r>
          </w:p>
        </w:tc>
        <w:tc>
          <w:tcPr>
            <w:tcW w:w="5384" w:type="dxa"/>
            <w:shd w:val="clear" w:color="auto" w:fill="DEEAF6" w:themeFill="accent1" w:themeFillTint="33"/>
          </w:tcPr>
          <w:p w14:paraId="192C8F4E" w14:textId="77777777" w:rsidR="00446734" w:rsidRPr="001445FB" w:rsidRDefault="00446734" w:rsidP="00F127BB">
            <w:pPr>
              <w:spacing w:before="60" w:after="60" w:line="40" w:lineRule="atLeast"/>
              <w:rPr>
                <w:rFonts w:ascii="Arial" w:eastAsia="Times New Roman" w:hAnsi="Arial" w:cs="Arial"/>
                <w:b/>
                <w:iCs/>
                <w:sz w:val="24"/>
                <w:szCs w:val="24"/>
              </w:rPr>
            </w:pPr>
            <w:r w:rsidRPr="001445FB">
              <w:rPr>
                <w:rFonts w:ascii="Arial" w:eastAsia="Times New Roman" w:hAnsi="Arial" w:cs="Arial"/>
                <w:b/>
                <w:iCs/>
                <w:sz w:val="24"/>
                <w:szCs w:val="24"/>
              </w:rPr>
              <w:t>Capacity</w:t>
            </w:r>
          </w:p>
        </w:tc>
      </w:tr>
      <w:tr w:rsidR="00446734" w:rsidRPr="0095549D" w14:paraId="1817124B" w14:textId="77777777" w:rsidTr="005E63E2">
        <w:tc>
          <w:tcPr>
            <w:tcW w:w="5815" w:type="dxa"/>
            <w:shd w:val="clear" w:color="auto" w:fill="DEEAF6" w:themeFill="accent1" w:themeFillTint="33"/>
          </w:tcPr>
          <w:p w14:paraId="6D6B8E2C" w14:textId="58107C9A" w:rsidR="00446734" w:rsidRPr="006B655B" w:rsidRDefault="00446734" w:rsidP="00F127BB">
            <w:pPr>
              <w:spacing w:before="60" w:after="60" w:line="40" w:lineRule="atLeast"/>
              <w:rPr>
                <w:rFonts w:ascii="Arial" w:eastAsia="Times New Roman" w:hAnsi="Arial" w:cs="Arial"/>
              </w:rPr>
            </w:pPr>
            <w:r w:rsidRPr="024ECEC1">
              <w:rPr>
                <w:rFonts w:ascii="Arial" w:eastAsia="Arial" w:hAnsi="Arial" w:cs="Arial"/>
                <w:color w:val="000000" w:themeColor="text1"/>
                <w:sz w:val="24"/>
                <w:szCs w:val="24"/>
              </w:rPr>
              <w:t>Main Auditorium (set in traverse)</w:t>
            </w:r>
          </w:p>
        </w:tc>
        <w:tc>
          <w:tcPr>
            <w:tcW w:w="5384" w:type="dxa"/>
            <w:shd w:val="clear" w:color="auto" w:fill="DEEAF6" w:themeFill="accent1" w:themeFillTint="33"/>
          </w:tcPr>
          <w:p w14:paraId="523A0D24" w14:textId="752E3553" w:rsidR="00446734" w:rsidRPr="006B655B" w:rsidRDefault="00446734" w:rsidP="00F127BB">
            <w:pPr>
              <w:spacing w:before="60" w:after="60" w:line="40" w:lineRule="atLeast"/>
              <w:rPr>
                <w:rFonts w:ascii="Arial" w:eastAsia="Times New Roman" w:hAnsi="Arial" w:cs="Arial"/>
              </w:rPr>
            </w:pPr>
            <w:r>
              <w:rPr>
                <w:rFonts w:ascii="Arial" w:eastAsia="Times New Roman" w:hAnsi="Arial" w:cs="Arial"/>
              </w:rPr>
              <w:t>305</w:t>
            </w:r>
          </w:p>
        </w:tc>
      </w:tr>
      <w:tr w:rsidR="00446734" w:rsidRPr="0095549D" w14:paraId="23EEF291" w14:textId="77777777" w:rsidTr="005E63E2">
        <w:tc>
          <w:tcPr>
            <w:tcW w:w="5815" w:type="dxa"/>
            <w:shd w:val="clear" w:color="auto" w:fill="DEEAF6" w:themeFill="accent1" w:themeFillTint="33"/>
          </w:tcPr>
          <w:p w14:paraId="48259685" w14:textId="7108539C" w:rsidR="00446734" w:rsidRPr="00446734" w:rsidRDefault="00446734" w:rsidP="00F127BB">
            <w:pPr>
              <w:spacing w:before="60" w:after="60" w:line="40" w:lineRule="atLeast"/>
              <w:rPr>
                <w:rFonts w:ascii="Arial" w:eastAsia="Times New Roman" w:hAnsi="Arial" w:cs="Arial"/>
                <w:b/>
                <w:bCs/>
              </w:rPr>
            </w:pPr>
            <w:r>
              <w:rPr>
                <w:rFonts w:ascii="Arial" w:eastAsia="Arial" w:hAnsi="Arial" w:cs="Arial"/>
                <w:color w:val="000000" w:themeColor="text1"/>
                <w:sz w:val="24"/>
                <w:szCs w:val="24"/>
              </w:rPr>
              <w:t>T</w:t>
            </w:r>
            <w:r w:rsidRPr="024ECEC1">
              <w:rPr>
                <w:rFonts w:ascii="Arial" w:eastAsia="Arial" w:hAnsi="Arial" w:cs="Arial"/>
                <w:color w:val="000000" w:themeColor="text1"/>
                <w:sz w:val="24"/>
                <w:szCs w:val="24"/>
              </w:rPr>
              <w:t>raverse Bar</w:t>
            </w:r>
          </w:p>
        </w:tc>
        <w:tc>
          <w:tcPr>
            <w:tcW w:w="5384" w:type="dxa"/>
            <w:shd w:val="clear" w:color="auto" w:fill="DEEAF6" w:themeFill="accent1" w:themeFillTint="33"/>
          </w:tcPr>
          <w:p w14:paraId="650C4CE6" w14:textId="6554DCC2" w:rsidR="00446734" w:rsidRPr="00446734" w:rsidRDefault="00446734" w:rsidP="00F127BB">
            <w:pPr>
              <w:spacing w:before="60" w:after="60" w:line="40" w:lineRule="atLeast"/>
              <w:rPr>
                <w:rFonts w:ascii="Arial" w:eastAsia="Times New Roman" w:hAnsi="Arial" w:cs="Arial"/>
                <w:sz w:val="24"/>
                <w:szCs w:val="24"/>
              </w:rPr>
            </w:pPr>
            <w:r w:rsidRPr="024ECEC1">
              <w:rPr>
                <w:rFonts w:ascii="Arial" w:eastAsia="Times New Roman" w:hAnsi="Arial" w:cs="Arial"/>
                <w:sz w:val="24"/>
                <w:szCs w:val="24"/>
              </w:rPr>
              <w:t>50 - 80</w:t>
            </w:r>
          </w:p>
        </w:tc>
      </w:tr>
    </w:tbl>
    <w:tbl>
      <w:tblPr>
        <w:tblStyle w:val="TableGrid23"/>
        <w:tblW w:w="11226" w:type="dxa"/>
        <w:tblInd w:w="-431" w:type="dxa"/>
        <w:tblLook w:val="04A0" w:firstRow="1" w:lastRow="0" w:firstColumn="1" w:lastColumn="0" w:noHBand="0" w:noVBand="1"/>
      </w:tblPr>
      <w:tblGrid>
        <w:gridCol w:w="1998"/>
        <w:gridCol w:w="1972"/>
        <w:gridCol w:w="1559"/>
        <w:gridCol w:w="2127"/>
        <w:gridCol w:w="1275"/>
        <w:gridCol w:w="2295"/>
      </w:tblGrid>
      <w:tr w:rsidR="024ECEC1" w14:paraId="4207A3DA" w14:textId="77777777" w:rsidTr="00446734">
        <w:tc>
          <w:tcPr>
            <w:tcW w:w="11226" w:type="dxa"/>
            <w:gridSpan w:val="6"/>
          </w:tcPr>
          <w:p w14:paraId="0EFFDFBD"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Seasons</w:t>
            </w:r>
          </w:p>
        </w:tc>
      </w:tr>
      <w:tr w:rsidR="024ECEC1" w14:paraId="6EE5C74C" w14:textId="77777777" w:rsidTr="005E63E2">
        <w:tc>
          <w:tcPr>
            <w:tcW w:w="11226" w:type="dxa"/>
            <w:gridSpan w:val="6"/>
            <w:shd w:val="clear" w:color="auto" w:fill="DEEAF6" w:themeFill="accent1" w:themeFillTint="33"/>
          </w:tcPr>
          <w:p w14:paraId="0DEED9F0" w14:textId="12D75347" w:rsidR="1AEC9097" w:rsidRDefault="1AEC9097"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Spring/Summer &amp; Autumn/Winter</w:t>
            </w:r>
          </w:p>
        </w:tc>
      </w:tr>
      <w:tr w:rsidR="024ECEC1" w14:paraId="1F1AA917" w14:textId="77777777" w:rsidTr="00446734">
        <w:tc>
          <w:tcPr>
            <w:tcW w:w="11226" w:type="dxa"/>
            <w:gridSpan w:val="6"/>
          </w:tcPr>
          <w:p w14:paraId="48B7754C"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How far in advance to contact us</w:t>
            </w:r>
          </w:p>
        </w:tc>
      </w:tr>
      <w:tr w:rsidR="024ECEC1" w14:paraId="49C1F032" w14:textId="77777777" w:rsidTr="005E63E2">
        <w:tc>
          <w:tcPr>
            <w:tcW w:w="11226" w:type="dxa"/>
            <w:gridSpan w:val="6"/>
            <w:shd w:val="clear" w:color="auto" w:fill="DEEAF6" w:themeFill="accent1" w:themeFillTint="33"/>
          </w:tcPr>
          <w:p w14:paraId="65F45A61" w14:textId="34B75545" w:rsidR="5478ADCE" w:rsidRDefault="5478ADC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As far as possible</w:t>
            </w:r>
          </w:p>
        </w:tc>
      </w:tr>
      <w:tr w:rsidR="024ECEC1" w14:paraId="0C589619" w14:textId="77777777" w:rsidTr="00446734">
        <w:tc>
          <w:tcPr>
            <w:tcW w:w="11226" w:type="dxa"/>
            <w:gridSpan w:val="6"/>
          </w:tcPr>
          <w:p w14:paraId="00F9CDC7"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We aren’t interested in booking…</w:t>
            </w:r>
          </w:p>
        </w:tc>
      </w:tr>
      <w:tr w:rsidR="024ECEC1" w14:paraId="7CE4645E" w14:textId="77777777" w:rsidTr="005E63E2">
        <w:tc>
          <w:tcPr>
            <w:tcW w:w="11226" w:type="dxa"/>
            <w:gridSpan w:val="6"/>
            <w:shd w:val="clear" w:color="auto" w:fill="DEEAF6" w:themeFill="accent1" w:themeFillTint="33"/>
          </w:tcPr>
          <w:p w14:paraId="72D629DC" w14:textId="0D84E148" w:rsidR="7EC402DD" w:rsidRDefault="7EC402DD"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Dance – our spaces are not suitable</w:t>
            </w:r>
          </w:p>
        </w:tc>
      </w:tr>
      <w:tr w:rsidR="024ECEC1" w14:paraId="46432092" w14:textId="77777777" w:rsidTr="00446734">
        <w:tc>
          <w:tcPr>
            <w:tcW w:w="11226" w:type="dxa"/>
            <w:gridSpan w:val="6"/>
          </w:tcPr>
          <w:p w14:paraId="497290F0"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The kind of financial deals we can offer</w:t>
            </w:r>
          </w:p>
        </w:tc>
      </w:tr>
      <w:tr w:rsidR="024ECEC1" w14:paraId="1E44ACA1" w14:textId="77777777" w:rsidTr="005E63E2">
        <w:tc>
          <w:tcPr>
            <w:tcW w:w="11226" w:type="dxa"/>
            <w:gridSpan w:val="6"/>
            <w:shd w:val="clear" w:color="auto" w:fill="DEEAF6" w:themeFill="accent1" w:themeFillTint="33"/>
          </w:tcPr>
          <w:p w14:paraId="5E83E5FC" w14:textId="03C3B3F2" w:rsidR="59AAFA40" w:rsidRDefault="59AAFA4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lastRenderedPageBreak/>
              <w:t>Ideally strive to meet personalised deals that suit both parties.  We occasionally offer dry hire, but prefer to programme.</w:t>
            </w:r>
          </w:p>
        </w:tc>
      </w:tr>
      <w:tr w:rsidR="024ECEC1" w14:paraId="23940306" w14:textId="77777777" w:rsidTr="00446734">
        <w:tc>
          <w:tcPr>
            <w:tcW w:w="11226" w:type="dxa"/>
            <w:gridSpan w:val="6"/>
          </w:tcPr>
          <w:p w14:paraId="2F089C80"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We like artists to make initial contact by…</w:t>
            </w:r>
          </w:p>
        </w:tc>
      </w:tr>
      <w:tr w:rsidR="024ECEC1" w14:paraId="3E6C6762" w14:textId="77777777" w:rsidTr="005E63E2">
        <w:tc>
          <w:tcPr>
            <w:tcW w:w="11226" w:type="dxa"/>
            <w:gridSpan w:val="6"/>
            <w:shd w:val="clear" w:color="auto" w:fill="DEEAF6" w:themeFill="accent1" w:themeFillTint="33"/>
          </w:tcPr>
          <w:p w14:paraId="7CBE0B72" w14:textId="77777777" w:rsidR="024ECEC1" w:rsidRDefault="024ECEC1" w:rsidP="00F127BB">
            <w:pPr>
              <w:spacing w:before="60" w:after="60" w:line="40" w:lineRule="atLeast"/>
              <w:rPr>
                <w:rFonts w:ascii="Arial" w:eastAsia="Times New Roman" w:hAnsi="Arial" w:cs="Arial"/>
                <w:sz w:val="24"/>
                <w:szCs w:val="24"/>
              </w:rPr>
            </w:pPr>
            <w:r w:rsidRPr="024ECEC1">
              <w:rPr>
                <w:rFonts w:ascii="Arial" w:eastAsia="Times New Roman" w:hAnsi="Arial" w:cs="Arial"/>
                <w:sz w:val="24"/>
                <w:szCs w:val="24"/>
              </w:rPr>
              <w:t>Email</w:t>
            </w:r>
          </w:p>
        </w:tc>
      </w:tr>
      <w:tr w:rsidR="024ECEC1" w14:paraId="72AD2D3E" w14:textId="77777777" w:rsidTr="00446734">
        <w:tc>
          <w:tcPr>
            <w:tcW w:w="11226" w:type="dxa"/>
            <w:gridSpan w:val="6"/>
          </w:tcPr>
          <w:p w14:paraId="40DAD1A2" w14:textId="5B4F61A0"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We prefer artists to contact us</w:t>
            </w:r>
          </w:p>
        </w:tc>
      </w:tr>
      <w:tr w:rsidR="024ECEC1" w14:paraId="50D3C7F8" w14:textId="77777777" w:rsidTr="005E63E2">
        <w:tc>
          <w:tcPr>
            <w:tcW w:w="1998" w:type="dxa"/>
          </w:tcPr>
          <w:p w14:paraId="05BD84A8"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By email</w:t>
            </w:r>
          </w:p>
        </w:tc>
        <w:tc>
          <w:tcPr>
            <w:tcW w:w="1972" w:type="dxa"/>
            <w:shd w:val="clear" w:color="auto" w:fill="DEEAF6" w:themeFill="accent1" w:themeFillTint="33"/>
          </w:tcPr>
          <w:p w14:paraId="32D8B672" w14:textId="79481DB4"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x</w:t>
            </w:r>
          </w:p>
        </w:tc>
        <w:tc>
          <w:tcPr>
            <w:tcW w:w="1559" w:type="dxa"/>
          </w:tcPr>
          <w:p w14:paraId="43F1A3C7"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By phone</w:t>
            </w:r>
          </w:p>
        </w:tc>
        <w:tc>
          <w:tcPr>
            <w:tcW w:w="2127" w:type="dxa"/>
            <w:shd w:val="clear" w:color="auto" w:fill="DEEAF6" w:themeFill="accent1" w:themeFillTint="33"/>
          </w:tcPr>
          <w:p w14:paraId="49A35F4B" w14:textId="77777777" w:rsidR="024ECEC1" w:rsidRPr="001445FB" w:rsidRDefault="024ECEC1" w:rsidP="00F127BB">
            <w:pPr>
              <w:spacing w:before="60" w:after="60" w:line="40" w:lineRule="atLeast"/>
              <w:rPr>
                <w:rFonts w:ascii="Arial" w:eastAsia="Times New Roman" w:hAnsi="Arial" w:cs="Arial"/>
                <w:sz w:val="24"/>
                <w:szCs w:val="24"/>
              </w:rPr>
            </w:pPr>
          </w:p>
        </w:tc>
        <w:tc>
          <w:tcPr>
            <w:tcW w:w="1275" w:type="dxa"/>
          </w:tcPr>
          <w:p w14:paraId="0CF59B18"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By post</w:t>
            </w:r>
          </w:p>
        </w:tc>
        <w:tc>
          <w:tcPr>
            <w:tcW w:w="2295" w:type="dxa"/>
            <w:shd w:val="clear" w:color="auto" w:fill="DEEAF6" w:themeFill="accent1" w:themeFillTint="33"/>
          </w:tcPr>
          <w:p w14:paraId="071C3A06" w14:textId="77777777" w:rsidR="024ECEC1" w:rsidRPr="001445FB" w:rsidRDefault="024ECEC1" w:rsidP="00F127BB">
            <w:pPr>
              <w:spacing w:before="60" w:after="60" w:line="40" w:lineRule="atLeast"/>
              <w:rPr>
                <w:rFonts w:ascii="Arial" w:eastAsia="Times New Roman" w:hAnsi="Arial" w:cs="Arial"/>
                <w:sz w:val="24"/>
                <w:szCs w:val="24"/>
              </w:rPr>
            </w:pPr>
          </w:p>
        </w:tc>
      </w:tr>
      <w:tr w:rsidR="024ECEC1" w14:paraId="3376BBF9" w14:textId="77777777" w:rsidTr="005E63E2">
        <w:tc>
          <w:tcPr>
            <w:tcW w:w="1998" w:type="dxa"/>
          </w:tcPr>
          <w:p w14:paraId="502F0D42"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Send weblink</w:t>
            </w:r>
          </w:p>
        </w:tc>
        <w:tc>
          <w:tcPr>
            <w:tcW w:w="1972" w:type="dxa"/>
            <w:shd w:val="clear" w:color="auto" w:fill="DEEAF6" w:themeFill="accent1" w:themeFillTint="33"/>
          </w:tcPr>
          <w:p w14:paraId="27A4EF9F" w14:textId="4E50026C" w:rsidR="0DC1D8A0" w:rsidRPr="001445FB" w:rsidRDefault="0DC1D8A0"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x</w:t>
            </w:r>
          </w:p>
        </w:tc>
        <w:tc>
          <w:tcPr>
            <w:tcW w:w="1559" w:type="dxa"/>
          </w:tcPr>
          <w:p w14:paraId="28545D86"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Send DVD</w:t>
            </w:r>
          </w:p>
        </w:tc>
        <w:tc>
          <w:tcPr>
            <w:tcW w:w="2127" w:type="dxa"/>
            <w:shd w:val="clear" w:color="auto" w:fill="DEEAF6" w:themeFill="accent1" w:themeFillTint="33"/>
          </w:tcPr>
          <w:p w14:paraId="2E6FBB81" w14:textId="77777777" w:rsidR="024ECEC1" w:rsidRPr="001445FB" w:rsidRDefault="024ECEC1" w:rsidP="00F127BB">
            <w:pPr>
              <w:spacing w:before="60" w:after="60" w:line="40" w:lineRule="atLeast"/>
              <w:rPr>
                <w:rFonts w:ascii="Arial" w:eastAsia="Times New Roman" w:hAnsi="Arial" w:cs="Arial"/>
                <w:sz w:val="24"/>
                <w:szCs w:val="24"/>
              </w:rPr>
            </w:pPr>
          </w:p>
        </w:tc>
        <w:tc>
          <w:tcPr>
            <w:tcW w:w="3570" w:type="dxa"/>
            <w:gridSpan w:val="2"/>
          </w:tcPr>
          <w:p w14:paraId="22C49E04" w14:textId="77777777" w:rsidR="024ECEC1" w:rsidRPr="001445FB" w:rsidRDefault="024ECEC1" w:rsidP="00F127BB">
            <w:pPr>
              <w:spacing w:before="60" w:after="60" w:line="40" w:lineRule="atLeast"/>
              <w:rPr>
                <w:rFonts w:ascii="Arial" w:eastAsia="Times New Roman" w:hAnsi="Arial" w:cs="Arial"/>
                <w:sz w:val="24"/>
                <w:szCs w:val="24"/>
              </w:rPr>
            </w:pPr>
          </w:p>
        </w:tc>
      </w:tr>
      <w:tr w:rsidR="024ECEC1" w14:paraId="1784BE67" w14:textId="77777777" w:rsidTr="00446734">
        <w:tc>
          <w:tcPr>
            <w:tcW w:w="11226" w:type="dxa"/>
            <w:gridSpan w:val="6"/>
          </w:tcPr>
          <w:p w14:paraId="7C1D7E20"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If you approach us, you can expect…</w:t>
            </w:r>
          </w:p>
        </w:tc>
      </w:tr>
      <w:tr w:rsidR="024ECEC1" w14:paraId="32891577" w14:textId="77777777" w:rsidTr="005E63E2">
        <w:tc>
          <w:tcPr>
            <w:tcW w:w="11226" w:type="dxa"/>
            <w:gridSpan w:val="6"/>
            <w:shd w:val="clear" w:color="auto" w:fill="DEEAF6" w:themeFill="accent1" w:themeFillTint="33"/>
          </w:tcPr>
          <w:p w14:paraId="7EBEF2FC" w14:textId="136E1392" w:rsidR="19C547BB" w:rsidRDefault="19C547BB"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aim to respond positively to all applications to perform in our spaces with appropriate feedback.</w:t>
            </w:r>
          </w:p>
        </w:tc>
      </w:tr>
    </w:tbl>
    <w:p w14:paraId="6E9C9396" w14:textId="6950BF44" w:rsidR="024ECEC1" w:rsidRDefault="024ECEC1" w:rsidP="00F127BB">
      <w:pPr>
        <w:spacing w:before="60" w:after="60" w:line="40" w:lineRule="atLeast"/>
      </w:pPr>
    </w:p>
    <w:p w14:paraId="6F830855" w14:textId="77777777" w:rsidR="024ECEC1" w:rsidRDefault="024ECEC1" w:rsidP="00F127BB">
      <w:pPr>
        <w:spacing w:before="60" w:after="60" w:line="40" w:lineRule="atLeast"/>
      </w:pPr>
      <w:r>
        <w:br w:type="page"/>
      </w:r>
    </w:p>
    <w:tbl>
      <w:tblPr>
        <w:tblStyle w:val="TableGrid19"/>
        <w:tblW w:w="11341" w:type="dxa"/>
        <w:tblInd w:w="-431" w:type="dxa"/>
        <w:tblLayout w:type="fixed"/>
        <w:tblLook w:val="04A0" w:firstRow="1" w:lastRow="0" w:firstColumn="1" w:lastColumn="0" w:noHBand="0" w:noVBand="1"/>
      </w:tblPr>
      <w:tblGrid>
        <w:gridCol w:w="1419"/>
        <w:gridCol w:w="4059"/>
        <w:gridCol w:w="5863"/>
      </w:tblGrid>
      <w:tr w:rsidR="002B19CA" w:rsidRPr="0095549D" w14:paraId="1F9BE93B" w14:textId="77777777" w:rsidTr="024ECEC1">
        <w:tc>
          <w:tcPr>
            <w:tcW w:w="5478" w:type="dxa"/>
            <w:gridSpan w:val="2"/>
          </w:tcPr>
          <w:p w14:paraId="1F9BE939" w14:textId="2D9E0E88" w:rsidR="002B19CA" w:rsidRPr="006054D6" w:rsidRDefault="0269E2D8"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lastRenderedPageBreak/>
              <w:t>Programmer’s Contact Details</w:t>
            </w:r>
          </w:p>
        </w:tc>
        <w:tc>
          <w:tcPr>
            <w:tcW w:w="5863" w:type="dxa"/>
            <w:vMerge w:val="restart"/>
          </w:tcPr>
          <w:p w14:paraId="1F9BE93A" w14:textId="25A048DA" w:rsidR="002B19CA" w:rsidRPr="00307276" w:rsidRDefault="002B19CA" w:rsidP="00792319">
            <w:pPr>
              <w:spacing w:before="60" w:after="60" w:line="40" w:lineRule="atLeast"/>
              <w:jc w:val="center"/>
            </w:pPr>
            <w:r>
              <w:rPr>
                <w:rFonts w:ascii="Arial" w:hAnsi="Arial" w:cs="Arial"/>
                <w:i/>
                <w:noProof/>
                <w:lang w:eastAsia="en-GB"/>
              </w:rPr>
              <w:drawing>
                <wp:inline distT="0" distB="0" distL="0" distR="0" wp14:anchorId="1F9BEA89" wp14:editId="1F9BEA8A">
                  <wp:extent cx="3581400" cy="1847850"/>
                  <wp:effectExtent l="0" t="0" r="0" b="0"/>
                  <wp:docPr id="26" name="Picture 26" descr="YTR-Exterior-De Matos Ryan-Photo by ®Hufton+Crow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R-Exterior-De Matos Ryan-Photo by ®Hufton+Crow_0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81400" cy="1847850"/>
                          </a:xfrm>
                          <a:prstGeom prst="rect">
                            <a:avLst/>
                          </a:prstGeom>
                          <a:noFill/>
                          <a:ln>
                            <a:noFill/>
                          </a:ln>
                        </pic:spPr>
                      </pic:pic>
                    </a:graphicData>
                  </a:graphic>
                </wp:inline>
              </w:drawing>
            </w:r>
          </w:p>
        </w:tc>
      </w:tr>
      <w:tr w:rsidR="002B19CA" w:rsidRPr="0095549D" w14:paraId="1F9BE93F" w14:textId="77777777" w:rsidTr="005E63E2">
        <w:tc>
          <w:tcPr>
            <w:tcW w:w="1419" w:type="dxa"/>
          </w:tcPr>
          <w:p w14:paraId="1F9BE93C" w14:textId="77777777" w:rsidR="002B19CA" w:rsidRPr="006054D6" w:rsidRDefault="1E341613" w:rsidP="00F127BB">
            <w:pPr>
              <w:spacing w:before="60" w:after="60" w:line="40" w:lineRule="atLeast"/>
              <w:rPr>
                <w:rFonts w:ascii="Arial" w:hAnsi="Arial" w:cs="Arial"/>
                <w:b/>
                <w:bCs/>
                <w:sz w:val="24"/>
                <w:szCs w:val="24"/>
              </w:rPr>
            </w:pPr>
            <w:r w:rsidRPr="006054D6">
              <w:rPr>
                <w:rFonts w:ascii="Arial" w:hAnsi="Arial" w:cs="Arial"/>
                <w:b/>
                <w:bCs/>
                <w:sz w:val="24"/>
                <w:szCs w:val="24"/>
              </w:rPr>
              <w:t>Name:</w:t>
            </w:r>
          </w:p>
        </w:tc>
        <w:tc>
          <w:tcPr>
            <w:tcW w:w="4059" w:type="dxa"/>
            <w:shd w:val="clear" w:color="auto" w:fill="DEEAF6" w:themeFill="accent1" w:themeFillTint="33"/>
          </w:tcPr>
          <w:p w14:paraId="1F9BE93D" w14:textId="77777777" w:rsidR="002B19CA" w:rsidRPr="006054D6" w:rsidRDefault="002B19CA" w:rsidP="00F127BB">
            <w:pPr>
              <w:spacing w:before="60" w:after="60" w:line="40" w:lineRule="atLeast"/>
              <w:rPr>
                <w:rFonts w:ascii="Arial" w:hAnsi="Arial" w:cs="Arial"/>
                <w:sz w:val="24"/>
                <w:szCs w:val="24"/>
              </w:rPr>
            </w:pPr>
            <w:r w:rsidRPr="006054D6">
              <w:rPr>
                <w:rFonts w:ascii="Arial" w:hAnsi="Arial" w:cs="Arial"/>
                <w:sz w:val="24"/>
                <w:szCs w:val="24"/>
              </w:rPr>
              <w:t xml:space="preserve">Thom Freeth </w:t>
            </w:r>
          </w:p>
        </w:tc>
        <w:tc>
          <w:tcPr>
            <w:tcW w:w="5863" w:type="dxa"/>
            <w:vMerge/>
          </w:tcPr>
          <w:p w14:paraId="1F9BE93E" w14:textId="77777777" w:rsidR="002B19CA" w:rsidRPr="0095549D" w:rsidRDefault="002B19CA" w:rsidP="00F127BB">
            <w:pPr>
              <w:spacing w:before="60" w:after="60" w:line="40" w:lineRule="atLeast"/>
              <w:rPr>
                <w:rFonts w:ascii="Arial" w:eastAsia="Times New Roman" w:hAnsi="Arial" w:cs="Arial"/>
                <w:sz w:val="24"/>
                <w:szCs w:val="24"/>
              </w:rPr>
            </w:pPr>
          </w:p>
        </w:tc>
      </w:tr>
      <w:tr w:rsidR="002B19CA" w:rsidRPr="0095549D" w14:paraId="1F9BE943" w14:textId="77777777" w:rsidTr="005E63E2">
        <w:tc>
          <w:tcPr>
            <w:tcW w:w="1419" w:type="dxa"/>
          </w:tcPr>
          <w:p w14:paraId="1F9BE940" w14:textId="77777777" w:rsidR="002B19CA" w:rsidRPr="006054D6" w:rsidRDefault="1E341613" w:rsidP="00F127BB">
            <w:pPr>
              <w:spacing w:before="60" w:after="60" w:line="40" w:lineRule="atLeast"/>
              <w:rPr>
                <w:rFonts w:ascii="Arial" w:hAnsi="Arial" w:cs="Arial"/>
                <w:b/>
                <w:bCs/>
                <w:sz w:val="24"/>
                <w:szCs w:val="24"/>
              </w:rPr>
            </w:pPr>
            <w:r w:rsidRPr="006054D6">
              <w:rPr>
                <w:rFonts w:ascii="Arial" w:hAnsi="Arial" w:cs="Arial"/>
                <w:b/>
                <w:bCs/>
                <w:sz w:val="24"/>
                <w:szCs w:val="24"/>
              </w:rPr>
              <w:t>Position:</w:t>
            </w:r>
          </w:p>
        </w:tc>
        <w:tc>
          <w:tcPr>
            <w:tcW w:w="4059" w:type="dxa"/>
            <w:shd w:val="clear" w:color="auto" w:fill="DEEAF6" w:themeFill="accent1" w:themeFillTint="33"/>
          </w:tcPr>
          <w:p w14:paraId="1F9BE941" w14:textId="77777777" w:rsidR="002B19CA" w:rsidRPr="006054D6" w:rsidRDefault="002B19CA" w:rsidP="00F127BB">
            <w:pPr>
              <w:spacing w:before="60" w:after="60" w:line="40" w:lineRule="atLeast"/>
              <w:rPr>
                <w:rFonts w:ascii="Arial" w:hAnsi="Arial" w:cs="Arial"/>
                <w:sz w:val="24"/>
                <w:szCs w:val="24"/>
              </w:rPr>
            </w:pPr>
            <w:r w:rsidRPr="006054D6">
              <w:rPr>
                <w:rFonts w:ascii="Arial" w:hAnsi="Arial" w:cs="Arial"/>
                <w:sz w:val="24"/>
                <w:szCs w:val="24"/>
              </w:rPr>
              <w:t xml:space="preserve">Producer </w:t>
            </w:r>
          </w:p>
        </w:tc>
        <w:tc>
          <w:tcPr>
            <w:tcW w:w="5863" w:type="dxa"/>
            <w:vMerge/>
          </w:tcPr>
          <w:p w14:paraId="1F9BE942" w14:textId="77777777" w:rsidR="002B19CA" w:rsidRPr="0095549D" w:rsidRDefault="002B19CA" w:rsidP="00F127BB">
            <w:pPr>
              <w:spacing w:before="60" w:after="60" w:line="40" w:lineRule="atLeast"/>
              <w:rPr>
                <w:rFonts w:ascii="Arial" w:eastAsia="Times New Roman" w:hAnsi="Arial" w:cs="Arial"/>
                <w:sz w:val="24"/>
                <w:szCs w:val="24"/>
              </w:rPr>
            </w:pPr>
          </w:p>
        </w:tc>
      </w:tr>
      <w:tr w:rsidR="3450596F" w14:paraId="00DEC321" w14:textId="77777777" w:rsidTr="005E63E2">
        <w:tc>
          <w:tcPr>
            <w:tcW w:w="1419" w:type="dxa"/>
          </w:tcPr>
          <w:p w14:paraId="618BBC4C" w14:textId="52D5CE7A" w:rsidR="795B4FF0" w:rsidRPr="006054D6" w:rsidRDefault="795B4FF0" w:rsidP="00F127BB">
            <w:pPr>
              <w:spacing w:before="60" w:after="60" w:line="40" w:lineRule="atLeast"/>
              <w:rPr>
                <w:rFonts w:ascii="Arial" w:hAnsi="Arial" w:cs="Arial"/>
                <w:b/>
                <w:bCs/>
                <w:sz w:val="24"/>
                <w:szCs w:val="24"/>
              </w:rPr>
            </w:pPr>
            <w:r w:rsidRPr="006054D6">
              <w:rPr>
                <w:rFonts w:ascii="Arial" w:hAnsi="Arial" w:cs="Arial"/>
                <w:b/>
                <w:bCs/>
                <w:sz w:val="24"/>
                <w:szCs w:val="24"/>
              </w:rPr>
              <w:t>Tel:</w:t>
            </w:r>
          </w:p>
        </w:tc>
        <w:tc>
          <w:tcPr>
            <w:tcW w:w="4059" w:type="dxa"/>
            <w:shd w:val="clear" w:color="auto" w:fill="DEEAF6" w:themeFill="accent1" w:themeFillTint="33"/>
          </w:tcPr>
          <w:p w14:paraId="43C46488" w14:textId="7CD57955" w:rsidR="795B4FF0" w:rsidRPr="006054D6" w:rsidRDefault="795B4FF0" w:rsidP="00F127BB">
            <w:pPr>
              <w:spacing w:before="60" w:after="60" w:line="40" w:lineRule="atLeast"/>
              <w:rPr>
                <w:rFonts w:ascii="Arial" w:hAnsi="Arial" w:cs="Arial"/>
                <w:sz w:val="24"/>
                <w:szCs w:val="24"/>
              </w:rPr>
            </w:pPr>
            <w:r w:rsidRPr="006054D6">
              <w:rPr>
                <w:rFonts w:ascii="Arial" w:hAnsi="Arial" w:cs="Arial"/>
                <w:sz w:val="24"/>
                <w:szCs w:val="24"/>
              </w:rPr>
              <w:t>01904 658 162</w:t>
            </w:r>
          </w:p>
        </w:tc>
        <w:tc>
          <w:tcPr>
            <w:tcW w:w="5863" w:type="dxa"/>
            <w:vMerge/>
          </w:tcPr>
          <w:p w14:paraId="32083981" w14:textId="77777777" w:rsidR="00343AA2" w:rsidRDefault="00343AA2" w:rsidP="00F127BB">
            <w:pPr>
              <w:spacing w:before="60" w:after="60" w:line="40" w:lineRule="atLeast"/>
            </w:pPr>
          </w:p>
        </w:tc>
      </w:tr>
      <w:tr w:rsidR="002B19CA" w:rsidRPr="0095549D" w14:paraId="1F9BE947" w14:textId="77777777" w:rsidTr="005E63E2">
        <w:tc>
          <w:tcPr>
            <w:tcW w:w="1419" w:type="dxa"/>
          </w:tcPr>
          <w:p w14:paraId="1F9BE944" w14:textId="59826B93" w:rsidR="002B19CA" w:rsidRPr="006054D6" w:rsidRDefault="795B4FF0" w:rsidP="00F127BB">
            <w:pPr>
              <w:spacing w:before="60" w:after="60" w:line="40" w:lineRule="atLeast"/>
              <w:rPr>
                <w:rFonts w:ascii="Arial" w:hAnsi="Arial" w:cs="Arial"/>
                <w:b/>
                <w:bCs/>
                <w:sz w:val="24"/>
                <w:szCs w:val="24"/>
              </w:rPr>
            </w:pPr>
            <w:r w:rsidRPr="006054D6">
              <w:rPr>
                <w:rFonts w:ascii="Arial" w:hAnsi="Arial" w:cs="Arial"/>
                <w:b/>
                <w:bCs/>
                <w:sz w:val="24"/>
                <w:szCs w:val="24"/>
              </w:rPr>
              <w:t>Email:</w:t>
            </w:r>
          </w:p>
        </w:tc>
        <w:tc>
          <w:tcPr>
            <w:tcW w:w="4059" w:type="dxa"/>
            <w:shd w:val="clear" w:color="auto" w:fill="DEEAF6" w:themeFill="accent1" w:themeFillTint="33"/>
          </w:tcPr>
          <w:p w14:paraId="1F9BE945" w14:textId="45F0AA8D" w:rsidR="002B19CA" w:rsidRPr="006054D6" w:rsidRDefault="00F238B6" w:rsidP="00F127BB">
            <w:pPr>
              <w:spacing w:before="60" w:after="60" w:line="40" w:lineRule="atLeast"/>
              <w:rPr>
                <w:rFonts w:ascii="Arial" w:hAnsi="Arial" w:cs="Arial"/>
                <w:sz w:val="24"/>
                <w:szCs w:val="24"/>
              </w:rPr>
            </w:pPr>
            <w:hyperlink r:id="rId124">
              <w:r w:rsidR="795B4FF0" w:rsidRPr="006054D6">
                <w:rPr>
                  <w:rStyle w:val="Hyperlink"/>
                  <w:rFonts w:ascii="Arial" w:hAnsi="Arial" w:cs="Arial"/>
                  <w:sz w:val="24"/>
                  <w:szCs w:val="24"/>
                </w:rPr>
                <w:t>programming@yorktheatreroyal.co.uk</w:t>
              </w:r>
            </w:hyperlink>
            <w:r w:rsidR="795B4FF0" w:rsidRPr="006054D6">
              <w:rPr>
                <w:rFonts w:ascii="Arial" w:hAnsi="Arial" w:cs="Arial"/>
                <w:sz w:val="24"/>
                <w:szCs w:val="24"/>
              </w:rPr>
              <w:t xml:space="preserve"> </w:t>
            </w:r>
          </w:p>
        </w:tc>
        <w:tc>
          <w:tcPr>
            <w:tcW w:w="5863" w:type="dxa"/>
            <w:vMerge/>
          </w:tcPr>
          <w:p w14:paraId="1F9BE946" w14:textId="77777777" w:rsidR="002B19CA" w:rsidRPr="0095549D" w:rsidRDefault="002B19CA" w:rsidP="00F127BB">
            <w:pPr>
              <w:spacing w:before="60" w:after="60" w:line="40" w:lineRule="atLeast"/>
              <w:rPr>
                <w:rFonts w:ascii="Arial" w:eastAsia="Times New Roman" w:hAnsi="Arial" w:cs="Arial"/>
                <w:sz w:val="24"/>
                <w:szCs w:val="24"/>
              </w:rPr>
            </w:pPr>
          </w:p>
        </w:tc>
      </w:tr>
      <w:tr w:rsidR="002B19CA" w:rsidRPr="0095549D" w14:paraId="1F9BE94B" w14:textId="77777777" w:rsidTr="024ECEC1">
        <w:tc>
          <w:tcPr>
            <w:tcW w:w="11341" w:type="dxa"/>
            <w:gridSpan w:val="3"/>
          </w:tcPr>
          <w:p w14:paraId="0E1EDBF1" w14:textId="08DBD039" w:rsidR="1E341613" w:rsidRDefault="73374D1E" w:rsidP="00F127BB">
            <w:pPr>
              <w:pStyle w:val="Heading1"/>
              <w:spacing w:before="60" w:after="60" w:line="40" w:lineRule="atLeast"/>
              <w:outlineLvl w:val="0"/>
              <w:rPr>
                <w:rFonts w:eastAsia="Times New Roman"/>
              </w:rPr>
            </w:pPr>
            <w:bookmarkStart w:id="560" w:name="_Toc97035114"/>
            <w:r>
              <w:t>York Theatre Royal</w:t>
            </w:r>
            <w:bookmarkEnd w:id="560"/>
          </w:p>
        </w:tc>
      </w:tr>
    </w:tbl>
    <w:p w14:paraId="1F9BE94C" w14:textId="77777777" w:rsidR="0095549D" w:rsidRPr="0095549D" w:rsidRDefault="0095549D" w:rsidP="00F127BB">
      <w:pPr>
        <w:spacing w:before="60" w:after="60" w:line="40" w:lineRule="atLeast"/>
        <w:rPr>
          <w:rFonts w:ascii="Verdana" w:eastAsia="Times New Roman" w:hAnsi="Verdana" w:cs="Times New Roman"/>
          <w:sz w:val="24"/>
          <w:szCs w:val="24"/>
        </w:rPr>
      </w:pPr>
    </w:p>
    <w:tbl>
      <w:tblPr>
        <w:tblStyle w:val="TableGrid19"/>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5549D" w:rsidRPr="0095549D" w14:paraId="1F9BE94E" w14:textId="77777777" w:rsidTr="3450596F">
        <w:trPr>
          <w:gridAfter w:val="4"/>
          <w:wAfter w:w="5528" w:type="dxa"/>
        </w:trPr>
        <w:tc>
          <w:tcPr>
            <w:tcW w:w="5671" w:type="dxa"/>
            <w:gridSpan w:val="3"/>
          </w:tcPr>
          <w:p w14:paraId="1F9BE94D" w14:textId="77777777" w:rsidR="0095549D" w:rsidRPr="006054D6" w:rsidRDefault="0095549D" w:rsidP="00F127BB">
            <w:pPr>
              <w:spacing w:before="60" w:after="60" w:line="40" w:lineRule="atLeast"/>
              <w:rPr>
                <w:rFonts w:ascii="Arial" w:eastAsia="Times New Roman" w:hAnsi="Arial" w:cs="Arial"/>
                <w:i/>
                <w:sz w:val="28"/>
                <w:szCs w:val="28"/>
              </w:rPr>
            </w:pPr>
            <w:r w:rsidRPr="006054D6">
              <w:rPr>
                <w:rFonts w:ascii="Arial" w:eastAsia="Times New Roman" w:hAnsi="Arial" w:cs="Arial"/>
                <w:b/>
                <w:bCs/>
                <w:sz w:val="28"/>
                <w:szCs w:val="28"/>
              </w:rPr>
              <w:t>Artistic Policy</w:t>
            </w:r>
          </w:p>
        </w:tc>
      </w:tr>
      <w:tr w:rsidR="0095549D" w:rsidRPr="0095549D" w14:paraId="1F9BE950" w14:textId="77777777" w:rsidTr="005E63E2">
        <w:tc>
          <w:tcPr>
            <w:tcW w:w="11199" w:type="dxa"/>
            <w:gridSpan w:val="7"/>
            <w:shd w:val="clear" w:color="auto" w:fill="DEEAF6" w:themeFill="accent1" w:themeFillTint="33"/>
          </w:tcPr>
          <w:p w14:paraId="229C7B91" w14:textId="19E89907" w:rsidR="0095549D" w:rsidRPr="006054D6" w:rsidRDefault="5C1B4D2C"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York Theatre Royal is an ambitious 277-year-old producing and presenting theatre with two end-on stage spaces. </w:t>
            </w:r>
          </w:p>
          <w:p w14:paraId="7C0478C8" w14:textId="42D724C5" w:rsidR="0095549D" w:rsidRPr="006054D6" w:rsidRDefault="5C1B4D2C" w:rsidP="00F127BB">
            <w:pPr>
              <w:spacing w:before="60" w:after="60" w:line="40" w:lineRule="atLeast"/>
              <w:rPr>
                <w:rFonts w:ascii="Arial" w:eastAsia="Times New Roman" w:hAnsi="Arial" w:cs="Arial"/>
                <w:sz w:val="18"/>
                <w:szCs w:val="18"/>
              </w:rPr>
            </w:pPr>
            <w:r w:rsidRPr="006054D6">
              <w:rPr>
                <w:rFonts w:ascii="Arial" w:eastAsia="Times New Roman" w:hAnsi="Arial" w:cs="Arial"/>
                <w:sz w:val="24"/>
                <w:szCs w:val="24"/>
              </w:rPr>
              <w:t xml:space="preserve"> </w:t>
            </w:r>
          </w:p>
          <w:p w14:paraId="7F2B2AC2" w14:textId="79A088D1" w:rsidR="0095549D" w:rsidRPr="006054D6" w:rsidRDefault="5C1B4D2C"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The theatre presents a diverse range of work across the main stage and studio including drama, panto, musicals, dance, live music, comedy, locally based amateur companies and guest speaker events.  </w:t>
            </w:r>
          </w:p>
          <w:p w14:paraId="4112BAC8" w14:textId="51F988B0" w:rsidR="0095549D" w:rsidRPr="006054D6" w:rsidRDefault="5C1B4D2C" w:rsidP="00F127BB">
            <w:pPr>
              <w:spacing w:before="60" w:after="60" w:line="40" w:lineRule="atLeast"/>
              <w:rPr>
                <w:rFonts w:ascii="Arial" w:eastAsia="Times New Roman" w:hAnsi="Arial" w:cs="Arial"/>
                <w:sz w:val="18"/>
                <w:szCs w:val="18"/>
              </w:rPr>
            </w:pPr>
            <w:r w:rsidRPr="006054D6">
              <w:rPr>
                <w:rFonts w:ascii="Arial" w:eastAsia="Times New Roman" w:hAnsi="Arial" w:cs="Arial"/>
                <w:sz w:val="24"/>
                <w:szCs w:val="24"/>
              </w:rPr>
              <w:t xml:space="preserve"> </w:t>
            </w:r>
          </w:p>
          <w:p w14:paraId="429DD0C8" w14:textId="36F0610A" w:rsidR="0095549D" w:rsidRPr="006054D6" w:rsidRDefault="5C1B4D2C"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As well as producing exciting and engaging theatre as part of our main stage programme, we work with a number of other UK theatre companies, such as Wise Children, on co-productions throughout the year.  </w:t>
            </w:r>
          </w:p>
          <w:p w14:paraId="60872C29" w14:textId="4299D8E5" w:rsidR="0095549D" w:rsidRPr="006054D6" w:rsidRDefault="0095549D" w:rsidP="00F127BB">
            <w:pPr>
              <w:spacing w:before="60" w:after="60" w:line="40" w:lineRule="atLeast"/>
              <w:rPr>
                <w:rFonts w:ascii="Arial" w:eastAsia="Times New Roman" w:hAnsi="Arial" w:cs="Arial"/>
                <w:sz w:val="18"/>
                <w:szCs w:val="18"/>
              </w:rPr>
            </w:pPr>
          </w:p>
          <w:p w14:paraId="1F9BE94F" w14:textId="72810238" w:rsidR="0095549D" w:rsidRPr="00B870BC" w:rsidRDefault="5C1B4D2C" w:rsidP="00F127BB">
            <w:pPr>
              <w:spacing w:before="60" w:after="60" w:line="40" w:lineRule="atLeast"/>
              <w:rPr>
                <w:rFonts w:ascii="Arial" w:eastAsia="Times New Roman" w:hAnsi="Arial" w:cs="Arial"/>
              </w:rPr>
            </w:pPr>
            <w:r w:rsidRPr="006054D6">
              <w:rPr>
                <w:rFonts w:ascii="Arial" w:eastAsia="Times New Roman" w:hAnsi="Arial" w:cs="Arial"/>
                <w:sz w:val="24"/>
                <w:szCs w:val="24"/>
              </w:rPr>
              <w:t>We also produce large scale outdoor productions for the communities of York and the surrounding area to come together and participate in.</w:t>
            </w:r>
          </w:p>
        </w:tc>
      </w:tr>
      <w:tr w:rsidR="0095549D" w:rsidRPr="0095549D" w14:paraId="1F9BE952" w14:textId="77777777" w:rsidTr="3450596F">
        <w:tc>
          <w:tcPr>
            <w:tcW w:w="11199" w:type="dxa"/>
            <w:gridSpan w:val="7"/>
          </w:tcPr>
          <w:p w14:paraId="1F9BE951" w14:textId="77777777" w:rsidR="0095549D" w:rsidRPr="006054D6" w:rsidRDefault="0095549D" w:rsidP="00F127BB">
            <w:pPr>
              <w:spacing w:before="60" w:after="60" w:line="40" w:lineRule="atLeast"/>
              <w:rPr>
                <w:rFonts w:ascii="Arial" w:eastAsia="Times New Roman" w:hAnsi="Arial" w:cs="Arial"/>
                <w:bCs/>
                <w:sz w:val="28"/>
                <w:szCs w:val="28"/>
              </w:rPr>
            </w:pPr>
            <w:r w:rsidRPr="006054D6">
              <w:rPr>
                <w:rFonts w:ascii="Arial" w:eastAsia="Times New Roman" w:hAnsi="Arial" w:cs="Arial"/>
                <w:b/>
                <w:bCs/>
                <w:sz w:val="28"/>
                <w:szCs w:val="28"/>
              </w:rPr>
              <w:t>How we support artists</w:t>
            </w:r>
          </w:p>
        </w:tc>
      </w:tr>
      <w:tr w:rsidR="0095549D" w:rsidRPr="0095549D" w14:paraId="1F9BE95A" w14:textId="77777777" w:rsidTr="005E63E2">
        <w:tc>
          <w:tcPr>
            <w:tcW w:w="11199" w:type="dxa"/>
            <w:gridSpan w:val="7"/>
            <w:shd w:val="clear" w:color="auto" w:fill="DEEAF6" w:themeFill="accent1" w:themeFillTint="33"/>
          </w:tcPr>
          <w:p w14:paraId="79520DBD" w14:textId="4B7F5E38" w:rsidR="0095549D" w:rsidRPr="00B870BC" w:rsidRDefault="55735ACA" w:rsidP="00F127BB">
            <w:pPr>
              <w:spacing w:before="60" w:after="60" w:line="40" w:lineRule="atLeast"/>
              <w:rPr>
                <w:rFonts w:asciiTheme="minorBidi" w:eastAsia="Times New Roman" w:hAnsiTheme="minorBidi"/>
              </w:rPr>
            </w:pPr>
            <w:r w:rsidRPr="3450596F">
              <w:rPr>
                <w:rFonts w:ascii="Arial" w:eastAsia="Times New Roman" w:hAnsi="Arial" w:cs="Arial"/>
                <w:sz w:val="24"/>
                <w:szCs w:val="24"/>
              </w:rPr>
              <w:t>As part of our artist development scheme, we are committed to supporting new artists and companies in the region, by developing their ideas and work with us at York Theatre Royal. We offer a number of opportunities throughout the year which promoted via our social media and website (</w:t>
            </w:r>
            <w:hyperlink>
              <w:r w:rsidRPr="3450596F">
                <w:rPr>
                  <w:rStyle w:val="Hyperlink"/>
                  <w:rFonts w:ascii="Arial" w:eastAsia="Times New Roman" w:hAnsi="Arial" w:cs="Arial"/>
                  <w:sz w:val="24"/>
                  <w:szCs w:val="24"/>
                </w:rPr>
                <w:t>www.yorktheatreroyal.co.uk</w:t>
              </w:r>
            </w:hyperlink>
            <w:r w:rsidRPr="3450596F">
              <w:rPr>
                <w:rFonts w:ascii="Arial" w:eastAsia="Times New Roman" w:hAnsi="Arial" w:cs="Arial"/>
                <w:sz w:val="24"/>
                <w:szCs w:val="24"/>
              </w:rPr>
              <w:t xml:space="preserve">). </w:t>
            </w:r>
          </w:p>
          <w:p w14:paraId="33186191" w14:textId="24025F4D" w:rsidR="0095549D" w:rsidRPr="00446734" w:rsidRDefault="55735ACA" w:rsidP="00F127BB">
            <w:pPr>
              <w:spacing w:before="60" w:after="60" w:line="40" w:lineRule="atLeast"/>
              <w:rPr>
                <w:rFonts w:ascii="Arial" w:eastAsia="Times New Roman" w:hAnsi="Arial" w:cs="Arial"/>
                <w:sz w:val="16"/>
                <w:szCs w:val="16"/>
              </w:rPr>
            </w:pPr>
            <w:r w:rsidRPr="3450596F">
              <w:rPr>
                <w:rFonts w:ascii="Arial" w:eastAsia="Times New Roman" w:hAnsi="Arial" w:cs="Arial"/>
                <w:sz w:val="24"/>
                <w:szCs w:val="24"/>
              </w:rPr>
              <w:t xml:space="preserve"> </w:t>
            </w:r>
          </w:p>
          <w:p w14:paraId="27C0EDC6" w14:textId="6A9619D6" w:rsidR="0095549D" w:rsidRPr="00B870BC" w:rsidRDefault="55735AC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York Theatre Royal is keen to support a diverse range of artists with a focus on new Studio-scale work by global majority and York based theatre makers. We’re specifically interested in digital work, theatre which engages with environmental issues, locally relevant work and theatre for young people. </w:t>
            </w:r>
          </w:p>
          <w:p w14:paraId="1F8E1B83" w14:textId="7CA3AD36" w:rsidR="0095549D" w:rsidRPr="00446734" w:rsidRDefault="55735ACA" w:rsidP="00F127BB">
            <w:pPr>
              <w:spacing w:before="60" w:after="60" w:line="40" w:lineRule="atLeast"/>
              <w:rPr>
                <w:rFonts w:ascii="Arial" w:eastAsia="Times New Roman" w:hAnsi="Arial" w:cs="Arial"/>
                <w:sz w:val="16"/>
                <w:szCs w:val="16"/>
              </w:rPr>
            </w:pPr>
            <w:r w:rsidRPr="3450596F">
              <w:rPr>
                <w:rFonts w:ascii="Arial" w:eastAsia="Times New Roman" w:hAnsi="Arial" w:cs="Arial"/>
                <w:sz w:val="24"/>
                <w:szCs w:val="24"/>
              </w:rPr>
              <w:t xml:space="preserve"> </w:t>
            </w:r>
          </w:p>
          <w:p w14:paraId="67D95311" w14:textId="60F94D54" w:rsidR="0095549D" w:rsidRPr="00B870BC" w:rsidRDefault="55735AC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York Theatre Royal’s Studio is a flexible space which is used to present small-scale touring work; to deliver youth theatre and creative engagement sessions; and as space to support theatre makers in the development of work.  </w:t>
            </w:r>
          </w:p>
          <w:p w14:paraId="08657EEC" w14:textId="4E51A504" w:rsidR="0095549D" w:rsidRPr="00446734" w:rsidRDefault="55735ACA" w:rsidP="00F127BB">
            <w:pPr>
              <w:spacing w:before="60" w:after="60" w:line="40" w:lineRule="atLeast"/>
              <w:rPr>
                <w:rFonts w:ascii="Arial" w:eastAsia="Times New Roman" w:hAnsi="Arial" w:cs="Arial"/>
                <w:sz w:val="16"/>
                <w:szCs w:val="16"/>
              </w:rPr>
            </w:pPr>
            <w:r w:rsidRPr="3450596F">
              <w:rPr>
                <w:rFonts w:ascii="Arial" w:eastAsia="Times New Roman" w:hAnsi="Arial" w:cs="Arial"/>
                <w:sz w:val="24"/>
                <w:szCs w:val="24"/>
              </w:rPr>
              <w:t xml:space="preserve"> </w:t>
            </w:r>
          </w:p>
          <w:p w14:paraId="1F9BE959" w14:textId="19F27AC2" w:rsidR="0095549D" w:rsidRPr="00B870BC" w:rsidRDefault="55735AC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Artists can join our open network at </w:t>
            </w:r>
            <w:hyperlink r:id="rId125">
              <w:r w:rsidRPr="3450596F">
                <w:rPr>
                  <w:rStyle w:val="Hyperlink"/>
                  <w:rFonts w:ascii="Arial" w:eastAsia="Times New Roman" w:hAnsi="Arial" w:cs="Arial"/>
                  <w:sz w:val="24"/>
                  <w:szCs w:val="24"/>
                </w:rPr>
                <w:t>artistdevelopment@yorktheatreroyal.co.uk</w:t>
              </w:r>
            </w:hyperlink>
            <w:r w:rsidRPr="3450596F">
              <w:rPr>
                <w:rFonts w:ascii="Arial" w:eastAsia="Times New Roman" w:hAnsi="Arial" w:cs="Arial"/>
                <w:sz w:val="24"/>
                <w:szCs w:val="24"/>
              </w:rPr>
              <w:t xml:space="preserve"> to be first to hear about all further opportunities as part of York Theatre Royal's Artist Development Scheme.</w:t>
            </w:r>
          </w:p>
        </w:tc>
      </w:tr>
      <w:tr w:rsidR="0095549D" w:rsidRPr="0095549D" w14:paraId="1F9BE95C" w14:textId="77777777" w:rsidTr="3450596F">
        <w:tc>
          <w:tcPr>
            <w:tcW w:w="11199" w:type="dxa"/>
            <w:gridSpan w:val="7"/>
          </w:tcPr>
          <w:p w14:paraId="1F9BE95B"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Spaces &amp; Capacities</w:t>
            </w:r>
          </w:p>
        </w:tc>
      </w:tr>
      <w:tr w:rsidR="0095549D" w:rsidRPr="0095549D" w14:paraId="1F9BE95F" w14:textId="77777777" w:rsidTr="005E63E2">
        <w:tc>
          <w:tcPr>
            <w:tcW w:w="5815" w:type="dxa"/>
            <w:gridSpan w:val="4"/>
            <w:shd w:val="clear" w:color="auto" w:fill="DEEAF6" w:themeFill="accent1" w:themeFillTint="33"/>
          </w:tcPr>
          <w:p w14:paraId="1F9BE95D" w14:textId="77777777" w:rsidR="0095549D" w:rsidRPr="006054D6" w:rsidRDefault="0095549D" w:rsidP="00F127BB">
            <w:pPr>
              <w:spacing w:before="60" w:after="60" w:line="40" w:lineRule="atLeast"/>
              <w:rPr>
                <w:rFonts w:ascii="Arial" w:eastAsia="Times New Roman" w:hAnsi="Arial" w:cs="Arial"/>
                <w:b/>
                <w:iCs/>
                <w:sz w:val="24"/>
                <w:szCs w:val="24"/>
              </w:rPr>
            </w:pPr>
            <w:r w:rsidRPr="006054D6">
              <w:rPr>
                <w:rFonts w:ascii="Arial" w:eastAsia="Times New Roman" w:hAnsi="Arial" w:cs="Arial"/>
                <w:b/>
                <w:iCs/>
                <w:sz w:val="24"/>
                <w:szCs w:val="24"/>
              </w:rPr>
              <w:lastRenderedPageBreak/>
              <w:t>Venue</w:t>
            </w:r>
          </w:p>
        </w:tc>
        <w:tc>
          <w:tcPr>
            <w:tcW w:w="5384" w:type="dxa"/>
            <w:gridSpan w:val="3"/>
            <w:shd w:val="clear" w:color="auto" w:fill="DEEAF6" w:themeFill="accent1" w:themeFillTint="33"/>
          </w:tcPr>
          <w:p w14:paraId="1F9BE95E" w14:textId="77777777" w:rsidR="0095549D" w:rsidRPr="006054D6" w:rsidRDefault="0095549D" w:rsidP="00F127BB">
            <w:pPr>
              <w:spacing w:before="60" w:after="60" w:line="40" w:lineRule="atLeast"/>
              <w:rPr>
                <w:rFonts w:ascii="Arial" w:eastAsia="Times New Roman" w:hAnsi="Arial" w:cs="Arial"/>
                <w:b/>
                <w:iCs/>
                <w:sz w:val="24"/>
                <w:szCs w:val="24"/>
              </w:rPr>
            </w:pPr>
            <w:r w:rsidRPr="006054D6">
              <w:rPr>
                <w:rFonts w:ascii="Arial" w:eastAsia="Times New Roman" w:hAnsi="Arial" w:cs="Arial"/>
                <w:b/>
                <w:iCs/>
                <w:sz w:val="24"/>
                <w:szCs w:val="24"/>
              </w:rPr>
              <w:t>Capacity</w:t>
            </w:r>
          </w:p>
        </w:tc>
      </w:tr>
      <w:tr w:rsidR="0095549D" w:rsidRPr="0095549D" w14:paraId="1F9BE962" w14:textId="77777777" w:rsidTr="005E63E2">
        <w:tc>
          <w:tcPr>
            <w:tcW w:w="5815" w:type="dxa"/>
            <w:gridSpan w:val="4"/>
            <w:shd w:val="clear" w:color="auto" w:fill="DEEAF6" w:themeFill="accent1" w:themeFillTint="33"/>
          </w:tcPr>
          <w:p w14:paraId="1F9BE960" w14:textId="6882230A" w:rsidR="0095549D" w:rsidRPr="006054D6" w:rsidRDefault="07CF4556"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Main </w:t>
            </w:r>
            <w:r w:rsidR="7878C0A5" w:rsidRPr="006054D6">
              <w:rPr>
                <w:rFonts w:ascii="Arial" w:eastAsia="Times New Roman" w:hAnsi="Arial" w:cs="Arial"/>
                <w:sz w:val="24"/>
                <w:szCs w:val="24"/>
              </w:rPr>
              <w:t>Stage</w:t>
            </w:r>
          </w:p>
        </w:tc>
        <w:tc>
          <w:tcPr>
            <w:tcW w:w="5384" w:type="dxa"/>
            <w:gridSpan w:val="3"/>
            <w:shd w:val="clear" w:color="auto" w:fill="DEEAF6" w:themeFill="accent1" w:themeFillTint="33"/>
          </w:tcPr>
          <w:p w14:paraId="1F9BE961" w14:textId="25DD9E00" w:rsidR="0095549D" w:rsidRPr="006054D6" w:rsidRDefault="7878C0A5"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720 - 760</w:t>
            </w:r>
          </w:p>
        </w:tc>
      </w:tr>
      <w:tr w:rsidR="0095549D" w:rsidRPr="0095549D" w14:paraId="1F9BE965" w14:textId="77777777" w:rsidTr="005E63E2">
        <w:tc>
          <w:tcPr>
            <w:tcW w:w="5815" w:type="dxa"/>
            <w:gridSpan w:val="4"/>
            <w:shd w:val="clear" w:color="auto" w:fill="DEEAF6" w:themeFill="accent1" w:themeFillTint="33"/>
          </w:tcPr>
          <w:p w14:paraId="1F9BE963" w14:textId="695A9572" w:rsidR="0095549D" w:rsidRPr="006054D6" w:rsidRDefault="7878C0A5"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Studio (end on with retractable theatre seating or flexible black box theatre space)</w:t>
            </w:r>
          </w:p>
        </w:tc>
        <w:tc>
          <w:tcPr>
            <w:tcW w:w="5384" w:type="dxa"/>
            <w:gridSpan w:val="3"/>
            <w:shd w:val="clear" w:color="auto" w:fill="DEEAF6" w:themeFill="accent1" w:themeFillTint="33"/>
          </w:tcPr>
          <w:p w14:paraId="1F9BE964" w14:textId="4BD11E21" w:rsidR="0095549D" w:rsidRPr="006054D6" w:rsidRDefault="7878C0A5"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70</w:t>
            </w:r>
          </w:p>
        </w:tc>
      </w:tr>
      <w:tr w:rsidR="0095549D" w:rsidRPr="0095549D" w14:paraId="1F9BE967" w14:textId="77777777" w:rsidTr="3450596F">
        <w:tc>
          <w:tcPr>
            <w:tcW w:w="11199" w:type="dxa"/>
            <w:gridSpan w:val="7"/>
          </w:tcPr>
          <w:p w14:paraId="1F9BE966"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Seasons</w:t>
            </w:r>
          </w:p>
        </w:tc>
      </w:tr>
      <w:tr w:rsidR="0095549D" w:rsidRPr="0095549D" w14:paraId="1F9BE969" w14:textId="77777777" w:rsidTr="005E63E2">
        <w:tc>
          <w:tcPr>
            <w:tcW w:w="11199" w:type="dxa"/>
            <w:gridSpan w:val="7"/>
            <w:shd w:val="clear" w:color="auto" w:fill="DEEAF6" w:themeFill="accent1" w:themeFillTint="33"/>
          </w:tcPr>
          <w:p w14:paraId="1F9BE968" w14:textId="6AE6280C" w:rsidR="0095549D" w:rsidRPr="0095549D" w:rsidRDefault="5F6D9662"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All year except January and August</w:t>
            </w:r>
          </w:p>
        </w:tc>
      </w:tr>
      <w:tr w:rsidR="0095549D" w:rsidRPr="0095549D" w14:paraId="1F9BE96B" w14:textId="77777777" w:rsidTr="3450596F">
        <w:tc>
          <w:tcPr>
            <w:tcW w:w="11199" w:type="dxa"/>
            <w:gridSpan w:val="7"/>
          </w:tcPr>
          <w:p w14:paraId="1F9BE96A"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How far in advance to contact us</w:t>
            </w:r>
          </w:p>
        </w:tc>
      </w:tr>
      <w:tr w:rsidR="0095549D" w:rsidRPr="0095549D" w14:paraId="1F9BE96D" w14:textId="77777777" w:rsidTr="005E63E2">
        <w:tc>
          <w:tcPr>
            <w:tcW w:w="11199" w:type="dxa"/>
            <w:gridSpan w:val="7"/>
            <w:shd w:val="clear" w:color="auto" w:fill="DEEAF6" w:themeFill="accent1" w:themeFillTint="33"/>
          </w:tcPr>
          <w:p w14:paraId="1F9BE96C" w14:textId="77777777" w:rsidR="0095549D" w:rsidRPr="0095549D"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6</w:t>
            </w:r>
            <w:r w:rsidR="009B65D0" w:rsidRPr="006054D6">
              <w:rPr>
                <w:rFonts w:ascii="Arial" w:eastAsia="Times New Roman" w:hAnsi="Arial" w:cs="Arial"/>
                <w:bCs/>
                <w:sz w:val="24"/>
                <w:szCs w:val="24"/>
              </w:rPr>
              <w:t xml:space="preserve"> </w:t>
            </w:r>
            <w:r w:rsidRPr="006054D6">
              <w:rPr>
                <w:rFonts w:ascii="Arial" w:eastAsia="Times New Roman" w:hAnsi="Arial" w:cs="Arial"/>
                <w:bCs/>
                <w:sz w:val="24"/>
                <w:szCs w:val="24"/>
              </w:rPr>
              <w:t>-</w:t>
            </w:r>
            <w:r w:rsidR="009B65D0" w:rsidRPr="006054D6">
              <w:rPr>
                <w:rFonts w:ascii="Arial" w:eastAsia="Times New Roman" w:hAnsi="Arial" w:cs="Arial"/>
                <w:bCs/>
                <w:sz w:val="24"/>
                <w:szCs w:val="24"/>
              </w:rPr>
              <w:t xml:space="preserve"> </w:t>
            </w:r>
            <w:r w:rsidRPr="006054D6">
              <w:rPr>
                <w:rFonts w:ascii="Arial" w:eastAsia="Times New Roman" w:hAnsi="Arial" w:cs="Arial"/>
                <w:bCs/>
                <w:sz w:val="24"/>
                <w:szCs w:val="24"/>
              </w:rPr>
              <w:t>9 months</w:t>
            </w:r>
          </w:p>
        </w:tc>
      </w:tr>
      <w:tr w:rsidR="0095549D" w:rsidRPr="0095549D" w14:paraId="1F9BE96F" w14:textId="77777777" w:rsidTr="3450596F">
        <w:tc>
          <w:tcPr>
            <w:tcW w:w="11199" w:type="dxa"/>
            <w:gridSpan w:val="7"/>
          </w:tcPr>
          <w:p w14:paraId="1F9BE96E"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We aren’t interested in booking…</w:t>
            </w:r>
          </w:p>
        </w:tc>
      </w:tr>
      <w:tr w:rsidR="0095549D" w:rsidRPr="0095549D" w14:paraId="1F9BE971" w14:textId="77777777" w:rsidTr="005E63E2">
        <w:tc>
          <w:tcPr>
            <w:tcW w:w="11199" w:type="dxa"/>
            <w:gridSpan w:val="7"/>
            <w:shd w:val="clear" w:color="auto" w:fill="DEEAF6" w:themeFill="accent1" w:themeFillTint="33"/>
          </w:tcPr>
          <w:p w14:paraId="1F9BE970" w14:textId="77777777" w:rsidR="0095549D" w:rsidRPr="0095549D" w:rsidRDefault="002B19CA"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 xml:space="preserve">Sporting events, Magicians, tribute acts </w:t>
            </w:r>
          </w:p>
        </w:tc>
      </w:tr>
      <w:tr w:rsidR="0095549D" w:rsidRPr="0095549D" w14:paraId="1F9BE973" w14:textId="77777777" w:rsidTr="3450596F">
        <w:tc>
          <w:tcPr>
            <w:tcW w:w="11199" w:type="dxa"/>
            <w:gridSpan w:val="7"/>
          </w:tcPr>
          <w:p w14:paraId="1F9BE972"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The kind of financial deals we can offer</w:t>
            </w:r>
          </w:p>
        </w:tc>
      </w:tr>
      <w:tr w:rsidR="0095549D" w:rsidRPr="0095549D" w14:paraId="1F9BE975" w14:textId="77777777" w:rsidTr="005E63E2">
        <w:tc>
          <w:tcPr>
            <w:tcW w:w="11199" w:type="dxa"/>
            <w:gridSpan w:val="7"/>
            <w:shd w:val="clear" w:color="auto" w:fill="DEEAF6" w:themeFill="accent1" w:themeFillTint="33"/>
          </w:tcPr>
          <w:p w14:paraId="1F9BE974" w14:textId="4EB94B61" w:rsidR="0095549D" w:rsidRPr="006054D6" w:rsidRDefault="3961F898"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Guaranteed fees, calls, splits and hires.  </w:t>
            </w:r>
          </w:p>
        </w:tc>
      </w:tr>
      <w:tr w:rsidR="0095549D" w:rsidRPr="0095549D" w14:paraId="1F9BE977" w14:textId="77777777" w:rsidTr="3450596F">
        <w:tc>
          <w:tcPr>
            <w:tcW w:w="11199" w:type="dxa"/>
            <w:gridSpan w:val="7"/>
          </w:tcPr>
          <w:p w14:paraId="1F9BE976"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We like artists to make initial contact by…</w:t>
            </w:r>
          </w:p>
        </w:tc>
      </w:tr>
      <w:tr w:rsidR="0095549D" w:rsidRPr="0095549D" w14:paraId="1F9BE979" w14:textId="77777777" w:rsidTr="005E63E2">
        <w:tc>
          <w:tcPr>
            <w:tcW w:w="11199" w:type="dxa"/>
            <w:gridSpan w:val="7"/>
            <w:shd w:val="clear" w:color="auto" w:fill="DEEAF6" w:themeFill="accent1" w:themeFillTint="33"/>
          </w:tcPr>
          <w:p w14:paraId="1F9BE978" w14:textId="627A43D5" w:rsidR="0095549D" w:rsidRPr="0095549D" w:rsidRDefault="07CF4556" w:rsidP="00F127BB">
            <w:pPr>
              <w:spacing w:before="60" w:after="60" w:line="40" w:lineRule="atLeast"/>
              <w:rPr>
                <w:rFonts w:ascii="Arial" w:eastAsia="Times New Roman" w:hAnsi="Arial" w:cs="Arial"/>
              </w:rPr>
            </w:pPr>
            <w:r w:rsidRPr="006054D6">
              <w:rPr>
                <w:rFonts w:ascii="Arial" w:eastAsia="Times New Roman" w:hAnsi="Arial" w:cs="Arial"/>
                <w:sz w:val="24"/>
                <w:szCs w:val="24"/>
              </w:rPr>
              <w:t>Email</w:t>
            </w:r>
          </w:p>
        </w:tc>
      </w:tr>
      <w:tr w:rsidR="0095549D" w:rsidRPr="0095549D" w14:paraId="1F9BE97B" w14:textId="77777777" w:rsidTr="3450596F">
        <w:tc>
          <w:tcPr>
            <w:tcW w:w="11199" w:type="dxa"/>
            <w:gridSpan w:val="7"/>
          </w:tcPr>
          <w:p w14:paraId="1F9BE97A" w14:textId="5320A1A8"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We prefer artists to contact us</w:t>
            </w:r>
          </w:p>
        </w:tc>
      </w:tr>
      <w:tr w:rsidR="0095549D" w:rsidRPr="0095549D" w14:paraId="1F9BE982" w14:textId="77777777" w:rsidTr="005E63E2">
        <w:tc>
          <w:tcPr>
            <w:tcW w:w="2225" w:type="dxa"/>
          </w:tcPr>
          <w:p w14:paraId="1F9BE97C"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By email</w:t>
            </w:r>
          </w:p>
        </w:tc>
        <w:tc>
          <w:tcPr>
            <w:tcW w:w="1795" w:type="dxa"/>
            <w:shd w:val="clear" w:color="auto" w:fill="DEEAF6" w:themeFill="accent1" w:themeFillTint="33"/>
          </w:tcPr>
          <w:p w14:paraId="1F9BE97D" w14:textId="5A7C5E17" w:rsidR="0095549D" w:rsidRPr="006054D6" w:rsidRDefault="1B5A06F6"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x</w:t>
            </w:r>
          </w:p>
        </w:tc>
        <w:tc>
          <w:tcPr>
            <w:tcW w:w="1795" w:type="dxa"/>
            <w:gridSpan w:val="2"/>
          </w:tcPr>
          <w:p w14:paraId="1F9BE97E"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By phone</w:t>
            </w:r>
          </w:p>
        </w:tc>
        <w:tc>
          <w:tcPr>
            <w:tcW w:w="1794" w:type="dxa"/>
            <w:shd w:val="clear" w:color="auto" w:fill="DEEAF6" w:themeFill="accent1" w:themeFillTint="33"/>
          </w:tcPr>
          <w:p w14:paraId="1F9BE97F" w14:textId="0E19DF4F" w:rsidR="0095549D" w:rsidRPr="006054D6" w:rsidRDefault="0095549D" w:rsidP="00F127BB">
            <w:pPr>
              <w:spacing w:before="60" w:after="60" w:line="40" w:lineRule="atLeast"/>
              <w:rPr>
                <w:rFonts w:ascii="Arial" w:eastAsia="Times New Roman" w:hAnsi="Arial" w:cs="Arial"/>
                <w:sz w:val="24"/>
                <w:szCs w:val="24"/>
              </w:rPr>
            </w:pPr>
          </w:p>
        </w:tc>
        <w:tc>
          <w:tcPr>
            <w:tcW w:w="1795" w:type="dxa"/>
          </w:tcPr>
          <w:p w14:paraId="1F9BE980"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By post</w:t>
            </w:r>
          </w:p>
        </w:tc>
        <w:tc>
          <w:tcPr>
            <w:tcW w:w="1795" w:type="dxa"/>
            <w:shd w:val="clear" w:color="auto" w:fill="DEEAF6" w:themeFill="accent1" w:themeFillTint="33"/>
          </w:tcPr>
          <w:p w14:paraId="1F9BE981" w14:textId="77777777" w:rsidR="0095549D" w:rsidRPr="006054D6" w:rsidRDefault="0095549D" w:rsidP="00F127BB">
            <w:pPr>
              <w:spacing w:before="60" w:after="60" w:line="40" w:lineRule="atLeast"/>
              <w:rPr>
                <w:rFonts w:ascii="Arial" w:eastAsia="Times New Roman" w:hAnsi="Arial" w:cs="Arial"/>
                <w:bCs/>
                <w:sz w:val="24"/>
                <w:szCs w:val="24"/>
              </w:rPr>
            </w:pPr>
          </w:p>
        </w:tc>
      </w:tr>
      <w:tr w:rsidR="0095549D" w:rsidRPr="0095549D" w14:paraId="1F9BE988" w14:textId="77777777" w:rsidTr="005E63E2">
        <w:tc>
          <w:tcPr>
            <w:tcW w:w="2225" w:type="dxa"/>
          </w:tcPr>
          <w:p w14:paraId="1F9BE983"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Send weblink</w:t>
            </w:r>
          </w:p>
        </w:tc>
        <w:tc>
          <w:tcPr>
            <w:tcW w:w="1795" w:type="dxa"/>
            <w:shd w:val="clear" w:color="auto" w:fill="DEEAF6" w:themeFill="accent1" w:themeFillTint="33"/>
          </w:tcPr>
          <w:p w14:paraId="1F9BE984" w14:textId="277BBB99" w:rsidR="0095549D" w:rsidRPr="006054D6" w:rsidRDefault="563B293A"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x</w:t>
            </w:r>
          </w:p>
        </w:tc>
        <w:tc>
          <w:tcPr>
            <w:tcW w:w="1795" w:type="dxa"/>
            <w:gridSpan w:val="2"/>
          </w:tcPr>
          <w:p w14:paraId="1F9BE985"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Send DVD</w:t>
            </w:r>
          </w:p>
        </w:tc>
        <w:tc>
          <w:tcPr>
            <w:tcW w:w="1794" w:type="dxa"/>
            <w:shd w:val="clear" w:color="auto" w:fill="DEEAF6" w:themeFill="accent1" w:themeFillTint="33"/>
          </w:tcPr>
          <w:p w14:paraId="1F9BE986" w14:textId="77777777" w:rsidR="0095549D" w:rsidRPr="006054D6" w:rsidRDefault="0095549D" w:rsidP="00F127BB">
            <w:pPr>
              <w:spacing w:before="60" w:after="60" w:line="40" w:lineRule="atLeast"/>
              <w:rPr>
                <w:rFonts w:ascii="Arial" w:eastAsia="Times New Roman" w:hAnsi="Arial" w:cs="Arial"/>
                <w:bCs/>
                <w:sz w:val="24"/>
                <w:szCs w:val="24"/>
              </w:rPr>
            </w:pPr>
          </w:p>
        </w:tc>
        <w:tc>
          <w:tcPr>
            <w:tcW w:w="3590" w:type="dxa"/>
            <w:gridSpan w:val="2"/>
          </w:tcPr>
          <w:p w14:paraId="1F9BE987" w14:textId="77777777" w:rsidR="0095549D" w:rsidRPr="006054D6" w:rsidRDefault="0095549D" w:rsidP="00F127BB">
            <w:pPr>
              <w:spacing w:before="60" w:after="60" w:line="40" w:lineRule="atLeast"/>
              <w:rPr>
                <w:rFonts w:ascii="Arial" w:eastAsia="Times New Roman" w:hAnsi="Arial" w:cs="Arial"/>
                <w:bCs/>
                <w:sz w:val="24"/>
                <w:szCs w:val="24"/>
              </w:rPr>
            </w:pPr>
          </w:p>
        </w:tc>
      </w:tr>
      <w:tr w:rsidR="0095549D" w:rsidRPr="0095549D" w14:paraId="1F9BE98A" w14:textId="77777777" w:rsidTr="3450596F">
        <w:tc>
          <w:tcPr>
            <w:tcW w:w="11199" w:type="dxa"/>
            <w:gridSpan w:val="7"/>
          </w:tcPr>
          <w:p w14:paraId="1F9BE989"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If you approach us, you can expect…</w:t>
            </w:r>
          </w:p>
        </w:tc>
      </w:tr>
      <w:tr w:rsidR="0095549D" w:rsidRPr="0095549D" w14:paraId="1F9BE98E" w14:textId="77777777" w:rsidTr="005E63E2">
        <w:tc>
          <w:tcPr>
            <w:tcW w:w="11199" w:type="dxa"/>
            <w:gridSpan w:val="7"/>
            <w:shd w:val="clear" w:color="auto" w:fill="DEEAF6" w:themeFill="accent1" w:themeFillTint="33"/>
          </w:tcPr>
          <w:p w14:paraId="1F9BE98D" w14:textId="20D512C2" w:rsidR="002B19CA" w:rsidRPr="0095549D" w:rsidRDefault="643888FB" w:rsidP="00F127BB">
            <w:pPr>
              <w:spacing w:before="60" w:after="60" w:line="40" w:lineRule="atLeast"/>
              <w:rPr>
                <w:rFonts w:ascii="Arial" w:eastAsia="Times New Roman" w:hAnsi="Arial" w:cs="Arial"/>
              </w:rPr>
            </w:pPr>
            <w:r w:rsidRPr="3450596F">
              <w:rPr>
                <w:rFonts w:ascii="Arial" w:eastAsia="Times New Roman" w:hAnsi="Arial" w:cs="Arial"/>
                <w:sz w:val="24"/>
                <w:szCs w:val="24"/>
              </w:rPr>
              <w:t>It’s worth noting that our programming is looked after by an artistic planning team instead of an individual, all suggestions will be considered by the Artistic Planning team, but we may only be able to get in touch if the team feel your show is right for our programme, audiences and works in terms of date availability.</w:t>
            </w:r>
          </w:p>
        </w:tc>
      </w:tr>
    </w:tbl>
    <w:p w14:paraId="4C660C63" w14:textId="14981B72" w:rsidR="00B704B4" w:rsidRPr="00B704B4" w:rsidRDefault="00B704B4" w:rsidP="00F127BB">
      <w:pPr>
        <w:spacing w:before="60" w:after="60" w:line="40" w:lineRule="atLeast"/>
      </w:pPr>
      <w:r>
        <w:br w:type="page"/>
      </w:r>
    </w:p>
    <w:tbl>
      <w:tblPr>
        <w:tblStyle w:val="TableGrid27"/>
        <w:tblW w:w="11120" w:type="dxa"/>
        <w:tblInd w:w="-431" w:type="dxa"/>
        <w:tblLook w:val="04A0" w:firstRow="1" w:lastRow="0" w:firstColumn="1" w:lastColumn="0" w:noHBand="0" w:noVBand="1"/>
      </w:tblPr>
      <w:tblGrid>
        <w:gridCol w:w="1545"/>
        <w:gridCol w:w="4126"/>
        <w:gridCol w:w="5449"/>
      </w:tblGrid>
      <w:tr w:rsidR="3450596F" w14:paraId="782BECF9" w14:textId="77777777" w:rsidTr="00422AA1">
        <w:tc>
          <w:tcPr>
            <w:tcW w:w="5671" w:type="dxa"/>
            <w:gridSpan w:val="2"/>
          </w:tcPr>
          <w:p w14:paraId="0E949D14" w14:textId="2E7C27E7" w:rsidR="3450596F" w:rsidRPr="00792319" w:rsidRDefault="3450596F"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lastRenderedPageBreak/>
              <w:t>Programmer’s Contact Details</w:t>
            </w:r>
          </w:p>
        </w:tc>
        <w:tc>
          <w:tcPr>
            <w:tcW w:w="5449" w:type="dxa"/>
            <w:vMerge w:val="restart"/>
          </w:tcPr>
          <w:p w14:paraId="053B57C5" w14:textId="77777777" w:rsidR="3450596F" w:rsidRDefault="3450596F" w:rsidP="00D57D23">
            <w:pPr>
              <w:spacing w:before="60" w:after="60" w:line="40" w:lineRule="atLeast"/>
              <w:jc w:val="center"/>
              <w:rPr>
                <w:rFonts w:ascii="Arial" w:eastAsia="Times New Roman" w:hAnsi="Arial" w:cs="Arial"/>
                <w:i/>
                <w:iCs/>
                <w:sz w:val="24"/>
                <w:szCs w:val="24"/>
              </w:rPr>
            </w:pPr>
            <w:r>
              <w:rPr>
                <w:noProof/>
                <w:lang w:eastAsia="en-GB"/>
              </w:rPr>
              <w:drawing>
                <wp:inline distT="0" distB="0" distL="0" distR="0" wp14:anchorId="11178370" wp14:editId="612FF00E">
                  <wp:extent cx="2962275" cy="1973618"/>
                  <wp:effectExtent l="0" t="0" r="0" b="7620"/>
                  <wp:docPr id="62708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62275" cy="1973618"/>
                          </a:xfrm>
                          <a:prstGeom prst="rect">
                            <a:avLst/>
                          </a:prstGeom>
                        </pic:spPr>
                      </pic:pic>
                    </a:graphicData>
                  </a:graphic>
                </wp:inline>
              </w:drawing>
            </w:r>
          </w:p>
        </w:tc>
      </w:tr>
      <w:tr w:rsidR="3450596F" w14:paraId="3E1AB0C4" w14:textId="77777777" w:rsidTr="005E63E2">
        <w:tc>
          <w:tcPr>
            <w:tcW w:w="1545" w:type="dxa"/>
          </w:tcPr>
          <w:p w14:paraId="59E07F29" w14:textId="77777777" w:rsidR="3450596F" w:rsidRDefault="3450596F"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Name:</w:t>
            </w:r>
          </w:p>
        </w:tc>
        <w:tc>
          <w:tcPr>
            <w:tcW w:w="4126" w:type="dxa"/>
            <w:shd w:val="clear" w:color="auto" w:fill="DEEAF6" w:themeFill="accent1" w:themeFillTint="33"/>
          </w:tcPr>
          <w:p w14:paraId="1DAE4593" w14:textId="77777777" w:rsidR="3450596F" w:rsidRDefault="3450596F"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Zoe Pickering</w:t>
            </w:r>
          </w:p>
        </w:tc>
        <w:tc>
          <w:tcPr>
            <w:tcW w:w="5449" w:type="dxa"/>
            <w:vMerge/>
          </w:tcPr>
          <w:p w14:paraId="0E0B3FB2" w14:textId="77777777" w:rsidR="00343AA2" w:rsidRDefault="00343AA2" w:rsidP="00F127BB">
            <w:pPr>
              <w:spacing w:before="60" w:after="60" w:line="40" w:lineRule="atLeast"/>
            </w:pPr>
          </w:p>
        </w:tc>
      </w:tr>
      <w:tr w:rsidR="3450596F" w14:paraId="11D9F24C" w14:textId="77777777" w:rsidTr="005E63E2">
        <w:tc>
          <w:tcPr>
            <w:tcW w:w="1545" w:type="dxa"/>
          </w:tcPr>
          <w:p w14:paraId="0090ACB1" w14:textId="77777777" w:rsidR="3450596F" w:rsidRDefault="3450596F"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Position:</w:t>
            </w:r>
          </w:p>
        </w:tc>
        <w:tc>
          <w:tcPr>
            <w:tcW w:w="4126" w:type="dxa"/>
            <w:shd w:val="clear" w:color="auto" w:fill="DEEAF6" w:themeFill="accent1" w:themeFillTint="33"/>
          </w:tcPr>
          <w:p w14:paraId="755C6958" w14:textId="77777777" w:rsidR="3450596F" w:rsidRDefault="3450596F"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Head of Programming and Big Imaginations Manager</w:t>
            </w:r>
          </w:p>
        </w:tc>
        <w:tc>
          <w:tcPr>
            <w:tcW w:w="5449" w:type="dxa"/>
            <w:vMerge/>
          </w:tcPr>
          <w:p w14:paraId="196B8749" w14:textId="77777777" w:rsidR="00343AA2" w:rsidRDefault="00343AA2" w:rsidP="00F127BB">
            <w:pPr>
              <w:spacing w:before="60" w:after="60" w:line="40" w:lineRule="atLeast"/>
            </w:pPr>
          </w:p>
        </w:tc>
      </w:tr>
      <w:tr w:rsidR="024ECEC1" w14:paraId="1E8707F8" w14:textId="77777777" w:rsidTr="005E63E2">
        <w:tc>
          <w:tcPr>
            <w:tcW w:w="1545" w:type="dxa"/>
          </w:tcPr>
          <w:p w14:paraId="611D1A62" w14:textId="72887611" w:rsidR="06D38D7C" w:rsidRDefault="06D38D7C"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Tel:</w:t>
            </w:r>
          </w:p>
        </w:tc>
        <w:tc>
          <w:tcPr>
            <w:tcW w:w="4126" w:type="dxa"/>
            <w:shd w:val="clear" w:color="auto" w:fill="DEEAF6" w:themeFill="accent1" w:themeFillTint="33"/>
          </w:tcPr>
          <w:p w14:paraId="3B810842" w14:textId="175C41FD" w:rsidR="06D38D7C" w:rsidRDefault="06D38D7C" w:rsidP="00F127BB">
            <w:pPr>
              <w:spacing w:before="60" w:after="60" w:line="40" w:lineRule="atLeast"/>
              <w:rPr>
                <w:rFonts w:ascii="Arial" w:eastAsia="Times New Roman" w:hAnsi="Arial" w:cs="Arial"/>
                <w:sz w:val="24"/>
                <w:szCs w:val="24"/>
              </w:rPr>
            </w:pPr>
            <w:r w:rsidRPr="024ECEC1">
              <w:rPr>
                <w:rFonts w:ascii="Arial" w:eastAsia="Times New Roman" w:hAnsi="Arial" w:cs="Arial"/>
                <w:sz w:val="24"/>
                <w:szCs w:val="24"/>
              </w:rPr>
              <w:t>01612 261 912</w:t>
            </w:r>
          </w:p>
        </w:tc>
        <w:tc>
          <w:tcPr>
            <w:tcW w:w="5449" w:type="dxa"/>
            <w:vMerge/>
          </w:tcPr>
          <w:p w14:paraId="2519348F" w14:textId="77777777" w:rsidR="00514250" w:rsidRDefault="00514250" w:rsidP="00F127BB">
            <w:pPr>
              <w:spacing w:before="60" w:after="60" w:line="40" w:lineRule="atLeast"/>
            </w:pPr>
          </w:p>
        </w:tc>
      </w:tr>
      <w:tr w:rsidR="3450596F" w14:paraId="282F702D" w14:textId="77777777" w:rsidTr="005E63E2">
        <w:tc>
          <w:tcPr>
            <w:tcW w:w="1545" w:type="dxa"/>
          </w:tcPr>
          <w:p w14:paraId="35B79585" w14:textId="77777777" w:rsidR="3450596F" w:rsidRDefault="06D38D7C"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p w14:paraId="3F79ED77" w14:textId="7E3E518B" w:rsidR="3450596F" w:rsidRDefault="3450596F" w:rsidP="00F127BB">
            <w:pPr>
              <w:spacing w:before="60" w:after="60" w:line="40" w:lineRule="atLeast"/>
              <w:rPr>
                <w:rFonts w:ascii="Arial" w:eastAsia="Times New Roman" w:hAnsi="Arial" w:cs="Arial"/>
                <w:b/>
                <w:bCs/>
                <w:sz w:val="24"/>
                <w:szCs w:val="24"/>
              </w:rPr>
            </w:pPr>
          </w:p>
        </w:tc>
        <w:tc>
          <w:tcPr>
            <w:tcW w:w="4126" w:type="dxa"/>
            <w:shd w:val="clear" w:color="auto" w:fill="DEEAF6" w:themeFill="accent1" w:themeFillTint="33"/>
          </w:tcPr>
          <w:p w14:paraId="3DE4A9F5" w14:textId="48BD509B" w:rsidR="3450596F" w:rsidRDefault="00F238B6" w:rsidP="00F127BB">
            <w:pPr>
              <w:spacing w:before="60" w:after="60" w:line="40" w:lineRule="atLeast"/>
              <w:rPr>
                <w:rFonts w:ascii="Arial" w:eastAsia="Times New Roman" w:hAnsi="Arial" w:cs="Arial"/>
                <w:sz w:val="24"/>
                <w:szCs w:val="24"/>
              </w:rPr>
            </w:pPr>
            <w:hyperlink r:id="rId127" w:history="1">
              <w:r w:rsidR="00446734" w:rsidRPr="00C76450">
                <w:rPr>
                  <w:rStyle w:val="Hyperlink"/>
                  <w:rFonts w:ascii="Arial" w:eastAsia="Times New Roman" w:hAnsi="Arial" w:cs="Arial"/>
                  <w:sz w:val="24"/>
                  <w:szCs w:val="24"/>
                </w:rPr>
                <w:t>zoe@z-arts.org</w:t>
              </w:r>
            </w:hyperlink>
            <w:r w:rsidR="00446734">
              <w:rPr>
                <w:rFonts w:ascii="Arial" w:eastAsia="Times New Roman" w:hAnsi="Arial" w:cs="Arial"/>
                <w:sz w:val="24"/>
                <w:szCs w:val="24"/>
              </w:rPr>
              <w:t xml:space="preserve"> </w:t>
            </w:r>
          </w:p>
        </w:tc>
        <w:tc>
          <w:tcPr>
            <w:tcW w:w="5449" w:type="dxa"/>
            <w:vMerge/>
          </w:tcPr>
          <w:p w14:paraId="24825326" w14:textId="77777777" w:rsidR="00343AA2" w:rsidRDefault="00343AA2" w:rsidP="00F127BB">
            <w:pPr>
              <w:spacing w:before="60" w:after="60" w:line="40" w:lineRule="atLeast"/>
            </w:pPr>
          </w:p>
        </w:tc>
      </w:tr>
      <w:tr w:rsidR="3450596F" w14:paraId="45DABFA4" w14:textId="77777777" w:rsidTr="024ECEC1">
        <w:tc>
          <w:tcPr>
            <w:tcW w:w="11120" w:type="dxa"/>
            <w:gridSpan w:val="3"/>
          </w:tcPr>
          <w:p w14:paraId="1EB43D14" w14:textId="7F8BA75A" w:rsidR="0EC4B168" w:rsidRDefault="0EC4B168" w:rsidP="00F127BB">
            <w:pPr>
              <w:pStyle w:val="Heading1"/>
              <w:spacing w:before="60" w:after="60" w:line="40" w:lineRule="atLeast"/>
              <w:outlineLvl w:val="0"/>
              <w:rPr>
                <w:rFonts w:eastAsia="Times New Roman"/>
              </w:rPr>
            </w:pPr>
            <w:bookmarkStart w:id="561" w:name="_Toc97035115"/>
            <w:r>
              <w:t>Z-arts</w:t>
            </w:r>
            <w:bookmarkEnd w:id="561"/>
          </w:p>
        </w:tc>
      </w:tr>
    </w:tbl>
    <w:p w14:paraId="1F9BE9A2" w14:textId="5BF0008F" w:rsidR="00B704B4" w:rsidRPr="00B704B4" w:rsidRDefault="00B704B4" w:rsidP="00F127BB">
      <w:pPr>
        <w:spacing w:before="60" w:after="60" w:line="40" w:lineRule="atLeast"/>
      </w:pPr>
    </w:p>
    <w:tbl>
      <w:tblPr>
        <w:tblStyle w:val="TableGrid27"/>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B704B4" w:rsidRPr="00B704B4" w14:paraId="1F9BE9A4" w14:textId="77777777" w:rsidTr="3450596F">
        <w:trPr>
          <w:gridAfter w:val="4"/>
          <w:wAfter w:w="5528" w:type="dxa"/>
        </w:trPr>
        <w:tc>
          <w:tcPr>
            <w:tcW w:w="5671" w:type="dxa"/>
            <w:gridSpan w:val="3"/>
          </w:tcPr>
          <w:p w14:paraId="1F9BE9A3" w14:textId="77777777" w:rsidR="00B704B4" w:rsidRPr="00792319" w:rsidRDefault="00B704B4" w:rsidP="00F127BB">
            <w:pPr>
              <w:spacing w:before="60" w:after="60" w:line="40" w:lineRule="atLeast"/>
              <w:rPr>
                <w:rFonts w:ascii="Arial" w:eastAsia="Times New Roman" w:hAnsi="Arial" w:cs="Arial"/>
                <w:i/>
                <w:sz w:val="28"/>
                <w:szCs w:val="28"/>
              </w:rPr>
            </w:pPr>
            <w:r w:rsidRPr="00792319">
              <w:rPr>
                <w:rFonts w:ascii="Arial" w:eastAsia="Times New Roman" w:hAnsi="Arial" w:cs="Arial"/>
                <w:b/>
                <w:bCs/>
                <w:sz w:val="28"/>
                <w:szCs w:val="28"/>
              </w:rPr>
              <w:t>Artistic Policy</w:t>
            </w:r>
          </w:p>
        </w:tc>
      </w:tr>
      <w:tr w:rsidR="00B704B4" w:rsidRPr="00B704B4" w14:paraId="1F9BE9A6" w14:textId="77777777" w:rsidTr="005E63E2">
        <w:tc>
          <w:tcPr>
            <w:tcW w:w="11199" w:type="dxa"/>
            <w:gridSpan w:val="7"/>
            <w:shd w:val="clear" w:color="auto" w:fill="DEEAF6" w:themeFill="accent1" w:themeFillTint="33"/>
          </w:tcPr>
          <w:p w14:paraId="1F9BE9A5" w14:textId="56C8EF02" w:rsidR="00B704B4" w:rsidRPr="00B704B4" w:rsidRDefault="059D41DB"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Z-arts are Manchester’s venue for children and families and only programme work for that audience, although it is possible to hire the venue for other work. We also lead and coordinate the Big Imaginations network of venues across the North West and west / South Yorkshire, who all share a commitment to bringing brilliant touring children’s theatre to the region.</w:t>
            </w:r>
          </w:p>
        </w:tc>
      </w:tr>
      <w:tr w:rsidR="00B704B4" w:rsidRPr="00B704B4" w14:paraId="1F9BE9A8" w14:textId="77777777" w:rsidTr="3450596F">
        <w:tc>
          <w:tcPr>
            <w:tcW w:w="11199" w:type="dxa"/>
            <w:gridSpan w:val="7"/>
          </w:tcPr>
          <w:p w14:paraId="1F9BE9A7" w14:textId="77777777" w:rsidR="00B704B4" w:rsidRPr="00792319" w:rsidRDefault="00B704B4" w:rsidP="00F127BB">
            <w:pPr>
              <w:spacing w:before="60" w:after="60" w:line="40" w:lineRule="atLeast"/>
              <w:rPr>
                <w:rFonts w:ascii="Arial" w:eastAsia="Times New Roman" w:hAnsi="Arial" w:cs="Arial"/>
                <w:bCs/>
                <w:sz w:val="28"/>
                <w:szCs w:val="28"/>
              </w:rPr>
            </w:pPr>
            <w:r w:rsidRPr="00792319">
              <w:rPr>
                <w:rFonts w:ascii="Arial" w:eastAsia="Times New Roman" w:hAnsi="Arial" w:cs="Arial"/>
                <w:b/>
                <w:bCs/>
                <w:sz w:val="28"/>
                <w:szCs w:val="28"/>
              </w:rPr>
              <w:t>How we support artists</w:t>
            </w:r>
          </w:p>
        </w:tc>
      </w:tr>
      <w:tr w:rsidR="00B704B4" w:rsidRPr="00B704B4" w14:paraId="1F9BE9AE" w14:textId="77777777" w:rsidTr="005E63E2">
        <w:tc>
          <w:tcPr>
            <w:tcW w:w="11199" w:type="dxa"/>
            <w:gridSpan w:val="7"/>
            <w:shd w:val="clear" w:color="auto" w:fill="DEEAF6" w:themeFill="accent1" w:themeFillTint="33"/>
          </w:tcPr>
          <w:p w14:paraId="07AFA11B" w14:textId="11FFC287" w:rsidR="00B704B4" w:rsidRPr="00B704B4" w:rsidRDefault="02E666C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Z-arts mission is to inspire and enable generations of young people from Manchester and beyond to</w:t>
            </w:r>
          </w:p>
          <w:p w14:paraId="5831E3DC" w14:textId="2BF18122" w:rsidR="00B704B4" w:rsidRPr="00B704B4" w:rsidRDefault="02E666C6"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utilise</w:t>
            </w:r>
            <w:proofErr w:type="gramEnd"/>
            <w:r w:rsidRPr="3450596F">
              <w:rPr>
                <w:rFonts w:ascii="Arial" w:eastAsia="Arial" w:hAnsi="Arial" w:cs="Arial"/>
                <w:color w:val="000000" w:themeColor="text1"/>
                <w:sz w:val="24"/>
                <w:szCs w:val="24"/>
              </w:rPr>
              <w:t xml:space="preserve"> creativity to maximise their potential.</w:t>
            </w:r>
          </w:p>
          <w:p w14:paraId="67CAB500" w14:textId="06626F66" w:rsidR="00B704B4" w:rsidRPr="00446734" w:rsidRDefault="00B704B4" w:rsidP="00F127BB">
            <w:pPr>
              <w:spacing w:before="60" w:after="60" w:line="40" w:lineRule="atLeast"/>
              <w:rPr>
                <w:rFonts w:ascii="Arial" w:eastAsia="Arial" w:hAnsi="Arial" w:cs="Arial"/>
                <w:color w:val="000000" w:themeColor="text1"/>
                <w:sz w:val="8"/>
                <w:szCs w:val="8"/>
              </w:rPr>
            </w:pPr>
          </w:p>
          <w:p w14:paraId="1897E4EF" w14:textId="0D50FC1C" w:rsidR="00B704B4" w:rsidRPr="00B704B4" w:rsidRDefault="02E666C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Artists are nurtured and supported by Z-arts to make excellent, contemporary theatre, performance and arts activities for children and families, through these strands:</w:t>
            </w:r>
          </w:p>
          <w:p w14:paraId="10390567" w14:textId="4D3AF902"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Artist development programme including residencies delivered with partners</w:t>
            </w:r>
          </w:p>
          <w:p w14:paraId="1265B4A9" w14:textId="48B1F12B"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Creative facilitator training programme</w:t>
            </w:r>
          </w:p>
          <w:p w14:paraId="4C93C4BB" w14:textId="63875FA1"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Space available for artists making work for children and families </w:t>
            </w:r>
          </w:p>
          <w:p w14:paraId="208A9B1B" w14:textId="6A27CE7D"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Commission opportunities for new work for children and families</w:t>
            </w:r>
          </w:p>
          <w:p w14:paraId="7ECB1028" w14:textId="76EB1D48"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Artist support and commission opportunities with the Big Imaginations network for 23 organisations across the North-West / Yorkshire</w:t>
            </w:r>
          </w:p>
          <w:p w14:paraId="3A36C492" w14:textId="55D5665E" w:rsidR="00B704B4" w:rsidRPr="00446734" w:rsidRDefault="00B704B4" w:rsidP="00F127BB">
            <w:pPr>
              <w:spacing w:before="60" w:after="60" w:line="40" w:lineRule="atLeast"/>
              <w:rPr>
                <w:rFonts w:ascii="Arial" w:eastAsia="Arial" w:hAnsi="Arial" w:cs="Arial"/>
                <w:color w:val="000000" w:themeColor="text1"/>
                <w:sz w:val="8"/>
                <w:szCs w:val="8"/>
              </w:rPr>
            </w:pPr>
          </w:p>
          <w:p w14:paraId="1F9BE9AD" w14:textId="565B9736" w:rsidR="00B704B4" w:rsidRPr="00B704B4" w:rsidRDefault="02E666C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Artists are making work for children then we will always look at what support we can offer.</w:t>
            </w:r>
          </w:p>
        </w:tc>
      </w:tr>
      <w:tr w:rsidR="00B704B4" w:rsidRPr="00B704B4" w14:paraId="1F9BE9B0" w14:textId="77777777" w:rsidTr="3450596F">
        <w:tc>
          <w:tcPr>
            <w:tcW w:w="11199" w:type="dxa"/>
            <w:gridSpan w:val="7"/>
          </w:tcPr>
          <w:p w14:paraId="1F9BE9AF"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Spaces &amp; Capacities</w:t>
            </w:r>
          </w:p>
        </w:tc>
      </w:tr>
      <w:tr w:rsidR="00B704B4" w:rsidRPr="00B704B4" w14:paraId="1F9BE9B3" w14:textId="77777777" w:rsidTr="005E63E2">
        <w:tc>
          <w:tcPr>
            <w:tcW w:w="5815" w:type="dxa"/>
            <w:gridSpan w:val="4"/>
            <w:shd w:val="clear" w:color="auto" w:fill="DEEAF6" w:themeFill="accent1" w:themeFillTint="33"/>
          </w:tcPr>
          <w:p w14:paraId="1F9BE9B1" w14:textId="77777777" w:rsidR="00B704B4" w:rsidRPr="00D57D23" w:rsidRDefault="00B704B4" w:rsidP="00F127BB">
            <w:pPr>
              <w:spacing w:before="60" w:after="60" w:line="40" w:lineRule="atLeast"/>
              <w:rPr>
                <w:rFonts w:ascii="Arial" w:eastAsia="Times New Roman" w:hAnsi="Arial" w:cs="Arial"/>
                <w:b/>
                <w:iCs/>
                <w:sz w:val="24"/>
                <w:szCs w:val="24"/>
              </w:rPr>
            </w:pPr>
            <w:r w:rsidRPr="00D57D23">
              <w:rPr>
                <w:rFonts w:ascii="Arial" w:eastAsia="Times New Roman" w:hAnsi="Arial" w:cs="Arial"/>
                <w:b/>
                <w:iCs/>
                <w:sz w:val="24"/>
                <w:szCs w:val="24"/>
              </w:rPr>
              <w:t>Venue</w:t>
            </w:r>
          </w:p>
        </w:tc>
        <w:tc>
          <w:tcPr>
            <w:tcW w:w="5384" w:type="dxa"/>
            <w:gridSpan w:val="3"/>
            <w:shd w:val="clear" w:color="auto" w:fill="DEEAF6" w:themeFill="accent1" w:themeFillTint="33"/>
          </w:tcPr>
          <w:p w14:paraId="1F9BE9B2" w14:textId="77777777" w:rsidR="00B704B4" w:rsidRPr="00D57D23" w:rsidRDefault="00B704B4" w:rsidP="00F127BB">
            <w:pPr>
              <w:spacing w:before="60" w:after="60" w:line="40" w:lineRule="atLeast"/>
              <w:rPr>
                <w:rFonts w:ascii="Arial" w:eastAsia="Times New Roman" w:hAnsi="Arial" w:cs="Arial"/>
                <w:b/>
                <w:iCs/>
                <w:sz w:val="24"/>
                <w:szCs w:val="24"/>
              </w:rPr>
            </w:pPr>
            <w:r w:rsidRPr="00D57D23">
              <w:rPr>
                <w:rFonts w:ascii="Arial" w:eastAsia="Times New Roman" w:hAnsi="Arial" w:cs="Arial"/>
                <w:b/>
                <w:iCs/>
                <w:sz w:val="24"/>
                <w:szCs w:val="24"/>
              </w:rPr>
              <w:t>Capacity</w:t>
            </w:r>
          </w:p>
        </w:tc>
      </w:tr>
      <w:tr w:rsidR="00B704B4" w:rsidRPr="00B704B4" w14:paraId="1F9BE9B6" w14:textId="77777777" w:rsidTr="005E63E2">
        <w:tc>
          <w:tcPr>
            <w:tcW w:w="5815" w:type="dxa"/>
            <w:gridSpan w:val="4"/>
            <w:shd w:val="clear" w:color="auto" w:fill="DEEAF6" w:themeFill="accent1" w:themeFillTint="33"/>
          </w:tcPr>
          <w:p w14:paraId="1F9BE9B4" w14:textId="77777777" w:rsidR="00B704B4" w:rsidRPr="00B704B4" w:rsidRDefault="00B704B4" w:rsidP="00F127BB">
            <w:pPr>
              <w:spacing w:before="60" w:after="60" w:line="40" w:lineRule="atLeast"/>
              <w:rPr>
                <w:rFonts w:ascii="Arial" w:hAnsi="Arial" w:cs="Arial"/>
                <w:color w:val="000000" w:themeColor="text1"/>
                <w:sz w:val="24"/>
              </w:rPr>
            </w:pPr>
            <w:r w:rsidRPr="00B704B4">
              <w:rPr>
                <w:rFonts w:ascii="Arial" w:hAnsi="Arial" w:cs="Arial"/>
                <w:color w:val="000000" w:themeColor="text1"/>
                <w:sz w:val="24"/>
              </w:rPr>
              <w:t>Z-arts Theatre</w:t>
            </w:r>
          </w:p>
        </w:tc>
        <w:tc>
          <w:tcPr>
            <w:tcW w:w="5384" w:type="dxa"/>
            <w:gridSpan w:val="3"/>
            <w:shd w:val="clear" w:color="auto" w:fill="DEEAF6" w:themeFill="accent1" w:themeFillTint="33"/>
          </w:tcPr>
          <w:p w14:paraId="1F9BE9B5" w14:textId="12813649" w:rsidR="00B704B4" w:rsidRPr="00B704B4" w:rsidRDefault="2BB031C0" w:rsidP="00F127BB">
            <w:pPr>
              <w:spacing w:before="60" w:after="60" w:line="40" w:lineRule="atLeast"/>
              <w:rPr>
                <w:rFonts w:ascii="Arial" w:eastAsia="Arial" w:hAnsi="Arial" w:cs="Arial"/>
                <w:color w:val="000000" w:themeColor="text1"/>
                <w:sz w:val="24"/>
                <w:szCs w:val="24"/>
              </w:rPr>
            </w:pPr>
            <w:r w:rsidRPr="3450596F">
              <w:rPr>
                <w:rFonts w:ascii="Arial" w:eastAsia="Times New Roman" w:hAnsi="Arial" w:cs="Arial"/>
                <w:sz w:val="24"/>
                <w:szCs w:val="24"/>
              </w:rPr>
              <w:t>225</w:t>
            </w:r>
            <w:r w:rsidR="5CC0F94D" w:rsidRPr="3450596F">
              <w:rPr>
                <w:rFonts w:ascii="Arial" w:eastAsia="Times New Roman" w:hAnsi="Arial" w:cs="Arial"/>
                <w:sz w:val="24"/>
                <w:szCs w:val="24"/>
              </w:rPr>
              <w:t xml:space="preserve"> </w:t>
            </w:r>
            <w:r w:rsidR="5CC0F94D" w:rsidRPr="3450596F">
              <w:rPr>
                <w:rFonts w:ascii="Arial" w:eastAsia="Arial" w:hAnsi="Arial" w:cs="Arial"/>
                <w:color w:val="000000" w:themeColor="text1"/>
                <w:sz w:val="24"/>
                <w:szCs w:val="24"/>
              </w:rPr>
              <w:t>(Socially distanced 104)</w:t>
            </w:r>
          </w:p>
        </w:tc>
      </w:tr>
      <w:tr w:rsidR="00B704B4" w:rsidRPr="00B704B4" w14:paraId="1F9BE9C1" w14:textId="77777777" w:rsidTr="3450596F">
        <w:tc>
          <w:tcPr>
            <w:tcW w:w="11199" w:type="dxa"/>
            <w:gridSpan w:val="7"/>
          </w:tcPr>
          <w:p w14:paraId="1F9BE9C0"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Seasons</w:t>
            </w:r>
          </w:p>
        </w:tc>
      </w:tr>
      <w:tr w:rsidR="00B704B4" w:rsidRPr="00B704B4" w14:paraId="1F9BE9C3" w14:textId="77777777" w:rsidTr="005E63E2">
        <w:tc>
          <w:tcPr>
            <w:tcW w:w="11199" w:type="dxa"/>
            <w:gridSpan w:val="7"/>
            <w:shd w:val="clear" w:color="auto" w:fill="DEEAF6" w:themeFill="accent1" w:themeFillTint="33"/>
          </w:tcPr>
          <w:p w14:paraId="1F9BE9C2" w14:textId="3CCD912D" w:rsidR="00B704B4" w:rsidRPr="00B704B4" w:rsidRDefault="66C728CE"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Spring Jan – Apr / Summer May- Aug / Autumn Sept- Dec</w:t>
            </w:r>
          </w:p>
        </w:tc>
      </w:tr>
      <w:tr w:rsidR="00B704B4" w:rsidRPr="00B704B4" w14:paraId="1F9BE9C5" w14:textId="77777777" w:rsidTr="3450596F">
        <w:tc>
          <w:tcPr>
            <w:tcW w:w="11199" w:type="dxa"/>
            <w:gridSpan w:val="7"/>
          </w:tcPr>
          <w:p w14:paraId="1F9BE9C4"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How far in advance to contact us</w:t>
            </w:r>
          </w:p>
        </w:tc>
      </w:tr>
      <w:tr w:rsidR="00B704B4" w:rsidRPr="00B704B4" w14:paraId="1F9BE9C7" w14:textId="77777777" w:rsidTr="005E63E2">
        <w:tc>
          <w:tcPr>
            <w:tcW w:w="11199" w:type="dxa"/>
            <w:gridSpan w:val="7"/>
            <w:shd w:val="clear" w:color="auto" w:fill="DEEAF6" w:themeFill="accent1" w:themeFillTint="33"/>
          </w:tcPr>
          <w:p w14:paraId="1F9BE9C6" w14:textId="3C4780A5" w:rsidR="00B704B4" w:rsidRPr="00B704B4" w:rsidRDefault="3F55103C"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As soon as you have something to talk about or share. Invite us to any R&amp;D, tours – we need to see the work. We generally programme 6-12 months in advance, at the moment that can vary.  </w:t>
            </w:r>
          </w:p>
        </w:tc>
      </w:tr>
      <w:tr w:rsidR="00B704B4" w:rsidRPr="00B704B4" w14:paraId="1F9BE9C9" w14:textId="77777777" w:rsidTr="3450596F">
        <w:tc>
          <w:tcPr>
            <w:tcW w:w="11199" w:type="dxa"/>
            <w:gridSpan w:val="7"/>
          </w:tcPr>
          <w:p w14:paraId="1F9BE9C8"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lastRenderedPageBreak/>
              <w:t>We aren’t interested in booking…</w:t>
            </w:r>
          </w:p>
        </w:tc>
      </w:tr>
      <w:tr w:rsidR="00B704B4" w:rsidRPr="00B704B4" w14:paraId="1F9BE9CB" w14:textId="77777777" w:rsidTr="005E63E2">
        <w:tc>
          <w:tcPr>
            <w:tcW w:w="11199" w:type="dxa"/>
            <w:gridSpan w:val="7"/>
            <w:shd w:val="clear" w:color="auto" w:fill="DEEAF6" w:themeFill="accent1" w:themeFillTint="33"/>
          </w:tcPr>
          <w:p w14:paraId="1F9BE9CA"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 xml:space="preserve">Anything that isn’t for children and families.  </w:t>
            </w:r>
          </w:p>
        </w:tc>
      </w:tr>
      <w:tr w:rsidR="00B704B4" w:rsidRPr="00B704B4" w14:paraId="1F9BE9CD" w14:textId="77777777" w:rsidTr="3450596F">
        <w:tc>
          <w:tcPr>
            <w:tcW w:w="11199" w:type="dxa"/>
            <w:gridSpan w:val="7"/>
          </w:tcPr>
          <w:p w14:paraId="1F9BE9CC"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The kind of financial deals we can offer</w:t>
            </w:r>
          </w:p>
        </w:tc>
      </w:tr>
      <w:tr w:rsidR="00B704B4" w:rsidRPr="00B704B4" w14:paraId="1F9BE9CF" w14:textId="77777777" w:rsidTr="005E63E2">
        <w:tc>
          <w:tcPr>
            <w:tcW w:w="11199" w:type="dxa"/>
            <w:gridSpan w:val="7"/>
            <w:shd w:val="clear" w:color="auto" w:fill="DEEAF6" w:themeFill="accent1" w:themeFillTint="33"/>
          </w:tcPr>
          <w:p w14:paraId="1F9BE9CE"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We offer all of our companies a fee.</w:t>
            </w:r>
          </w:p>
        </w:tc>
      </w:tr>
      <w:tr w:rsidR="00B704B4" w:rsidRPr="00B704B4" w14:paraId="1F9BE9D1" w14:textId="77777777" w:rsidTr="3450596F">
        <w:tc>
          <w:tcPr>
            <w:tcW w:w="11199" w:type="dxa"/>
            <w:gridSpan w:val="7"/>
          </w:tcPr>
          <w:p w14:paraId="1F9BE9D0"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We like artists to make initial contact by…</w:t>
            </w:r>
          </w:p>
        </w:tc>
      </w:tr>
      <w:tr w:rsidR="00B704B4" w:rsidRPr="00B704B4" w14:paraId="1F9BE9D3" w14:textId="77777777" w:rsidTr="005E63E2">
        <w:tc>
          <w:tcPr>
            <w:tcW w:w="11199" w:type="dxa"/>
            <w:gridSpan w:val="7"/>
            <w:shd w:val="clear" w:color="auto" w:fill="DEEAF6" w:themeFill="accent1" w:themeFillTint="33"/>
          </w:tcPr>
          <w:p w14:paraId="1F9BE9D2"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 xml:space="preserve">Email </w:t>
            </w:r>
          </w:p>
        </w:tc>
      </w:tr>
      <w:tr w:rsidR="00B704B4" w:rsidRPr="00B704B4" w14:paraId="1F9BE9D5" w14:textId="77777777" w:rsidTr="3450596F">
        <w:tc>
          <w:tcPr>
            <w:tcW w:w="11199" w:type="dxa"/>
            <w:gridSpan w:val="7"/>
          </w:tcPr>
          <w:p w14:paraId="1F9BE9D4" w14:textId="0DD5436D"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We prefer artists to contact us</w:t>
            </w:r>
          </w:p>
        </w:tc>
      </w:tr>
      <w:tr w:rsidR="00B704B4" w:rsidRPr="00B704B4" w14:paraId="1F9BE9DC" w14:textId="77777777" w:rsidTr="005E63E2">
        <w:tc>
          <w:tcPr>
            <w:tcW w:w="2225" w:type="dxa"/>
          </w:tcPr>
          <w:p w14:paraId="1F9BE9D6"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By email</w:t>
            </w:r>
          </w:p>
        </w:tc>
        <w:tc>
          <w:tcPr>
            <w:tcW w:w="1795" w:type="dxa"/>
            <w:shd w:val="clear" w:color="auto" w:fill="DEEAF6" w:themeFill="accent1" w:themeFillTint="33"/>
          </w:tcPr>
          <w:p w14:paraId="1F9BE9D7"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x</w:t>
            </w:r>
          </w:p>
        </w:tc>
        <w:tc>
          <w:tcPr>
            <w:tcW w:w="1795" w:type="dxa"/>
            <w:gridSpan w:val="2"/>
          </w:tcPr>
          <w:p w14:paraId="1F9BE9D8"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By phone</w:t>
            </w:r>
          </w:p>
        </w:tc>
        <w:tc>
          <w:tcPr>
            <w:tcW w:w="1794" w:type="dxa"/>
            <w:shd w:val="clear" w:color="auto" w:fill="DEEAF6" w:themeFill="accent1" w:themeFillTint="33"/>
          </w:tcPr>
          <w:p w14:paraId="1F9BE9D9" w14:textId="77777777" w:rsidR="00B704B4" w:rsidRPr="00792319" w:rsidRDefault="00B704B4" w:rsidP="00F127BB">
            <w:pPr>
              <w:spacing w:before="60" w:after="60" w:line="40" w:lineRule="atLeast"/>
              <w:rPr>
                <w:rFonts w:ascii="Arial" w:eastAsia="Times New Roman" w:hAnsi="Arial" w:cs="Arial"/>
                <w:bCs/>
                <w:sz w:val="24"/>
                <w:szCs w:val="24"/>
              </w:rPr>
            </w:pPr>
          </w:p>
        </w:tc>
        <w:tc>
          <w:tcPr>
            <w:tcW w:w="1795" w:type="dxa"/>
          </w:tcPr>
          <w:p w14:paraId="1F9BE9DA"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By post</w:t>
            </w:r>
          </w:p>
        </w:tc>
        <w:tc>
          <w:tcPr>
            <w:tcW w:w="1795" w:type="dxa"/>
            <w:shd w:val="clear" w:color="auto" w:fill="DEEAF6" w:themeFill="accent1" w:themeFillTint="33"/>
          </w:tcPr>
          <w:p w14:paraId="1F9BE9DB" w14:textId="77777777" w:rsidR="00B704B4" w:rsidRPr="00792319" w:rsidRDefault="00B704B4" w:rsidP="00F127BB">
            <w:pPr>
              <w:spacing w:before="60" w:after="60" w:line="40" w:lineRule="atLeast"/>
              <w:rPr>
                <w:rFonts w:ascii="Arial" w:eastAsia="Times New Roman" w:hAnsi="Arial" w:cs="Arial"/>
                <w:bCs/>
                <w:sz w:val="24"/>
                <w:szCs w:val="24"/>
              </w:rPr>
            </w:pPr>
          </w:p>
        </w:tc>
      </w:tr>
      <w:tr w:rsidR="00B704B4" w:rsidRPr="00B704B4" w14:paraId="1F9BE9E2" w14:textId="77777777" w:rsidTr="005E63E2">
        <w:tc>
          <w:tcPr>
            <w:tcW w:w="2225" w:type="dxa"/>
          </w:tcPr>
          <w:p w14:paraId="1F9BE9DD"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Send weblink</w:t>
            </w:r>
          </w:p>
        </w:tc>
        <w:tc>
          <w:tcPr>
            <w:tcW w:w="1795" w:type="dxa"/>
            <w:shd w:val="clear" w:color="auto" w:fill="DEEAF6" w:themeFill="accent1" w:themeFillTint="33"/>
          </w:tcPr>
          <w:p w14:paraId="1F9BE9DE" w14:textId="77777777" w:rsidR="00B704B4" w:rsidRPr="00792319" w:rsidRDefault="00B704B4" w:rsidP="00F127BB">
            <w:pPr>
              <w:spacing w:before="60" w:after="60" w:line="40" w:lineRule="atLeast"/>
              <w:rPr>
                <w:rFonts w:ascii="Arial" w:eastAsia="Times New Roman" w:hAnsi="Arial" w:cs="Arial"/>
                <w:bCs/>
                <w:sz w:val="24"/>
                <w:szCs w:val="24"/>
              </w:rPr>
            </w:pPr>
          </w:p>
        </w:tc>
        <w:tc>
          <w:tcPr>
            <w:tcW w:w="1795" w:type="dxa"/>
            <w:gridSpan w:val="2"/>
          </w:tcPr>
          <w:p w14:paraId="1F9BE9DF"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Send DVD</w:t>
            </w:r>
          </w:p>
        </w:tc>
        <w:tc>
          <w:tcPr>
            <w:tcW w:w="1794" w:type="dxa"/>
            <w:shd w:val="clear" w:color="auto" w:fill="DEEAF6" w:themeFill="accent1" w:themeFillTint="33"/>
          </w:tcPr>
          <w:p w14:paraId="1F9BE9E0" w14:textId="77777777" w:rsidR="00B704B4" w:rsidRPr="00792319" w:rsidRDefault="00B704B4" w:rsidP="00F127BB">
            <w:pPr>
              <w:spacing w:before="60" w:after="60" w:line="40" w:lineRule="atLeast"/>
              <w:rPr>
                <w:rFonts w:ascii="Arial" w:eastAsia="Times New Roman" w:hAnsi="Arial" w:cs="Arial"/>
                <w:bCs/>
                <w:sz w:val="24"/>
                <w:szCs w:val="24"/>
              </w:rPr>
            </w:pPr>
          </w:p>
        </w:tc>
        <w:tc>
          <w:tcPr>
            <w:tcW w:w="3590" w:type="dxa"/>
            <w:gridSpan w:val="2"/>
          </w:tcPr>
          <w:p w14:paraId="1F9BE9E1" w14:textId="77777777" w:rsidR="00B704B4" w:rsidRPr="00792319" w:rsidRDefault="00B704B4" w:rsidP="00F127BB">
            <w:pPr>
              <w:spacing w:before="60" w:after="60" w:line="40" w:lineRule="atLeast"/>
              <w:rPr>
                <w:rFonts w:ascii="Arial" w:eastAsia="Times New Roman" w:hAnsi="Arial" w:cs="Arial"/>
                <w:bCs/>
                <w:sz w:val="24"/>
                <w:szCs w:val="24"/>
              </w:rPr>
            </w:pPr>
          </w:p>
        </w:tc>
      </w:tr>
      <w:tr w:rsidR="00B704B4" w:rsidRPr="00B704B4" w14:paraId="1F9BE9E4" w14:textId="77777777" w:rsidTr="3450596F">
        <w:tc>
          <w:tcPr>
            <w:tcW w:w="11199" w:type="dxa"/>
            <w:gridSpan w:val="7"/>
          </w:tcPr>
          <w:p w14:paraId="1F9BE9E3"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If you approach us, you can expect…</w:t>
            </w:r>
          </w:p>
        </w:tc>
      </w:tr>
      <w:tr w:rsidR="00B704B4" w:rsidRPr="00B704B4" w14:paraId="1F9BE9E6" w14:textId="77777777" w:rsidTr="005E63E2">
        <w:tc>
          <w:tcPr>
            <w:tcW w:w="11199" w:type="dxa"/>
            <w:gridSpan w:val="7"/>
            <w:shd w:val="clear" w:color="auto" w:fill="DEEAF6" w:themeFill="accent1" w:themeFillTint="33"/>
          </w:tcPr>
          <w:p w14:paraId="1F9BE9E5"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 xml:space="preserve">An email response. We will let you know what further information we need. </w:t>
            </w:r>
          </w:p>
        </w:tc>
      </w:tr>
    </w:tbl>
    <w:p w14:paraId="1F9BE9E7" w14:textId="77777777" w:rsidR="00B870BC" w:rsidRDefault="00B870BC" w:rsidP="00F127BB">
      <w:pPr>
        <w:spacing w:before="60" w:after="60" w:line="40" w:lineRule="atLeast"/>
      </w:pPr>
    </w:p>
    <w:p w14:paraId="1F9BE9E8" w14:textId="77777777" w:rsidR="00E45B73" w:rsidRDefault="0060539E" w:rsidP="00F127BB">
      <w:pPr>
        <w:spacing w:before="60" w:after="60" w:line="40" w:lineRule="atLeast"/>
      </w:pPr>
      <w:r>
        <w:rPr>
          <w:noProof/>
          <w:lang w:eastAsia="en-GB"/>
        </w:rPr>
        <mc:AlternateContent>
          <mc:Choice Requires="wps">
            <w:drawing>
              <wp:anchor distT="45720" distB="45720" distL="114300" distR="114300" simplePos="0" relativeHeight="251658240" behindDoc="0" locked="0" layoutInCell="1" allowOverlap="1" wp14:anchorId="1F9BEA8D" wp14:editId="1F9BEA8E">
                <wp:simplePos x="0" y="0"/>
                <wp:positionH relativeFrom="column">
                  <wp:posOffset>1895475</wp:posOffset>
                </wp:positionH>
                <wp:positionV relativeFrom="page">
                  <wp:posOffset>1216025</wp:posOffset>
                </wp:positionV>
                <wp:extent cx="271780" cy="274955"/>
                <wp:effectExtent l="0" t="0" r="508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74955"/>
                        </a:xfrm>
                        <a:prstGeom prst="rect">
                          <a:avLst/>
                        </a:prstGeom>
                        <a:solidFill>
                          <a:srgbClr val="FFFFFF"/>
                        </a:solidFill>
                        <a:ln w="9525">
                          <a:noFill/>
                          <a:miter lim="800000"/>
                          <a:headEnd/>
                          <a:tailEnd/>
                        </a:ln>
                      </wps:spPr>
                      <wps:txbx>
                        <w:txbxContent>
                          <w:p w14:paraId="6D5B6D15" w14:textId="77777777" w:rsidR="00F238B6" w:rsidRPr="00CE6CE9" w:rsidRDefault="00F238B6" w:rsidP="00347957">
                            <w:pPr>
                              <w:spacing w:after="0"/>
                              <w:rPr>
                                <w:rFonts w:ascii="Verdana" w:hAnsi="Verdana"/>
                              </w:rPr>
                            </w:pPr>
                          </w:p>
                          <w:p w14:paraId="6774B05E" w14:textId="77777777" w:rsidR="00F238B6" w:rsidRDefault="00F238B6"/>
                          <w:p w14:paraId="1F9BEB85" w14:textId="39731E2F" w:rsidR="00F238B6" w:rsidRPr="00CE6CE9" w:rsidRDefault="00F238B6" w:rsidP="00347957">
                            <w:pPr>
                              <w:spacing w:after="0"/>
                              <w:rPr>
                                <w:rFonts w:ascii="Verdana" w:hAnsi="Verdana"/>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9BEA8D" id="_x0000_s1039" type="#_x0000_t202" style="position:absolute;left:0;text-align:left;margin-left:149.25pt;margin-top:95.75pt;width:21.4pt;height:21.6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" stroked="f">
                <v:textbox style="mso-fit-shape-to-text:t">
                  <w:txbxContent>
                    <w:p w14:paraId="6D5B6D15" w14:textId="77777777" w:rsidR="00F238B6" w:rsidRPr="00CE6CE9" w:rsidRDefault="00F238B6" w:rsidP="00347957">
                      <w:pPr>
                        <w:spacing w:after="0"/>
                        <w:rPr>
                          <w:rFonts w:ascii="Verdana" w:hAnsi="Verdana"/>
                        </w:rPr>
                      </w:pPr>
                    </w:p>
                    <w:p w14:paraId="6774B05E" w14:textId="77777777" w:rsidR="00F238B6" w:rsidRDefault="00F238B6"/>
                    <w:p w14:paraId="1F9BEB85" w14:textId="39731E2F" w:rsidR="00F238B6" w:rsidRPr="00CE6CE9" w:rsidRDefault="00F238B6" w:rsidP="00347957">
                      <w:pPr>
                        <w:spacing w:after="0"/>
                        <w:rPr>
                          <w:rFonts w:ascii="Verdana" w:hAnsi="Verdana"/>
                        </w:rPr>
                      </w:pPr>
                    </w:p>
                  </w:txbxContent>
                </v:textbox>
                <w10:wrap type="square" anchory="page"/>
              </v:shape>
            </w:pict>
          </mc:Fallback>
        </mc:AlternateContent>
      </w:r>
    </w:p>
    <w:p w14:paraId="1F9BE9E9" w14:textId="77777777" w:rsidR="00E45B73" w:rsidRDefault="00E45B73" w:rsidP="00F127BB">
      <w:pPr>
        <w:spacing w:before="60" w:after="60" w:line="40" w:lineRule="atLeast"/>
      </w:pPr>
    </w:p>
    <w:p w14:paraId="1F9BE9EA" w14:textId="77777777" w:rsidR="00E45B73" w:rsidRDefault="00E45B73" w:rsidP="00F127BB">
      <w:pPr>
        <w:spacing w:before="60" w:after="60" w:line="40" w:lineRule="atLeast"/>
      </w:pPr>
      <w:r>
        <w:br w:type="page"/>
      </w:r>
    </w:p>
    <w:p w14:paraId="1F9BE9F9" w14:textId="4D73FCC9" w:rsidR="00E45B73" w:rsidRPr="00422AA1" w:rsidRDefault="2C11D455" w:rsidP="00F127BB">
      <w:pPr>
        <w:spacing w:before="60" w:after="60" w:line="40" w:lineRule="atLeast"/>
        <w:jc w:val="center"/>
        <w:rPr>
          <w:rFonts w:ascii="Arial" w:hAnsi="Arial" w:cs="Arial"/>
          <w:b/>
          <w:noProof/>
          <w:sz w:val="32"/>
          <w:szCs w:val="20"/>
          <w:lang w:eastAsia="en-GB"/>
        </w:rPr>
      </w:pPr>
      <w:bookmarkStart w:id="562" w:name="_Toc2056942641"/>
      <w:bookmarkStart w:id="563" w:name="_Toc984076786"/>
      <w:bookmarkStart w:id="564" w:name="_Toc290545067"/>
      <w:bookmarkStart w:id="565" w:name="_Toc1741938806"/>
      <w:r w:rsidRPr="00422AA1">
        <w:rPr>
          <w:rFonts w:ascii="Arial" w:hAnsi="Arial" w:cs="Arial"/>
          <w:b/>
          <w:sz w:val="32"/>
          <w:szCs w:val="20"/>
        </w:rPr>
        <w:lastRenderedPageBreak/>
        <w:t>Genre Matrix</w:t>
      </w:r>
      <w:bookmarkEnd w:id="562"/>
      <w:bookmarkEnd w:id="563"/>
      <w:bookmarkEnd w:id="564"/>
      <w:bookmarkEnd w:id="565"/>
    </w:p>
    <w:p w14:paraId="3EDD2023" w14:textId="77777777" w:rsidR="00A244F4" w:rsidRDefault="00A244F4" w:rsidP="00F127BB">
      <w:pPr>
        <w:spacing w:before="60" w:after="60" w:line="40" w:lineRule="atLeast"/>
        <w:rPr>
          <w:noProof/>
          <w:lang w:eastAsia="en-GB"/>
        </w:rPr>
      </w:pPr>
    </w:p>
    <w:p w14:paraId="1F9BE9FA" w14:textId="64DE4A81" w:rsidR="00E45B73" w:rsidRDefault="003D60E4" w:rsidP="00F127BB">
      <w:pPr>
        <w:spacing w:before="60" w:after="60" w:line="40" w:lineRule="atLeast"/>
      </w:pPr>
      <w:r>
        <w:rPr>
          <w:noProof/>
          <w:lang w:eastAsia="en-GB"/>
        </w:rPr>
        <w:drawing>
          <wp:anchor distT="0" distB="0" distL="114300" distR="114300" simplePos="0" relativeHeight="251658266" behindDoc="1" locked="0" layoutInCell="1" allowOverlap="1" wp14:anchorId="1F9BEA91" wp14:editId="5BB90AC0">
            <wp:simplePos x="0" y="0"/>
            <wp:positionH relativeFrom="page">
              <wp:posOffset>285750</wp:posOffset>
            </wp:positionH>
            <wp:positionV relativeFrom="paragraph">
              <wp:posOffset>348615</wp:posOffset>
            </wp:positionV>
            <wp:extent cx="7029450" cy="2857500"/>
            <wp:effectExtent l="0" t="0" r="0" b="0"/>
            <wp:wrapTight wrapText="bothSides">
              <wp:wrapPolygon edited="0">
                <wp:start x="0" y="0"/>
                <wp:lineTo x="0" y="21456"/>
                <wp:lineTo x="21541" y="21456"/>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extLst>
                        <a:ext uri="{28A0092B-C50C-407E-A947-70E740481C1C}">
                          <a14:useLocalDpi xmlns:a14="http://schemas.microsoft.com/office/drawing/2010/main" val="0"/>
                        </a:ext>
                      </a:extLst>
                    </a:blip>
                    <a:srcRect l="1810" t="23183" r="23425" b="28188"/>
                    <a:stretch/>
                  </pic:blipFill>
                  <pic:spPr bwMode="auto">
                    <a:xfrm>
                      <a:off x="0" y="0"/>
                      <a:ext cx="702945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BE9FB" w14:textId="327F0FFB" w:rsidR="00E45B73" w:rsidRDefault="00A244F4" w:rsidP="00F127BB">
      <w:pPr>
        <w:spacing w:before="60" w:after="60" w:line="40" w:lineRule="atLeast"/>
      </w:pPr>
      <w:r>
        <w:rPr>
          <w:noProof/>
          <w:lang w:eastAsia="en-GB"/>
        </w:rPr>
        <w:drawing>
          <wp:anchor distT="0" distB="0" distL="114300" distR="114300" simplePos="0" relativeHeight="251658267" behindDoc="1" locked="0" layoutInCell="1" allowOverlap="1" wp14:anchorId="1F9BEA8F" wp14:editId="3C1348B9">
            <wp:simplePos x="0" y="0"/>
            <wp:positionH relativeFrom="page">
              <wp:align>center</wp:align>
            </wp:positionH>
            <wp:positionV relativeFrom="paragraph">
              <wp:posOffset>3256915</wp:posOffset>
            </wp:positionV>
            <wp:extent cx="6934200" cy="3060700"/>
            <wp:effectExtent l="0" t="0" r="0" b="6350"/>
            <wp:wrapTight wrapText="bothSides">
              <wp:wrapPolygon edited="0">
                <wp:start x="0" y="0"/>
                <wp:lineTo x="0" y="21510"/>
                <wp:lineTo x="21541" y="21510"/>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extLst>
                        <a:ext uri="{28A0092B-C50C-407E-A947-70E740481C1C}">
                          <a14:useLocalDpi xmlns:a14="http://schemas.microsoft.com/office/drawing/2010/main" val="0"/>
                        </a:ext>
                      </a:extLst>
                    </a:blip>
                    <a:srcRect l="1871" t="23483" r="23440" b="23771"/>
                    <a:stretch/>
                  </pic:blipFill>
                  <pic:spPr bwMode="auto">
                    <a:xfrm>
                      <a:off x="0" y="0"/>
                      <a:ext cx="6934200"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BE9FC" w14:textId="2BAAD570" w:rsidR="00E45B73" w:rsidRDefault="00E45B73" w:rsidP="00F127BB">
      <w:pPr>
        <w:spacing w:before="60" w:after="60" w:line="40" w:lineRule="atLeast"/>
      </w:pPr>
    </w:p>
    <w:p w14:paraId="75D8B24F" w14:textId="77777777" w:rsidR="00D81260" w:rsidRDefault="00D81260" w:rsidP="00F127BB">
      <w:pPr>
        <w:spacing w:before="60" w:after="60" w:line="40" w:lineRule="atLeast"/>
        <w:rPr>
          <w:noProof/>
          <w:lang w:eastAsia="en-GB"/>
        </w:rPr>
      </w:pPr>
    </w:p>
    <w:p w14:paraId="4F8CDF5C" w14:textId="77777777" w:rsidR="00D81260" w:rsidRDefault="00D81260" w:rsidP="00F127BB">
      <w:pPr>
        <w:spacing w:before="60" w:after="60" w:line="40" w:lineRule="atLeast"/>
        <w:rPr>
          <w:noProof/>
          <w:lang w:eastAsia="en-GB"/>
        </w:rPr>
      </w:pPr>
    </w:p>
    <w:p w14:paraId="1F9BE9FD" w14:textId="4ED73E55" w:rsidR="00E45B73" w:rsidRDefault="00E45B73" w:rsidP="00F127BB">
      <w:pPr>
        <w:spacing w:before="60" w:after="60" w:line="40" w:lineRule="atLeast"/>
      </w:pPr>
    </w:p>
    <w:p w14:paraId="1F9BE9FE" w14:textId="77777777" w:rsidR="00E45B73" w:rsidRDefault="00E45B73" w:rsidP="00F127BB">
      <w:pPr>
        <w:spacing w:before="60" w:after="60" w:line="40" w:lineRule="atLeast"/>
      </w:pPr>
    </w:p>
    <w:p w14:paraId="1F9BE9FF" w14:textId="77777777" w:rsidR="00E45B73" w:rsidRDefault="00E45B73" w:rsidP="00F127BB">
      <w:pPr>
        <w:spacing w:before="60" w:after="60" w:line="40" w:lineRule="atLeast"/>
      </w:pPr>
    </w:p>
    <w:p w14:paraId="1F9BEA00" w14:textId="77777777" w:rsidR="00E45B73" w:rsidRDefault="00E45B73" w:rsidP="00F127BB">
      <w:pPr>
        <w:spacing w:before="60" w:after="60" w:line="40" w:lineRule="atLeast"/>
      </w:pPr>
    </w:p>
    <w:p w14:paraId="1F9BEA01" w14:textId="77777777" w:rsidR="00E45B73" w:rsidRDefault="00E45B73" w:rsidP="00F127BB">
      <w:pPr>
        <w:spacing w:before="60" w:after="60" w:line="40" w:lineRule="atLeast"/>
      </w:pPr>
    </w:p>
    <w:p w14:paraId="1F9BEA07" w14:textId="4FD93C0B" w:rsidR="00E45B73" w:rsidRDefault="00E45B73" w:rsidP="00F127BB">
      <w:pPr>
        <w:spacing w:before="60" w:after="60" w:line="40" w:lineRule="atLeast"/>
      </w:pPr>
    </w:p>
    <w:p w14:paraId="1F9BEA08" w14:textId="08B4CF80" w:rsidR="00E45B73" w:rsidRDefault="00E45B73" w:rsidP="00F127BB">
      <w:pPr>
        <w:spacing w:before="60" w:after="60" w:line="40" w:lineRule="atLeast"/>
      </w:pPr>
    </w:p>
    <w:p w14:paraId="1F9BEA09" w14:textId="2CDF81BC" w:rsidR="00E45B73" w:rsidRDefault="00E45B73" w:rsidP="00F127BB">
      <w:pPr>
        <w:spacing w:before="60" w:after="60" w:line="40" w:lineRule="atLeast"/>
      </w:pPr>
    </w:p>
    <w:p w14:paraId="1F9BEA0A" w14:textId="1580D773" w:rsidR="003C4336" w:rsidRDefault="00422AA1" w:rsidP="00F127BB">
      <w:pPr>
        <w:spacing w:before="60" w:after="60" w:line="40" w:lineRule="atLeast"/>
      </w:pPr>
      <w:r w:rsidRPr="005E63E2">
        <w:rPr>
          <w:noProof/>
          <w:color w:val="DEEAF6" w:themeColor="accent1" w:themeTint="33"/>
          <w:lang w:eastAsia="en-GB"/>
        </w:rPr>
        <mc:AlternateContent>
          <mc:Choice Requires="wps">
            <w:drawing>
              <wp:anchor distT="0" distB="0" distL="114300" distR="114300" simplePos="0" relativeHeight="251658259" behindDoc="1" locked="0" layoutInCell="1" allowOverlap="1" wp14:anchorId="1F9BEA95" wp14:editId="39E660F7">
                <wp:simplePos x="0" y="0"/>
                <wp:positionH relativeFrom="page">
                  <wp:align>left</wp:align>
                </wp:positionH>
                <wp:positionV relativeFrom="paragraph">
                  <wp:posOffset>4914900</wp:posOffset>
                </wp:positionV>
                <wp:extent cx="7759700" cy="1842135"/>
                <wp:effectExtent l="0" t="0" r="12700" b="2476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0" cy="1842135"/>
                        </a:xfrm>
                        <a:prstGeom prst="rect">
                          <a:avLst/>
                        </a:prstGeom>
                        <a:solidFill>
                          <a:srgbClr val="B7E3F7"/>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BCD13" id="Rectangle 316" o:spid="_x0000_s1026" style="position:absolute;margin-left:0;margin-top:387pt;width:611pt;height:145.05pt;z-index:-2516582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" fillcolor="#b7e3f7" strokecolor="#44546a" strokeweight="1pt">
                <v:path arrowok="t"/>
                <w10:wrap anchorx="page"/>
              </v:rect>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1F9BEA93" wp14:editId="2CF8B1D3">
                <wp:simplePos x="0" y="0"/>
                <wp:positionH relativeFrom="page">
                  <wp:align>center</wp:align>
                </wp:positionH>
                <wp:positionV relativeFrom="page">
                  <wp:posOffset>2317750</wp:posOffset>
                </wp:positionV>
                <wp:extent cx="5076825" cy="39052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905250"/>
                        </a:xfrm>
                        <a:prstGeom prst="rect">
                          <a:avLst/>
                        </a:prstGeom>
                        <a:solidFill>
                          <a:srgbClr val="FFFFFF"/>
                        </a:solidFill>
                        <a:ln w="9525">
                          <a:noFill/>
                          <a:miter lim="800000"/>
                          <a:headEnd/>
                          <a:tailEnd/>
                        </a:ln>
                      </wps:spPr>
                      <wps:txbx>
                        <w:txbxContent>
                          <w:p w14:paraId="5E4C95F5" w14:textId="39731E2F"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3B21C939" w14:textId="77777777" w:rsidR="00F238B6" w:rsidRPr="005E07EC" w:rsidRDefault="00F238B6" w:rsidP="005E07EC">
                            <w:pPr>
                              <w:spacing w:before="60" w:after="60"/>
                              <w:rPr>
                                <w:rFonts w:ascii="DIN" w:hAnsi="DIN" w:cs="Arial"/>
                                <w:sz w:val="28"/>
                              </w:rPr>
                            </w:pPr>
                          </w:p>
                          <w:p w14:paraId="1A3154CB"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718EB55A" w14:textId="77777777" w:rsidR="00F238B6" w:rsidRPr="005E07EC" w:rsidRDefault="00F238B6" w:rsidP="005E07EC">
                            <w:pPr>
                              <w:spacing w:before="60" w:after="60"/>
                              <w:rPr>
                                <w:rFonts w:ascii="Arial" w:hAnsi="Arial" w:cs="Arial"/>
                                <w:sz w:val="24"/>
                                <w:szCs w:val="24"/>
                              </w:rPr>
                            </w:pPr>
                          </w:p>
                          <w:p w14:paraId="0AD03416" w14:textId="77777777" w:rsidR="00F238B6" w:rsidRPr="005E07EC" w:rsidRDefault="00F238B6" w:rsidP="005E07EC">
                            <w:pPr>
                              <w:spacing w:before="60" w:after="60"/>
                              <w:rPr>
                                <w:rFonts w:ascii="Arial" w:hAnsi="Arial" w:cs="Arial"/>
                                <w:sz w:val="24"/>
                                <w:szCs w:val="24"/>
                              </w:rPr>
                            </w:pPr>
                            <w:hyperlink r:id="rId130" w:history="1">
                              <w:r w:rsidRPr="00F06E18">
                                <w:rPr>
                                  <w:rStyle w:val="Hyperlink"/>
                                  <w:rFonts w:ascii="Arial" w:hAnsi="Arial" w:cs="Arial"/>
                                  <w:sz w:val="24"/>
                                  <w:szCs w:val="24"/>
                                </w:rPr>
                                <w:t>annabel.turpin@arconline.co.uk</w:t>
                              </w:r>
                            </w:hyperlink>
                            <w:r>
                              <w:rPr>
                                <w:rFonts w:ascii="Arial" w:hAnsi="Arial" w:cs="Arial"/>
                                <w:sz w:val="24"/>
                                <w:szCs w:val="24"/>
                              </w:rPr>
                              <w:t xml:space="preserve"> </w:t>
                            </w:r>
                          </w:p>
                          <w:p w14:paraId="706AE32A" w14:textId="77777777" w:rsidR="00F238B6" w:rsidRPr="005E07EC" w:rsidRDefault="00F238B6" w:rsidP="005E07EC">
                            <w:pPr>
                              <w:spacing w:before="60" w:after="60"/>
                              <w:rPr>
                                <w:rFonts w:ascii="DIN" w:hAnsi="DIN" w:cs="Arial"/>
                                <w:sz w:val="28"/>
                              </w:rPr>
                            </w:pPr>
                          </w:p>
                          <w:p w14:paraId="4F99C4C8" w14:textId="77777777" w:rsidR="00F238B6" w:rsidRDefault="00F238B6"/>
                          <w:p w14:paraId="591F16AE" w14:textId="77777777" w:rsidR="00F238B6" w:rsidRPr="005E07EC" w:rsidRDefault="00F238B6" w:rsidP="005E07EC">
                            <w:pPr>
                              <w:spacing w:before="60" w:after="60"/>
                              <w:rPr>
                                <w:rFonts w:ascii="DIN" w:hAnsi="DIN" w:cs="Arial"/>
                                <w:sz w:val="28"/>
                              </w:rPr>
                            </w:pPr>
                          </w:p>
                          <w:p w14:paraId="18B5EBE0" w14:textId="77777777" w:rsidR="00F238B6" w:rsidRDefault="00F238B6"/>
                          <w:p w14:paraId="0B1D5A4E"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001E24CD" w14:textId="77777777" w:rsidR="00F238B6" w:rsidRPr="005E07EC" w:rsidRDefault="00F238B6" w:rsidP="005E07EC">
                            <w:pPr>
                              <w:spacing w:before="60" w:after="60"/>
                              <w:rPr>
                                <w:rFonts w:ascii="DIN" w:hAnsi="DIN" w:cs="Arial"/>
                                <w:sz w:val="28"/>
                              </w:rPr>
                            </w:pPr>
                          </w:p>
                          <w:p w14:paraId="1F76845F"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20C0F753" w14:textId="77777777" w:rsidR="00F238B6" w:rsidRPr="005E07EC" w:rsidRDefault="00F238B6" w:rsidP="005E07EC">
                            <w:pPr>
                              <w:spacing w:before="60" w:after="60"/>
                              <w:rPr>
                                <w:rFonts w:ascii="Arial" w:hAnsi="Arial" w:cs="Arial"/>
                                <w:sz w:val="24"/>
                                <w:szCs w:val="24"/>
                              </w:rPr>
                            </w:pPr>
                          </w:p>
                          <w:p w14:paraId="25DCDF9B" w14:textId="3D51E4D9" w:rsidR="00F238B6" w:rsidRPr="005E07EC" w:rsidRDefault="00F238B6" w:rsidP="005E07EC">
                            <w:pPr>
                              <w:spacing w:before="60" w:after="60"/>
                              <w:rPr>
                                <w:rFonts w:ascii="Arial" w:hAnsi="Arial" w:cs="Arial"/>
                                <w:sz w:val="24"/>
                                <w:szCs w:val="24"/>
                              </w:rPr>
                            </w:pPr>
                            <w:hyperlink r:id="rId131" w:history="1">
                              <w:r w:rsidRPr="00F06E18">
                                <w:rPr>
                                  <w:rStyle w:val="Hyperlink"/>
                                  <w:rFonts w:ascii="Arial" w:hAnsi="Arial" w:cs="Arial"/>
                                  <w:sz w:val="24"/>
                                  <w:szCs w:val="24"/>
                                </w:rPr>
                                <w:t>annabel.turpin@arconline.co.uk</w:t>
                              </w:r>
                            </w:hyperlink>
                            <w:r>
                              <w:rPr>
                                <w:rFonts w:ascii="Arial" w:hAnsi="Arial" w:cs="Arial"/>
                                <w:sz w:val="24"/>
                                <w:szCs w:val="24"/>
                              </w:rPr>
                              <w:t xml:space="preserve"> </w:t>
                            </w:r>
                          </w:p>
                          <w:p w14:paraId="257AF67B" w14:textId="77777777" w:rsidR="00F238B6" w:rsidRPr="005E07EC" w:rsidRDefault="00F238B6" w:rsidP="005E07EC">
                            <w:pPr>
                              <w:spacing w:before="60" w:after="60"/>
                              <w:rPr>
                                <w:rFonts w:ascii="DIN" w:hAnsi="DIN" w:cs="Arial"/>
                                <w:sz w:val="28"/>
                              </w:rPr>
                            </w:pPr>
                          </w:p>
                          <w:p w14:paraId="794E96DC" w14:textId="77777777" w:rsidR="00F238B6" w:rsidRDefault="00F238B6"/>
                          <w:p w14:paraId="1F9BEB8B" w14:textId="77777777" w:rsidR="00F238B6" w:rsidRPr="005E07EC" w:rsidRDefault="00F238B6" w:rsidP="005E07EC">
                            <w:pPr>
                              <w:spacing w:before="60" w:after="60"/>
                              <w:rPr>
                                <w:rFonts w:ascii="DIN" w:hAnsi="DIN"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93" id="_x0000_s1040" type="#_x0000_t202" style="position:absolute;left:0;text-align:left;margin-left:0;margin-top:182.5pt;width:399.75pt;height:307.5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dcJQIAACU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" stroked="f">
                <v:textbox>
                  <w:txbxContent>
                    <w:p w14:paraId="5E4C95F5" w14:textId="39731E2F"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3B21C939" w14:textId="77777777" w:rsidR="00F238B6" w:rsidRPr="005E07EC" w:rsidRDefault="00F238B6" w:rsidP="005E07EC">
                      <w:pPr>
                        <w:spacing w:before="60" w:after="60"/>
                        <w:rPr>
                          <w:rFonts w:ascii="DIN" w:hAnsi="DIN" w:cs="Arial"/>
                          <w:sz w:val="28"/>
                        </w:rPr>
                      </w:pPr>
                    </w:p>
                    <w:p w14:paraId="1A3154CB"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718EB55A" w14:textId="77777777" w:rsidR="00F238B6" w:rsidRPr="005E07EC" w:rsidRDefault="00F238B6" w:rsidP="005E07EC">
                      <w:pPr>
                        <w:spacing w:before="60" w:after="60"/>
                        <w:rPr>
                          <w:rFonts w:ascii="Arial" w:hAnsi="Arial" w:cs="Arial"/>
                          <w:sz w:val="24"/>
                          <w:szCs w:val="24"/>
                        </w:rPr>
                      </w:pPr>
                    </w:p>
                    <w:p w14:paraId="0AD03416" w14:textId="77777777" w:rsidR="00F238B6" w:rsidRPr="005E07EC" w:rsidRDefault="00F238B6" w:rsidP="005E07EC">
                      <w:pPr>
                        <w:spacing w:before="60" w:after="60"/>
                        <w:rPr>
                          <w:rFonts w:ascii="Arial" w:hAnsi="Arial" w:cs="Arial"/>
                          <w:sz w:val="24"/>
                          <w:szCs w:val="24"/>
                        </w:rPr>
                      </w:pPr>
                      <w:hyperlink r:id="rId132" w:history="1">
                        <w:r w:rsidRPr="00F06E18">
                          <w:rPr>
                            <w:rStyle w:val="Hyperlink"/>
                            <w:rFonts w:ascii="Arial" w:hAnsi="Arial" w:cs="Arial"/>
                            <w:sz w:val="24"/>
                            <w:szCs w:val="24"/>
                          </w:rPr>
                          <w:t>annabel.turpin@arconline.co.uk</w:t>
                        </w:r>
                      </w:hyperlink>
                      <w:r>
                        <w:rPr>
                          <w:rFonts w:ascii="Arial" w:hAnsi="Arial" w:cs="Arial"/>
                          <w:sz w:val="24"/>
                          <w:szCs w:val="24"/>
                        </w:rPr>
                        <w:t xml:space="preserve"> </w:t>
                      </w:r>
                    </w:p>
                    <w:p w14:paraId="706AE32A" w14:textId="77777777" w:rsidR="00F238B6" w:rsidRPr="005E07EC" w:rsidRDefault="00F238B6" w:rsidP="005E07EC">
                      <w:pPr>
                        <w:spacing w:before="60" w:after="60"/>
                        <w:rPr>
                          <w:rFonts w:ascii="DIN" w:hAnsi="DIN" w:cs="Arial"/>
                          <w:sz w:val="28"/>
                        </w:rPr>
                      </w:pPr>
                    </w:p>
                    <w:p w14:paraId="4F99C4C8" w14:textId="77777777" w:rsidR="00F238B6" w:rsidRDefault="00F238B6"/>
                    <w:p w14:paraId="591F16AE" w14:textId="77777777" w:rsidR="00F238B6" w:rsidRPr="005E07EC" w:rsidRDefault="00F238B6" w:rsidP="005E07EC">
                      <w:pPr>
                        <w:spacing w:before="60" w:after="60"/>
                        <w:rPr>
                          <w:rFonts w:ascii="DIN" w:hAnsi="DIN" w:cs="Arial"/>
                          <w:sz w:val="28"/>
                        </w:rPr>
                      </w:pPr>
                    </w:p>
                    <w:p w14:paraId="18B5EBE0" w14:textId="77777777" w:rsidR="00F238B6" w:rsidRDefault="00F238B6"/>
                    <w:p w14:paraId="0B1D5A4E"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001E24CD" w14:textId="77777777" w:rsidR="00F238B6" w:rsidRPr="005E07EC" w:rsidRDefault="00F238B6" w:rsidP="005E07EC">
                      <w:pPr>
                        <w:spacing w:before="60" w:after="60"/>
                        <w:rPr>
                          <w:rFonts w:ascii="DIN" w:hAnsi="DIN" w:cs="Arial"/>
                          <w:sz w:val="28"/>
                        </w:rPr>
                      </w:pPr>
                    </w:p>
                    <w:p w14:paraId="1F76845F"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20C0F753" w14:textId="77777777" w:rsidR="00F238B6" w:rsidRPr="005E07EC" w:rsidRDefault="00F238B6" w:rsidP="005E07EC">
                      <w:pPr>
                        <w:spacing w:before="60" w:after="60"/>
                        <w:rPr>
                          <w:rFonts w:ascii="Arial" w:hAnsi="Arial" w:cs="Arial"/>
                          <w:sz w:val="24"/>
                          <w:szCs w:val="24"/>
                        </w:rPr>
                      </w:pPr>
                    </w:p>
                    <w:p w14:paraId="25DCDF9B" w14:textId="3D51E4D9" w:rsidR="00F238B6" w:rsidRPr="005E07EC" w:rsidRDefault="00F238B6" w:rsidP="005E07EC">
                      <w:pPr>
                        <w:spacing w:before="60" w:after="60"/>
                        <w:rPr>
                          <w:rFonts w:ascii="Arial" w:hAnsi="Arial" w:cs="Arial"/>
                          <w:sz w:val="24"/>
                          <w:szCs w:val="24"/>
                        </w:rPr>
                      </w:pPr>
                      <w:hyperlink r:id="rId133" w:history="1">
                        <w:r w:rsidRPr="00F06E18">
                          <w:rPr>
                            <w:rStyle w:val="Hyperlink"/>
                            <w:rFonts w:ascii="Arial" w:hAnsi="Arial" w:cs="Arial"/>
                            <w:sz w:val="24"/>
                            <w:szCs w:val="24"/>
                          </w:rPr>
                          <w:t>annabel.turpin@arconline.co.uk</w:t>
                        </w:r>
                      </w:hyperlink>
                      <w:r>
                        <w:rPr>
                          <w:rFonts w:ascii="Arial" w:hAnsi="Arial" w:cs="Arial"/>
                          <w:sz w:val="24"/>
                          <w:szCs w:val="24"/>
                        </w:rPr>
                        <w:t xml:space="preserve"> </w:t>
                      </w:r>
                    </w:p>
                    <w:p w14:paraId="257AF67B" w14:textId="77777777" w:rsidR="00F238B6" w:rsidRPr="005E07EC" w:rsidRDefault="00F238B6" w:rsidP="005E07EC">
                      <w:pPr>
                        <w:spacing w:before="60" w:after="60"/>
                        <w:rPr>
                          <w:rFonts w:ascii="DIN" w:hAnsi="DIN" w:cs="Arial"/>
                          <w:sz w:val="28"/>
                        </w:rPr>
                      </w:pPr>
                    </w:p>
                    <w:p w14:paraId="794E96DC" w14:textId="77777777" w:rsidR="00F238B6" w:rsidRDefault="00F238B6"/>
                    <w:p w14:paraId="1F9BEB8B" w14:textId="77777777" w:rsidR="00F238B6" w:rsidRPr="005E07EC" w:rsidRDefault="00F238B6" w:rsidP="005E07EC">
                      <w:pPr>
                        <w:spacing w:before="60" w:after="60"/>
                        <w:rPr>
                          <w:rFonts w:ascii="DIN" w:hAnsi="DIN" w:cs="Arial"/>
                          <w:sz w:val="28"/>
                        </w:rPr>
                      </w:pPr>
                    </w:p>
                  </w:txbxContent>
                </v:textbox>
                <w10:wrap anchorx="page" anchory="page"/>
              </v:shape>
            </w:pict>
          </mc:Fallback>
        </mc:AlternateContent>
      </w:r>
    </w:p>
    <w:p w14:paraId="5BE14072" w14:textId="77777777" w:rsidR="003D60E4" w:rsidRDefault="003D60E4" w:rsidP="00F127BB">
      <w:pPr>
        <w:spacing w:before="60" w:after="60" w:line="40" w:lineRule="atLeast"/>
        <w:sectPr w:rsidR="003D60E4" w:rsidSect="00F45D52">
          <w:headerReference w:type="default" r:id="rId134"/>
          <w:pgSz w:w="11906" w:h="16838"/>
          <w:pgMar w:top="1843" w:right="1440" w:bottom="1440" w:left="851" w:header="709" w:footer="147" w:gutter="0"/>
          <w:cols w:space="708"/>
          <w:docGrid w:linePitch="360"/>
        </w:sectPr>
      </w:pPr>
    </w:p>
    <w:p w14:paraId="1F9BEA0B" w14:textId="77777777" w:rsidR="00AC59D3" w:rsidRDefault="00AC59D3" w:rsidP="00F127BB">
      <w:pPr>
        <w:spacing w:before="60" w:after="60" w:line="40" w:lineRule="atLeast"/>
      </w:pPr>
    </w:p>
    <w:p w14:paraId="1F9BEA0C" w14:textId="77777777" w:rsidR="00AC59D3" w:rsidRDefault="00AC59D3" w:rsidP="00F127BB">
      <w:pPr>
        <w:spacing w:before="60" w:after="60" w:line="40" w:lineRule="atLeast"/>
      </w:pPr>
    </w:p>
    <w:p w14:paraId="1F9BEA0D" w14:textId="77777777" w:rsidR="00AC59D3" w:rsidRDefault="00AC59D3" w:rsidP="00F127BB">
      <w:pPr>
        <w:spacing w:before="60" w:after="60" w:line="40" w:lineRule="atLeast"/>
      </w:pPr>
    </w:p>
    <w:p w14:paraId="1F9BEA0E" w14:textId="77777777" w:rsidR="00AC59D3" w:rsidRDefault="00AC59D3" w:rsidP="00F127BB">
      <w:pPr>
        <w:spacing w:before="60" w:after="60" w:line="40" w:lineRule="atLeast"/>
      </w:pPr>
    </w:p>
    <w:p w14:paraId="1F9BEA0F" w14:textId="77777777" w:rsidR="00AC59D3" w:rsidRDefault="00AC59D3" w:rsidP="00F127BB">
      <w:pPr>
        <w:spacing w:before="60" w:after="60" w:line="40" w:lineRule="atLeast"/>
      </w:pPr>
    </w:p>
    <w:p w14:paraId="1F9BEA10" w14:textId="77777777" w:rsidR="00AC59D3" w:rsidRDefault="00AC59D3" w:rsidP="00F127BB">
      <w:pPr>
        <w:spacing w:before="60" w:after="60" w:line="40" w:lineRule="atLeast"/>
      </w:pPr>
    </w:p>
    <w:p w14:paraId="1F9BEA11" w14:textId="77777777" w:rsidR="00AC59D3" w:rsidRDefault="00AC59D3" w:rsidP="00F127BB">
      <w:pPr>
        <w:spacing w:before="60" w:after="60" w:line="40" w:lineRule="atLeast"/>
      </w:pPr>
    </w:p>
    <w:p w14:paraId="1F9BEA12" w14:textId="77777777" w:rsidR="00AC59D3" w:rsidRDefault="00AC59D3" w:rsidP="00F127BB">
      <w:pPr>
        <w:spacing w:before="60" w:after="60" w:line="40" w:lineRule="atLeast"/>
      </w:pPr>
    </w:p>
    <w:p w14:paraId="1F9BEA13" w14:textId="77777777" w:rsidR="00AC59D3" w:rsidRDefault="00AC59D3" w:rsidP="00F127BB">
      <w:pPr>
        <w:spacing w:before="60" w:after="60" w:line="40" w:lineRule="atLeast"/>
      </w:pPr>
    </w:p>
    <w:p w14:paraId="1F9BEA14" w14:textId="77777777" w:rsidR="00AC59D3" w:rsidRDefault="00AC59D3" w:rsidP="00F127BB">
      <w:pPr>
        <w:spacing w:before="60" w:after="60" w:line="40" w:lineRule="atLeast"/>
      </w:pPr>
    </w:p>
    <w:p w14:paraId="1F9BEA15" w14:textId="77777777" w:rsidR="00AC59D3" w:rsidRDefault="00AC59D3" w:rsidP="00F127BB">
      <w:pPr>
        <w:spacing w:before="60" w:after="60" w:line="40" w:lineRule="atLeast"/>
      </w:pPr>
    </w:p>
    <w:p w14:paraId="1F9BEA16" w14:textId="77777777" w:rsidR="00AC59D3" w:rsidRDefault="00AC59D3" w:rsidP="00F127BB">
      <w:pPr>
        <w:spacing w:before="60" w:after="60" w:line="40" w:lineRule="atLeast"/>
      </w:pPr>
    </w:p>
    <w:p w14:paraId="1F9BEA17" w14:textId="77777777" w:rsidR="00AC59D3" w:rsidRDefault="00AC59D3" w:rsidP="00F127BB">
      <w:pPr>
        <w:spacing w:before="60" w:after="60" w:line="40" w:lineRule="atLeast"/>
      </w:pPr>
    </w:p>
    <w:p w14:paraId="1F9BEA18" w14:textId="77777777" w:rsidR="00AC59D3" w:rsidRDefault="00AC59D3" w:rsidP="00F127BB">
      <w:pPr>
        <w:spacing w:before="60" w:after="60" w:line="40" w:lineRule="atLeast"/>
      </w:pPr>
    </w:p>
    <w:p w14:paraId="1F9BEA19" w14:textId="77777777" w:rsidR="00AC59D3" w:rsidRDefault="00AC59D3" w:rsidP="00F127BB">
      <w:pPr>
        <w:spacing w:before="60" w:after="60" w:line="40" w:lineRule="atLeast"/>
      </w:pPr>
    </w:p>
    <w:p w14:paraId="1F9BEA1A" w14:textId="77777777" w:rsidR="00AC59D3" w:rsidRDefault="00AC59D3" w:rsidP="00F127BB">
      <w:pPr>
        <w:spacing w:before="60" w:after="60" w:line="40" w:lineRule="atLeast"/>
      </w:pPr>
    </w:p>
    <w:p w14:paraId="1F9BEA1B" w14:textId="77777777" w:rsidR="00AC59D3" w:rsidRDefault="00AC59D3" w:rsidP="00F127BB">
      <w:pPr>
        <w:spacing w:before="60" w:after="60" w:line="40" w:lineRule="atLeast"/>
      </w:pPr>
    </w:p>
    <w:p w14:paraId="1F9BEA1C" w14:textId="77777777" w:rsidR="00AC59D3" w:rsidRDefault="00AC59D3" w:rsidP="00F127BB">
      <w:pPr>
        <w:spacing w:before="60" w:after="60" w:line="40" w:lineRule="atLeast"/>
      </w:pPr>
    </w:p>
    <w:p w14:paraId="1F9BEA1D" w14:textId="77777777" w:rsidR="00AC59D3" w:rsidRDefault="00AC59D3" w:rsidP="00F127BB">
      <w:pPr>
        <w:spacing w:before="60" w:after="60" w:line="40" w:lineRule="atLeast"/>
      </w:pPr>
    </w:p>
    <w:p w14:paraId="1F9BEA1E" w14:textId="77777777" w:rsidR="00AC59D3" w:rsidRDefault="00AC59D3" w:rsidP="00F127BB">
      <w:pPr>
        <w:spacing w:before="60" w:after="60" w:line="40" w:lineRule="atLeast"/>
      </w:pPr>
    </w:p>
    <w:p w14:paraId="1F9BEA1F" w14:textId="77777777" w:rsidR="00AC59D3" w:rsidRDefault="00AC59D3" w:rsidP="00F127BB">
      <w:pPr>
        <w:spacing w:before="60" w:after="60" w:line="40" w:lineRule="atLeast"/>
      </w:pPr>
    </w:p>
    <w:p w14:paraId="1F9BEA20" w14:textId="77777777" w:rsidR="00AC59D3" w:rsidRDefault="00AC59D3" w:rsidP="00F127BB">
      <w:pPr>
        <w:spacing w:before="60" w:after="60" w:line="40" w:lineRule="atLeast"/>
      </w:pPr>
    </w:p>
    <w:p w14:paraId="1F9BEA21" w14:textId="77777777" w:rsidR="00AC59D3" w:rsidRDefault="00AC59D3" w:rsidP="00F127BB">
      <w:pPr>
        <w:spacing w:before="60" w:after="60" w:line="40" w:lineRule="atLeast"/>
      </w:pPr>
    </w:p>
    <w:p w14:paraId="1F9BEA22" w14:textId="77777777" w:rsidR="00AC59D3" w:rsidRDefault="00AC59D3" w:rsidP="00F127BB">
      <w:pPr>
        <w:spacing w:before="60" w:after="60" w:line="40" w:lineRule="atLeast"/>
      </w:pPr>
    </w:p>
    <w:p w14:paraId="1F9BEA23" w14:textId="77777777" w:rsidR="00AC59D3" w:rsidRDefault="00AC59D3" w:rsidP="00F127BB">
      <w:pPr>
        <w:spacing w:before="60" w:after="60" w:line="40" w:lineRule="atLeast"/>
      </w:pPr>
    </w:p>
    <w:p w14:paraId="1F9BEA24" w14:textId="77777777" w:rsidR="00AC59D3" w:rsidRDefault="00AC59D3" w:rsidP="00F127BB">
      <w:pPr>
        <w:spacing w:before="60" w:after="60" w:line="40" w:lineRule="atLeast"/>
      </w:pPr>
    </w:p>
    <w:p w14:paraId="1F9BEA25" w14:textId="77777777" w:rsidR="00AC59D3" w:rsidRDefault="00AC59D3" w:rsidP="00F127BB">
      <w:pPr>
        <w:spacing w:before="60" w:after="60" w:line="40" w:lineRule="atLeast"/>
      </w:pPr>
    </w:p>
    <w:sectPr w:rsidR="00AC59D3" w:rsidSect="00403926">
      <w:headerReference w:type="default" r:id="rId135"/>
      <w:footerReference w:type="default" r:id="rId1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DDFCA" w14:textId="77777777" w:rsidR="00D27EFB" w:rsidRDefault="00D27EFB" w:rsidP="00505031">
      <w:pPr>
        <w:spacing w:after="0" w:line="240" w:lineRule="auto"/>
      </w:pPr>
      <w:r>
        <w:separator/>
      </w:r>
    </w:p>
  </w:endnote>
  <w:endnote w:type="continuationSeparator" w:id="0">
    <w:p w14:paraId="7D27AF31" w14:textId="77777777" w:rsidR="00D27EFB" w:rsidRDefault="00D27EFB" w:rsidP="00505031">
      <w:pPr>
        <w:spacing w:after="0" w:line="240" w:lineRule="auto"/>
      </w:pPr>
      <w:r>
        <w:continuationSeparator/>
      </w:r>
    </w:p>
  </w:endnote>
  <w:endnote w:type="continuationNotice" w:id="1">
    <w:p w14:paraId="14A35C28" w14:textId="77777777" w:rsidR="00D27EFB" w:rsidRDefault="00D27E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IN">
    <w:altName w:val="Calibri"/>
    <w:panose1 w:val="00000000000000000000"/>
    <w:charset w:val="00"/>
    <w:family w:val="modern"/>
    <w:notTrueType/>
    <w:pitch w:val="variable"/>
    <w:sig w:usb0="800000AF" w:usb1="4000204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Black">
    <w:altName w:val="Calibri"/>
    <w:panose1 w:val="00000000000000000000"/>
    <w:charset w:val="00"/>
    <w:family w:val="modern"/>
    <w:notTrueType/>
    <w:pitch w:val="variable"/>
    <w:sig w:usb0="800000AF" w:usb1="40002048"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Verdana-Bold">
    <w:altName w:val="Verdan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B" w14:textId="77777777" w:rsidR="00F238B6" w:rsidRPr="006756E3" w:rsidRDefault="00F238B6" w:rsidP="002F0765">
    <w:pPr>
      <w:pStyle w:val="Footer"/>
      <w:tabs>
        <w:tab w:val="clear" w:pos="4513"/>
        <w:tab w:val="clear" w:pos="9026"/>
      </w:tabs>
      <w:ind w:left="8505" w:right="-330" w:hanging="16"/>
      <w:rPr>
        <w:rFonts w:ascii="DIN Black" w:hAnsi="DIN Black"/>
      </w:rPr>
    </w:pPr>
    <w:r>
      <w:t xml:space="preserve">                                                   </w:t>
    </w:r>
    <w:r w:rsidRPr="002F340F">
      <w:rPr>
        <w:rFonts w:ascii="DIN Black" w:hAnsi="DIN Black"/>
        <w:color w:val="000000" w:themeColor="text1"/>
      </w:rPr>
      <w:t xml:space="preserve">Page </w:t>
    </w:r>
    <w:r w:rsidRPr="002F340F">
      <w:rPr>
        <w:rFonts w:ascii="DIN Black" w:hAnsi="DIN Black"/>
        <w:color w:val="000000" w:themeColor="text1"/>
      </w:rPr>
      <w:fldChar w:fldCharType="begin"/>
    </w:r>
    <w:r w:rsidRPr="002F340F">
      <w:rPr>
        <w:rFonts w:ascii="DIN Black" w:hAnsi="DIN Black"/>
        <w:color w:val="000000" w:themeColor="text1"/>
      </w:rPr>
      <w:instrText xml:space="preserve"> PAGE   \* MERGEFORMAT </w:instrText>
    </w:r>
    <w:r w:rsidRPr="002F340F">
      <w:rPr>
        <w:rFonts w:ascii="DIN Black" w:hAnsi="DIN Black"/>
        <w:color w:val="000000" w:themeColor="text1"/>
      </w:rPr>
      <w:fldChar w:fldCharType="separate"/>
    </w:r>
    <w:r w:rsidR="0089062C">
      <w:rPr>
        <w:rFonts w:ascii="DIN Black" w:hAnsi="DIN Black"/>
        <w:noProof/>
        <w:color w:val="000000" w:themeColor="text1"/>
      </w:rPr>
      <w:t>22</w:t>
    </w:r>
    <w:r w:rsidRPr="002F340F">
      <w:rPr>
        <w:rFonts w:ascii="DIN Black" w:hAnsi="DIN Black"/>
        <w:noProof/>
        <w:color w:val="000000" w:themeColor="text1"/>
      </w:rPr>
      <w:fldChar w:fldCharType="end"/>
    </w:r>
    <w:r w:rsidRPr="002F340F">
      <w:rPr>
        <w:rFonts w:ascii="DIN Black" w:hAnsi="DIN Black"/>
        <w:noProof/>
        <w:color w:val="000000" w:themeColor="text1"/>
        <w:lang w:eastAsia="en-GB"/>
      </w:rPr>
      <mc:AlternateContent>
        <mc:Choice Requires="wps">
          <w:drawing>
            <wp:anchor distT="0" distB="0" distL="114300" distR="114300" simplePos="0" relativeHeight="251658241" behindDoc="1" locked="0" layoutInCell="1" allowOverlap="1" wp14:anchorId="1F9BEAA0" wp14:editId="17E32278">
              <wp:simplePos x="0" y="0"/>
              <wp:positionH relativeFrom="column">
                <wp:posOffset>5146040</wp:posOffset>
              </wp:positionH>
              <wp:positionV relativeFrom="paragraph">
                <wp:posOffset>114935</wp:posOffset>
              </wp:positionV>
              <wp:extent cx="1173480" cy="463550"/>
              <wp:effectExtent l="0" t="0" r="2667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463550"/>
                      </a:xfrm>
                      <a:prstGeom prst="rect">
                        <a:avLst/>
                      </a:prstGeom>
                      <a:solidFill>
                        <a:srgbClr val="C0E7F8"/>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6AB07" id="Rectangle 25" o:spid="_x0000_s1026" style="position:absolute;margin-left:405.2pt;margin-top:9.05pt;width:92.4pt;height:3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" fillcolor="#c0e7f8" strokecolor="#44546a" strokeweight="1pt">
              <v:path arrowok="t"/>
            </v:rect>
          </w:pict>
        </mc:Fallback>
      </mc:AlternateContent>
    </w:r>
    <w:r w:rsidRPr="002F340F">
      <w:rPr>
        <w:rFonts w:ascii="DIN Black" w:hAnsi="DIN Black"/>
        <w:color w:val="000000" w:themeColor="text1"/>
      </w:rPr>
      <w:t xml:space="preserve">             </w:t>
    </w:r>
    <w:r w:rsidRPr="006756E3">
      <w:rPr>
        <w:rFonts w:ascii="DIN Black" w:hAnsi="DIN Black"/>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F" w14:textId="77777777" w:rsidR="00F238B6" w:rsidRDefault="00F23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8DAC3" w14:textId="77777777" w:rsidR="00D27EFB" w:rsidRDefault="00D27EFB" w:rsidP="00505031">
      <w:pPr>
        <w:spacing w:after="0" w:line="240" w:lineRule="auto"/>
      </w:pPr>
      <w:r>
        <w:separator/>
      </w:r>
    </w:p>
  </w:footnote>
  <w:footnote w:type="continuationSeparator" w:id="0">
    <w:p w14:paraId="705F44DA" w14:textId="77777777" w:rsidR="00D27EFB" w:rsidRDefault="00D27EFB" w:rsidP="00505031">
      <w:pPr>
        <w:spacing w:after="0" w:line="240" w:lineRule="auto"/>
      </w:pPr>
      <w:r>
        <w:continuationSeparator/>
      </w:r>
    </w:p>
  </w:footnote>
  <w:footnote w:type="continuationNotice" w:id="1">
    <w:p w14:paraId="0B46FE23" w14:textId="77777777" w:rsidR="00D27EFB" w:rsidRDefault="00D27EF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05"/>
      <w:gridCol w:w="3305"/>
      <w:gridCol w:w="3305"/>
    </w:tblGrid>
    <w:tr w:rsidR="00F238B6" w14:paraId="3911F188" w14:textId="77777777" w:rsidTr="7F642831">
      <w:tc>
        <w:tcPr>
          <w:tcW w:w="3305" w:type="dxa"/>
        </w:tcPr>
        <w:p w14:paraId="7F3C88FE" w14:textId="6895905D" w:rsidR="00F238B6" w:rsidRDefault="00F238B6" w:rsidP="7F642831">
          <w:pPr>
            <w:pStyle w:val="Header"/>
            <w:ind w:left="-115"/>
          </w:pPr>
        </w:p>
      </w:tc>
      <w:tc>
        <w:tcPr>
          <w:tcW w:w="3305" w:type="dxa"/>
        </w:tcPr>
        <w:p w14:paraId="4BF5A3DF" w14:textId="0CFC6416" w:rsidR="00F238B6" w:rsidRDefault="00F238B6" w:rsidP="7F642831">
          <w:pPr>
            <w:pStyle w:val="Header"/>
            <w:jc w:val="center"/>
          </w:pPr>
        </w:p>
      </w:tc>
      <w:tc>
        <w:tcPr>
          <w:tcW w:w="3305" w:type="dxa"/>
        </w:tcPr>
        <w:p w14:paraId="46EB26EB" w14:textId="71996F10" w:rsidR="00F238B6" w:rsidRDefault="00F238B6" w:rsidP="7F642831">
          <w:pPr>
            <w:pStyle w:val="Header"/>
            <w:ind w:right="-115"/>
            <w:jc w:val="right"/>
          </w:pPr>
        </w:p>
      </w:tc>
    </w:tr>
  </w:tbl>
  <w:p w14:paraId="4B5EEC54" w14:textId="57C5ED19" w:rsidR="00F238B6" w:rsidRDefault="00F238B6" w:rsidP="7F6428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C" w14:textId="77777777" w:rsidR="00F238B6" w:rsidRDefault="00F238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D" w14:textId="058B86DF" w:rsidR="00F238B6" w:rsidRDefault="00F238B6" w:rsidP="002F340F">
    <w:pPr>
      <w:pStyle w:val="Header"/>
      <w:tabs>
        <w:tab w:val="clear" w:pos="4513"/>
        <w:tab w:val="clear" w:pos="9026"/>
        <w:tab w:val="center" w:pos="4807"/>
        <w:tab w:val="left" w:pos="5653"/>
      </w:tabs>
    </w:pPr>
    <w:r>
      <w:rPr>
        <w:noProof/>
        <w:lang w:eastAsia="en-GB"/>
      </w:rPr>
      <w:drawing>
        <wp:anchor distT="0" distB="0" distL="114300" distR="114300" simplePos="0" relativeHeight="251658240" behindDoc="1" locked="0" layoutInCell="1" allowOverlap="1" wp14:anchorId="1F9BEAA2" wp14:editId="1A5F6D37">
          <wp:simplePos x="0" y="0"/>
          <wp:positionH relativeFrom="page">
            <wp:align>left</wp:align>
          </wp:positionH>
          <wp:positionV relativeFrom="paragraph">
            <wp:posOffset>-453390</wp:posOffset>
          </wp:positionV>
          <wp:extent cx="7553325" cy="9144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3325" cy="914400"/>
                  </a:xfrm>
                  <a:prstGeom prst="rect">
                    <a:avLst/>
                  </a:prstGeom>
                  <a:solidFill>
                    <a:srgbClr val="C0E7F8">
                      <a:alpha val="0"/>
                    </a:srgbClr>
                  </a:solidFill>
                </pic:spPr>
              </pic:pic>
            </a:graphicData>
          </a:graphic>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E" w14:textId="77777777" w:rsidR="00F238B6" w:rsidRDefault="00F238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1FD"/>
    <w:multiLevelType w:val="multilevel"/>
    <w:tmpl w:val="6170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C0771"/>
    <w:multiLevelType w:val="multilevel"/>
    <w:tmpl w:val="39F4ADEE"/>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B5249E"/>
    <w:multiLevelType w:val="hybridMultilevel"/>
    <w:tmpl w:val="FA44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86BE9"/>
    <w:multiLevelType w:val="hybridMultilevel"/>
    <w:tmpl w:val="14FA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D07BA"/>
    <w:multiLevelType w:val="hybridMultilevel"/>
    <w:tmpl w:val="51E2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C1028"/>
    <w:multiLevelType w:val="hybridMultilevel"/>
    <w:tmpl w:val="FFFFFFFF"/>
    <w:lvl w:ilvl="0" w:tplc="224C35EC">
      <w:start w:val="1"/>
      <w:numFmt w:val="bullet"/>
      <w:lvlText w:val=""/>
      <w:lvlJc w:val="left"/>
      <w:pPr>
        <w:ind w:left="720" w:hanging="360"/>
      </w:pPr>
      <w:rPr>
        <w:rFonts w:ascii="Symbol" w:hAnsi="Symbol" w:hint="default"/>
      </w:rPr>
    </w:lvl>
    <w:lvl w:ilvl="1" w:tplc="2C6EDAB6">
      <w:start w:val="1"/>
      <w:numFmt w:val="bullet"/>
      <w:lvlText w:val="o"/>
      <w:lvlJc w:val="left"/>
      <w:pPr>
        <w:ind w:left="1440" w:hanging="360"/>
      </w:pPr>
      <w:rPr>
        <w:rFonts w:ascii="Courier New" w:hAnsi="Courier New" w:hint="default"/>
      </w:rPr>
    </w:lvl>
    <w:lvl w:ilvl="2" w:tplc="0472C7F0">
      <w:start w:val="1"/>
      <w:numFmt w:val="bullet"/>
      <w:lvlText w:val=""/>
      <w:lvlJc w:val="left"/>
      <w:pPr>
        <w:ind w:left="2160" w:hanging="360"/>
      </w:pPr>
      <w:rPr>
        <w:rFonts w:ascii="Wingdings" w:hAnsi="Wingdings" w:hint="default"/>
      </w:rPr>
    </w:lvl>
    <w:lvl w:ilvl="3" w:tplc="FDA8E4C4">
      <w:start w:val="1"/>
      <w:numFmt w:val="bullet"/>
      <w:lvlText w:val=""/>
      <w:lvlJc w:val="left"/>
      <w:pPr>
        <w:ind w:left="2880" w:hanging="360"/>
      </w:pPr>
      <w:rPr>
        <w:rFonts w:ascii="Symbol" w:hAnsi="Symbol" w:hint="default"/>
      </w:rPr>
    </w:lvl>
    <w:lvl w:ilvl="4" w:tplc="D6DA25C8">
      <w:start w:val="1"/>
      <w:numFmt w:val="bullet"/>
      <w:lvlText w:val="o"/>
      <w:lvlJc w:val="left"/>
      <w:pPr>
        <w:ind w:left="3600" w:hanging="360"/>
      </w:pPr>
      <w:rPr>
        <w:rFonts w:ascii="Courier New" w:hAnsi="Courier New" w:hint="default"/>
      </w:rPr>
    </w:lvl>
    <w:lvl w:ilvl="5" w:tplc="ADAE704C">
      <w:start w:val="1"/>
      <w:numFmt w:val="bullet"/>
      <w:lvlText w:val=""/>
      <w:lvlJc w:val="left"/>
      <w:pPr>
        <w:ind w:left="4320" w:hanging="360"/>
      </w:pPr>
      <w:rPr>
        <w:rFonts w:ascii="Wingdings" w:hAnsi="Wingdings" w:hint="default"/>
      </w:rPr>
    </w:lvl>
    <w:lvl w:ilvl="6" w:tplc="7A6AA4AE">
      <w:start w:val="1"/>
      <w:numFmt w:val="bullet"/>
      <w:lvlText w:val=""/>
      <w:lvlJc w:val="left"/>
      <w:pPr>
        <w:ind w:left="5040" w:hanging="360"/>
      </w:pPr>
      <w:rPr>
        <w:rFonts w:ascii="Symbol" w:hAnsi="Symbol" w:hint="default"/>
      </w:rPr>
    </w:lvl>
    <w:lvl w:ilvl="7" w:tplc="1324CB58">
      <w:start w:val="1"/>
      <w:numFmt w:val="bullet"/>
      <w:lvlText w:val="o"/>
      <w:lvlJc w:val="left"/>
      <w:pPr>
        <w:ind w:left="5760" w:hanging="360"/>
      </w:pPr>
      <w:rPr>
        <w:rFonts w:ascii="Courier New" w:hAnsi="Courier New" w:hint="default"/>
      </w:rPr>
    </w:lvl>
    <w:lvl w:ilvl="8" w:tplc="66FC45B4">
      <w:start w:val="1"/>
      <w:numFmt w:val="bullet"/>
      <w:lvlText w:val=""/>
      <w:lvlJc w:val="left"/>
      <w:pPr>
        <w:ind w:left="6480" w:hanging="360"/>
      </w:pPr>
      <w:rPr>
        <w:rFonts w:ascii="Wingdings" w:hAnsi="Wingdings" w:hint="default"/>
      </w:rPr>
    </w:lvl>
  </w:abstractNum>
  <w:abstractNum w:abstractNumId="6" w15:restartNumberingAfterBreak="0">
    <w:nsid w:val="0BA43FE6"/>
    <w:multiLevelType w:val="hybridMultilevel"/>
    <w:tmpl w:val="FFFFFFFF"/>
    <w:lvl w:ilvl="0" w:tplc="45089F60">
      <w:start w:val="1"/>
      <w:numFmt w:val="bullet"/>
      <w:lvlText w:val=""/>
      <w:lvlJc w:val="left"/>
      <w:pPr>
        <w:ind w:left="720" w:hanging="360"/>
      </w:pPr>
      <w:rPr>
        <w:rFonts w:ascii="Symbol" w:hAnsi="Symbol" w:hint="default"/>
      </w:rPr>
    </w:lvl>
    <w:lvl w:ilvl="1" w:tplc="CF5A68BC">
      <w:start w:val="1"/>
      <w:numFmt w:val="bullet"/>
      <w:lvlText w:val="o"/>
      <w:lvlJc w:val="left"/>
      <w:pPr>
        <w:ind w:left="1440" w:hanging="360"/>
      </w:pPr>
      <w:rPr>
        <w:rFonts w:ascii="Courier New" w:hAnsi="Courier New" w:hint="default"/>
      </w:rPr>
    </w:lvl>
    <w:lvl w:ilvl="2" w:tplc="4A8099C6">
      <w:start w:val="1"/>
      <w:numFmt w:val="bullet"/>
      <w:lvlText w:val=""/>
      <w:lvlJc w:val="left"/>
      <w:pPr>
        <w:ind w:left="2160" w:hanging="360"/>
      </w:pPr>
      <w:rPr>
        <w:rFonts w:ascii="Wingdings" w:hAnsi="Wingdings" w:hint="default"/>
      </w:rPr>
    </w:lvl>
    <w:lvl w:ilvl="3" w:tplc="A722563E">
      <w:start w:val="1"/>
      <w:numFmt w:val="bullet"/>
      <w:lvlText w:val=""/>
      <w:lvlJc w:val="left"/>
      <w:pPr>
        <w:ind w:left="2880" w:hanging="360"/>
      </w:pPr>
      <w:rPr>
        <w:rFonts w:ascii="Symbol" w:hAnsi="Symbol" w:hint="default"/>
      </w:rPr>
    </w:lvl>
    <w:lvl w:ilvl="4" w:tplc="24100132">
      <w:start w:val="1"/>
      <w:numFmt w:val="bullet"/>
      <w:lvlText w:val="o"/>
      <w:lvlJc w:val="left"/>
      <w:pPr>
        <w:ind w:left="3600" w:hanging="360"/>
      </w:pPr>
      <w:rPr>
        <w:rFonts w:ascii="Courier New" w:hAnsi="Courier New" w:hint="default"/>
      </w:rPr>
    </w:lvl>
    <w:lvl w:ilvl="5" w:tplc="5B00844C">
      <w:start w:val="1"/>
      <w:numFmt w:val="bullet"/>
      <w:lvlText w:val=""/>
      <w:lvlJc w:val="left"/>
      <w:pPr>
        <w:ind w:left="4320" w:hanging="360"/>
      </w:pPr>
      <w:rPr>
        <w:rFonts w:ascii="Wingdings" w:hAnsi="Wingdings" w:hint="default"/>
      </w:rPr>
    </w:lvl>
    <w:lvl w:ilvl="6" w:tplc="0096CD2A">
      <w:start w:val="1"/>
      <w:numFmt w:val="bullet"/>
      <w:lvlText w:val=""/>
      <w:lvlJc w:val="left"/>
      <w:pPr>
        <w:ind w:left="5040" w:hanging="360"/>
      </w:pPr>
      <w:rPr>
        <w:rFonts w:ascii="Symbol" w:hAnsi="Symbol" w:hint="default"/>
      </w:rPr>
    </w:lvl>
    <w:lvl w:ilvl="7" w:tplc="5A12CA30">
      <w:start w:val="1"/>
      <w:numFmt w:val="bullet"/>
      <w:lvlText w:val="o"/>
      <w:lvlJc w:val="left"/>
      <w:pPr>
        <w:ind w:left="5760" w:hanging="360"/>
      </w:pPr>
      <w:rPr>
        <w:rFonts w:ascii="Courier New" w:hAnsi="Courier New" w:hint="default"/>
      </w:rPr>
    </w:lvl>
    <w:lvl w:ilvl="8" w:tplc="4A7ABAEE">
      <w:start w:val="1"/>
      <w:numFmt w:val="bullet"/>
      <w:lvlText w:val=""/>
      <w:lvlJc w:val="left"/>
      <w:pPr>
        <w:ind w:left="6480" w:hanging="360"/>
      </w:pPr>
      <w:rPr>
        <w:rFonts w:ascii="Wingdings" w:hAnsi="Wingdings" w:hint="default"/>
      </w:rPr>
    </w:lvl>
  </w:abstractNum>
  <w:abstractNum w:abstractNumId="7" w15:restartNumberingAfterBreak="0">
    <w:nsid w:val="0CB477A8"/>
    <w:multiLevelType w:val="hybridMultilevel"/>
    <w:tmpl w:val="FFFFFFFF"/>
    <w:lvl w:ilvl="0" w:tplc="655E6194">
      <w:start w:val="1"/>
      <w:numFmt w:val="bullet"/>
      <w:lvlText w:val=""/>
      <w:lvlJc w:val="left"/>
      <w:pPr>
        <w:ind w:left="720" w:hanging="360"/>
      </w:pPr>
      <w:rPr>
        <w:rFonts w:ascii="Symbol" w:hAnsi="Symbol" w:hint="default"/>
      </w:rPr>
    </w:lvl>
    <w:lvl w:ilvl="1" w:tplc="DA8CDC6E">
      <w:start w:val="1"/>
      <w:numFmt w:val="bullet"/>
      <w:lvlText w:val="o"/>
      <w:lvlJc w:val="left"/>
      <w:pPr>
        <w:ind w:left="1440" w:hanging="360"/>
      </w:pPr>
      <w:rPr>
        <w:rFonts w:ascii="Courier New" w:hAnsi="Courier New" w:hint="default"/>
      </w:rPr>
    </w:lvl>
    <w:lvl w:ilvl="2" w:tplc="E962F59A">
      <w:start w:val="1"/>
      <w:numFmt w:val="bullet"/>
      <w:lvlText w:val=""/>
      <w:lvlJc w:val="left"/>
      <w:pPr>
        <w:ind w:left="2160" w:hanging="360"/>
      </w:pPr>
      <w:rPr>
        <w:rFonts w:ascii="Wingdings" w:hAnsi="Wingdings" w:hint="default"/>
      </w:rPr>
    </w:lvl>
    <w:lvl w:ilvl="3" w:tplc="C8AAB73E">
      <w:start w:val="1"/>
      <w:numFmt w:val="bullet"/>
      <w:lvlText w:val=""/>
      <w:lvlJc w:val="left"/>
      <w:pPr>
        <w:ind w:left="2880" w:hanging="360"/>
      </w:pPr>
      <w:rPr>
        <w:rFonts w:ascii="Symbol" w:hAnsi="Symbol" w:hint="default"/>
      </w:rPr>
    </w:lvl>
    <w:lvl w:ilvl="4" w:tplc="43A44C18">
      <w:start w:val="1"/>
      <w:numFmt w:val="bullet"/>
      <w:lvlText w:val="o"/>
      <w:lvlJc w:val="left"/>
      <w:pPr>
        <w:ind w:left="3600" w:hanging="360"/>
      </w:pPr>
      <w:rPr>
        <w:rFonts w:ascii="Courier New" w:hAnsi="Courier New" w:hint="default"/>
      </w:rPr>
    </w:lvl>
    <w:lvl w:ilvl="5" w:tplc="CD802D28">
      <w:start w:val="1"/>
      <w:numFmt w:val="bullet"/>
      <w:lvlText w:val=""/>
      <w:lvlJc w:val="left"/>
      <w:pPr>
        <w:ind w:left="4320" w:hanging="360"/>
      </w:pPr>
      <w:rPr>
        <w:rFonts w:ascii="Wingdings" w:hAnsi="Wingdings" w:hint="default"/>
      </w:rPr>
    </w:lvl>
    <w:lvl w:ilvl="6" w:tplc="AC6C234E">
      <w:start w:val="1"/>
      <w:numFmt w:val="bullet"/>
      <w:lvlText w:val=""/>
      <w:lvlJc w:val="left"/>
      <w:pPr>
        <w:ind w:left="5040" w:hanging="360"/>
      </w:pPr>
      <w:rPr>
        <w:rFonts w:ascii="Symbol" w:hAnsi="Symbol" w:hint="default"/>
      </w:rPr>
    </w:lvl>
    <w:lvl w:ilvl="7" w:tplc="B8C4C8DE">
      <w:start w:val="1"/>
      <w:numFmt w:val="bullet"/>
      <w:lvlText w:val="o"/>
      <w:lvlJc w:val="left"/>
      <w:pPr>
        <w:ind w:left="5760" w:hanging="360"/>
      </w:pPr>
      <w:rPr>
        <w:rFonts w:ascii="Courier New" w:hAnsi="Courier New" w:hint="default"/>
      </w:rPr>
    </w:lvl>
    <w:lvl w:ilvl="8" w:tplc="7AB2924E">
      <w:start w:val="1"/>
      <w:numFmt w:val="bullet"/>
      <w:lvlText w:val=""/>
      <w:lvlJc w:val="left"/>
      <w:pPr>
        <w:ind w:left="6480" w:hanging="360"/>
      </w:pPr>
      <w:rPr>
        <w:rFonts w:ascii="Wingdings" w:hAnsi="Wingdings" w:hint="default"/>
      </w:rPr>
    </w:lvl>
  </w:abstractNum>
  <w:abstractNum w:abstractNumId="8" w15:restartNumberingAfterBreak="0">
    <w:nsid w:val="0D4C566F"/>
    <w:multiLevelType w:val="multilevel"/>
    <w:tmpl w:val="6CCE7C5C"/>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0F394291"/>
    <w:multiLevelType w:val="multilevel"/>
    <w:tmpl w:val="C85C2CFC"/>
    <w:styleLink w:val="List1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0F990406"/>
    <w:multiLevelType w:val="hybridMultilevel"/>
    <w:tmpl w:val="FFFFFFFF"/>
    <w:lvl w:ilvl="0" w:tplc="18F8353E">
      <w:start w:val="1"/>
      <w:numFmt w:val="bullet"/>
      <w:lvlText w:val=""/>
      <w:lvlJc w:val="left"/>
      <w:pPr>
        <w:ind w:left="720" w:hanging="360"/>
      </w:pPr>
      <w:rPr>
        <w:rFonts w:ascii="Symbol" w:hAnsi="Symbol" w:hint="default"/>
      </w:rPr>
    </w:lvl>
    <w:lvl w:ilvl="1" w:tplc="0D223A5E">
      <w:start w:val="1"/>
      <w:numFmt w:val="bullet"/>
      <w:lvlText w:val="o"/>
      <w:lvlJc w:val="left"/>
      <w:pPr>
        <w:ind w:left="1440" w:hanging="360"/>
      </w:pPr>
      <w:rPr>
        <w:rFonts w:ascii="Courier New" w:hAnsi="Courier New" w:hint="default"/>
      </w:rPr>
    </w:lvl>
    <w:lvl w:ilvl="2" w:tplc="78EC9B2C">
      <w:start w:val="1"/>
      <w:numFmt w:val="bullet"/>
      <w:lvlText w:val=""/>
      <w:lvlJc w:val="left"/>
      <w:pPr>
        <w:ind w:left="2160" w:hanging="360"/>
      </w:pPr>
      <w:rPr>
        <w:rFonts w:ascii="Wingdings" w:hAnsi="Wingdings" w:hint="default"/>
      </w:rPr>
    </w:lvl>
    <w:lvl w:ilvl="3" w:tplc="64D4B5E2">
      <w:start w:val="1"/>
      <w:numFmt w:val="bullet"/>
      <w:lvlText w:val=""/>
      <w:lvlJc w:val="left"/>
      <w:pPr>
        <w:ind w:left="2880" w:hanging="360"/>
      </w:pPr>
      <w:rPr>
        <w:rFonts w:ascii="Symbol" w:hAnsi="Symbol" w:hint="default"/>
      </w:rPr>
    </w:lvl>
    <w:lvl w:ilvl="4" w:tplc="50CCF24C">
      <w:start w:val="1"/>
      <w:numFmt w:val="bullet"/>
      <w:lvlText w:val="o"/>
      <w:lvlJc w:val="left"/>
      <w:pPr>
        <w:ind w:left="3600" w:hanging="360"/>
      </w:pPr>
      <w:rPr>
        <w:rFonts w:ascii="Courier New" w:hAnsi="Courier New" w:hint="default"/>
      </w:rPr>
    </w:lvl>
    <w:lvl w:ilvl="5" w:tplc="02AE35D0">
      <w:start w:val="1"/>
      <w:numFmt w:val="bullet"/>
      <w:lvlText w:val=""/>
      <w:lvlJc w:val="left"/>
      <w:pPr>
        <w:ind w:left="4320" w:hanging="360"/>
      </w:pPr>
      <w:rPr>
        <w:rFonts w:ascii="Wingdings" w:hAnsi="Wingdings" w:hint="default"/>
      </w:rPr>
    </w:lvl>
    <w:lvl w:ilvl="6" w:tplc="B40A5DE0">
      <w:start w:val="1"/>
      <w:numFmt w:val="bullet"/>
      <w:lvlText w:val=""/>
      <w:lvlJc w:val="left"/>
      <w:pPr>
        <w:ind w:left="5040" w:hanging="360"/>
      </w:pPr>
      <w:rPr>
        <w:rFonts w:ascii="Symbol" w:hAnsi="Symbol" w:hint="default"/>
      </w:rPr>
    </w:lvl>
    <w:lvl w:ilvl="7" w:tplc="C14AB292">
      <w:start w:val="1"/>
      <w:numFmt w:val="bullet"/>
      <w:lvlText w:val="o"/>
      <w:lvlJc w:val="left"/>
      <w:pPr>
        <w:ind w:left="5760" w:hanging="360"/>
      </w:pPr>
      <w:rPr>
        <w:rFonts w:ascii="Courier New" w:hAnsi="Courier New" w:hint="default"/>
      </w:rPr>
    </w:lvl>
    <w:lvl w:ilvl="8" w:tplc="27A66E3C">
      <w:start w:val="1"/>
      <w:numFmt w:val="bullet"/>
      <w:lvlText w:val=""/>
      <w:lvlJc w:val="left"/>
      <w:pPr>
        <w:ind w:left="6480" w:hanging="360"/>
      </w:pPr>
      <w:rPr>
        <w:rFonts w:ascii="Wingdings" w:hAnsi="Wingdings" w:hint="default"/>
      </w:rPr>
    </w:lvl>
  </w:abstractNum>
  <w:abstractNum w:abstractNumId="11" w15:restartNumberingAfterBreak="0">
    <w:nsid w:val="16380A98"/>
    <w:multiLevelType w:val="hybridMultilevel"/>
    <w:tmpl w:val="48A6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D70DB"/>
    <w:multiLevelType w:val="hybridMultilevel"/>
    <w:tmpl w:val="C97C3296"/>
    <w:lvl w:ilvl="0" w:tplc="178C9B5A">
      <w:start w:val="1"/>
      <w:numFmt w:val="bullet"/>
      <w:lvlText w:val=""/>
      <w:lvlJc w:val="left"/>
      <w:pPr>
        <w:ind w:left="720" w:hanging="360"/>
      </w:pPr>
      <w:rPr>
        <w:rFonts w:ascii="Symbol" w:hAnsi="Symbol" w:hint="default"/>
      </w:rPr>
    </w:lvl>
    <w:lvl w:ilvl="1" w:tplc="5C06B806">
      <w:start w:val="1"/>
      <w:numFmt w:val="bullet"/>
      <w:lvlText w:val="o"/>
      <w:lvlJc w:val="left"/>
      <w:pPr>
        <w:ind w:left="1440" w:hanging="360"/>
      </w:pPr>
      <w:rPr>
        <w:rFonts w:ascii="Courier New" w:hAnsi="Courier New" w:hint="default"/>
      </w:rPr>
    </w:lvl>
    <w:lvl w:ilvl="2" w:tplc="38DCAD5A">
      <w:start w:val="1"/>
      <w:numFmt w:val="bullet"/>
      <w:lvlText w:val=""/>
      <w:lvlJc w:val="left"/>
      <w:pPr>
        <w:ind w:left="2160" w:hanging="360"/>
      </w:pPr>
      <w:rPr>
        <w:rFonts w:ascii="Wingdings" w:hAnsi="Wingdings" w:hint="default"/>
      </w:rPr>
    </w:lvl>
    <w:lvl w:ilvl="3" w:tplc="03F2DDB2">
      <w:start w:val="1"/>
      <w:numFmt w:val="bullet"/>
      <w:lvlText w:val=""/>
      <w:lvlJc w:val="left"/>
      <w:pPr>
        <w:ind w:left="2880" w:hanging="360"/>
      </w:pPr>
      <w:rPr>
        <w:rFonts w:ascii="Symbol" w:hAnsi="Symbol" w:hint="default"/>
      </w:rPr>
    </w:lvl>
    <w:lvl w:ilvl="4" w:tplc="865ACE92">
      <w:start w:val="1"/>
      <w:numFmt w:val="bullet"/>
      <w:lvlText w:val="o"/>
      <w:lvlJc w:val="left"/>
      <w:pPr>
        <w:ind w:left="3600" w:hanging="360"/>
      </w:pPr>
      <w:rPr>
        <w:rFonts w:ascii="Courier New" w:hAnsi="Courier New" w:hint="default"/>
      </w:rPr>
    </w:lvl>
    <w:lvl w:ilvl="5" w:tplc="5BD45022">
      <w:start w:val="1"/>
      <w:numFmt w:val="bullet"/>
      <w:lvlText w:val=""/>
      <w:lvlJc w:val="left"/>
      <w:pPr>
        <w:ind w:left="4320" w:hanging="360"/>
      </w:pPr>
      <w:rPr>
        <w:rFonts w:ascii="Wingdings" w:hAnsi="Wingdings" w:hint="default"/>
      </w:rPr>
    </w:lvl>
    <w:lvl w:ilvl="6" w:tplc="85AA42E4">
      <w:start w:val="1"/>
      <w:numFmt w:val="bullet"/>
      <w:lvlText w:val=""/>
      <w:lvlJc w:val="left"/>
      <w:pPr>
        <w:ind w:left="5040" w:hanging="360"/>
      </w:pPr>
      <w:rPr>
        <w:rFonts w:ascii="Symbol" w:hAnsi="Symbol" w:hint="default"/>
      </w:rPr>
    </w:lvl>
    <w:lvl w:ilvl="7" w:tplc="7FE61724">
      <w:start w:val="1"/>
      <w:numFmt w:val="bullet"/>
      <w:lvlText w:val="o"/>
      <w:lvlJc w:val="left"/>
      <w:pPr>
        <w:ind w:left="5760" w:hanging="360"/>
      </w:pPr>
      <w:rPr>
        <w:rFonts w:ascii="Courier New" w:hAnsi="Courier New" w:hint="default"/>
      </w:rPr>
    </w:lvl>
    <w:lvl w:ilvl="8" w:tplc="1BF4D5AA">
      <w:start w:val="1"/>
      <w:numFmt w:val="bullet"/>
      <w:lvlText w:val=""/>
      <w:lvlJc w:val="left"/>
      <w:pPr>
        <w:ind w:left="6480" w:hanging="360"/>
      </w:pPr>
      <w:rPr>
        <w:rFonts w:ascii="Wingdings" w:hAnsi="Wingdings" w:hint="default"/>
      </w:rPr>
    </w:lvl>
  </w:abstractNum>
  <w:abstractNum w:abstractNumId="13" w15:restartNumberingAfterBreak="0">
    <w:nsid w:val="1B8D223D"/>
    <w:multiLevelType w:val="multilevel"/>
    <w:tmpl w:val="5FCEE1FE"/>
    <w:styleLink w:val="List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C644E62"/>
    <w:multiLevelType w:val="hybridMultilevel"/>
    <w:tmpl w:val="8DC0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7C7EA3"/>
    <w:multiLevelType w:val="multilevel"/>
    <w:tmpl w:val="EBA0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841A96"/>
    <w:multiLevelType w:val="hybridMultilevel"/>
    <w:tmpl w:val="37CA92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D5D1D54"/>
    <w:multiLevelType w:val="hybridMultilevel"/>
    <w:tmpl w:val="FFFFFFFF"/>
    <w:lvl w:ilvl="0" w:tplc="AC18A77A">
      <w:start w:val="1"/>
      <w:numFmt w:val="bullet"/>
      <w:lvlText w:val=""/>
      <w:lvlJc w:val="left"/>
      <w:pPr>
        <w:ind w:left="720" w:hanging="360"/>
      </w:pPr>
      <w:rPr>
        <w:rFonts w:ascii="Symbol" w:hAnsi="Symbol" w:hint="default"/>
      </w:rPr>
    </w:lvl>
    <w:lvl w:ilvl="1" w:tplc="64FC84C4">
      <w:start w:val="1"/>
      <w:numFmt w:val="bullet"/>
      <w:lvlText w:val="o"/>
      <w:lvlJc w:val="left"/>
      <w:pPr>
        <w:ind w:left="1440" w:hanging="360"/>
      </w:pPr>
      <w:rPr>
        <w:rFonts w:ascii="Courier New" w:hAnsi="Courier New" w:hint="default"/>
      </w:rPr>
    </w:lvl>
    <w:lvl w:ilvl="2" w:tplc="C394804A">
      <w:start w:val="1"/>
      <w:numFmt w:val="bullet"/>
      <w:lvlText w:val=""/>
      <w:lvlJc w:val="left"/>
      <w:pPr>
        <w:ind w:left="2160" w:hanging="360"/>
      </w:pPr>
      <w:rPr>
        <w:rFonts w:ascii="Wingdings" w:hAnsi="Wingdings" w:hint="default"/>
      </w:rPr>
    </w:lvl>
    <w:lvl w:ilvl="3" w:tplc="17F0D3A4">
      <w:start w:val="1"/>
      <w:numFmt w:val="bullet"/>
      <w:lvlText w:val=""/>
      <w:lvlJc w:val="left"/>
      <w:pPr>
        <w:ind w:left="2880" w:hanging="360"/>
      </w:pPr>
      <w:rPr>
        <w:rFonts w:ascii="Symbol" w:hAnsi="Symbol" w:hint="default"/>
      </w:rPr>
    </w:lvl>
    <w:lvl w:ilvl="4" w:tplc="EAEE6036">
      <w:start w:val="1"/>
      <w:numFmt w:val="bullet"/>
      <w:lvlText w:val="o"/>
      <w:lvlJc w:val="left"/>
      <w:pPr>
        <w:ind w:left="3600" w:hanging="360"/>
      </w:pPr>
      <w:rPr>
        <w:rFonts w:ascii="Courier New" w:hAnsi="Courier New" w:hint="default"/>
      </w:rPr>
    </w:lvl>
    <w:lvl w:ilvl="5" w:tplc="7D3C07AA">
      <w:start w:val="1"/>
      <w:numFmt w:val="bullet"/>
      <w:lvlText w:val=""/>
      <w:lvlJc w:val="left"/>
      <w:pPr>
        <w:ind w:left="4320" w:hanging="360"/>
      </w:pPr>
      <w:rPr>
        <w:rFonts w:ascii="Wingdings" w:hAnsi="Wingdings" w:hint="default"/>
      </w:rPr>
    </w:lvl>
    <w:lvl w:ilvl="6" w:tplc="5066B972">
      <w:start w:val="1"/>
      <w:numFmt w:val="bullet"/>
      <w:lvlText w:val=""/>
      <w:lvlJc w:val="left"/>
      <w:pPr>
        <w:ind w:left="5040" w:hanging="360"/>
      </w:pPr>
      <w:rPr>
        <w:rFonts w:ascii="Symbol" w:hAnsi="Symbol" w:hint="default"/>
      </w:rPr>
    </w:lvl>
    <w:lvl w:ilvl="7" w:tplc="D450AD50">
      <w:start w:val="1"/>
      <w:numFmt w:val="bullet"/>
      <w:lvlText w:val="o"/>
      <w:lvlJc w:val="left"/>
      <w:pPr>
        <w:ind w:left="5760" w:hanging="360"/>
      </w:pPr>
      <w:rPr>
        <w:rFonts w:ascii="Courier New" w:hAnsi="Courier New" w:hint="default"/>
      </w:rPr>
    </w:lvl>
    <w:lvl w:ilvl="8" w:tplc="404620AC">
      <w:start w:val="1"/>
      <w:numFmt w:val="bullet"/>
      <w:lvlText w:val=""/>
      <w:lvlJc w:val="left"/>
      <w:pPr>
        <w:ind w:left="6480" w:hanging="360"/>
      </w:pPr>
      <w:rPr>
        <w:rFonts w:ascii="Wingdings" w:hAnsi="Wingdings" w:hint="default"/>
      </w:rPr>
    </w:lvl>
  </w:abstractNum>
  <w:abstractNum w:abstractNumId="18" w15:restartNumberingAfterBreak="0">
    <w:nsid w:val="1D840A2D"/>
    <w:multiLevelType w:val="multilevel"/>
    <w:tmpl w:val="124A261E"/>
    <w:styleLink w:val="List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1E8629B9"/>
    <w:multiLevelType w:val="hybridMultilevel"/>
    <w:tmpl w:val="B254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E86125"/>
    <w:multiLevelType w:val="hybridMultilevel"/>
    <w:tmpl w:val="039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2E57E1"/>
    <w:multiLevelType w:val="hybridMultilevel"/>
    <w:tmpl w:val="4DA6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C20061"/>
    <w:multiLevelType w:val="multilevel"/>
    <w:tmpl w:val="8FECC326"/>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3" w15:restartNumberingAfterBreak="0">
    <w:nsid w:val="28F44B07"/>
    <w:multiLevelType w:val="hybridMultilevel"/>
    <w:tmpl w:val="FFFFFFFF"/>
    <w:lvl w:ilvl="0" w:tplc="322C4E04">
      <w:start w:val="1"/>
      <w:numFmt w:val="bullet"/>
      <w:lvlText w:val=""/>
      <w:lvlJc w:val="left"/>
      <w:pPr>
        <w:ind w:left="720" w:hanging="360"/>
      </w:pPr>
      <w:rPr>
        <w:rFonts w:ascii="Symbol" w:hAnsi="Symbol" w:hint="default"/>
      </w:rPr>
    </w:lvl>
    <w:lvl w:ilvl="1" w:tplc="492CB038">
      <w:start w:val="1"/>
      <w:numFmt w:val="bullet"/>
      <w:lvlText w:val="o"/>
      <w:lvlJc w:val="left"/>
      <w:pPr>
        <w:ind w:left="1440" w:hanging="360"/>
      </w:pPr>
      <w:rPr>
        <w:rFonts w:ascii="Courier New" w:hAnsi="Courier New" w:hint="default"/>
      </w:rPr>
    </w:lvl>
    <w:lvl w:ilvl="2" w:tplc="FA10FEA6">
      <w:start w:val="1"/>
      <w:numFmt w:val="bullet"/>
      <w:lvlText w:val=""/>
      <w:lvlJc w:val="left"/>
      <w:pPr>
        <w:ind w:left="2160" w:hanging="360"/>
      </w:pPr>
      <w:rPr>
        <w:rFonts w:ascii="Wingdings" w:hAnsi="Wingdings" w:hint="default"/>
      </w:rPr>
    </w:lvl>
    <w:lvl w:ilvl="3" w:tplc="D438FEA2">
      <w:start w:val="1"/>
      <w:numFmt w:val="bullet"/>
      <w:lvlText w:val=""/>
      <w:lvlJc w:val="left"/>
      <w:pPr>
        <w:ind w:left="2880" w:hanging="360"/>
      </w:pPr>
      <w:rPr>
        <w:rFonts w:ascii="Symbol" w:hAnsi="Symbol" w:hint="default"/>
      </w:rPr>
    </w:lvl>
    <w:lvl w:ilvl="4" w:tplc="3C8E907E">
      <w:start w:val="1"/>
      <w:numFmt w:val="bullet"/>
      <w:lvlText w:val="o"/>
      <w:lvlJc w:val="left"/>
      <w:pPr>
        <w:ind w:left="3600" w:hanging="360"/>
      </w:pPr>
      <w:rPr>
        <w:rFonts w:ascii="Courier New" w:hAnsi="Courier New" w:hint="default"/>
      </w:rPr>
    </w:lvl>
    <w:lvl w:ilvl="5" w:tplc="B6C657AC">
      <w:start w:val="1"/>
      <w:numFmt w:val="bullet"/>
      <w:lvlText w:val=""/>
      <w:lvlJc w:val="left"/>
      <w:pPr>
        <w:ind w:left="4320" w:hanging="360"/>
      </w:pPr>
      <w:rPr>
        <w:rFonts w:ascii="Wingdings" w:hAnsi="Wingdings" w:hint="default"/>
      </w:rPr>
    </w:lvl>
    <w:lvl w:ilvl="6" w:tplc="B94E85FA">
      <w:start w:val="1"/>
      <w:numFmt w:val="bullet"/>
      <w:lvlText w:val=""/>
      <w:lvlJc w:val="left"/>
      <w:pPr>
        <w:ind w:left="5040" w:hanging="360"/>
      </w:pPr>
      <w:rPr>
        <w:rFonts w:ascii="Symbol" w:hAnsi="Symbol" w:hint="default"/>
      </w:rPr>
    </w:lvl>
    <w:lvl w:ilvl="7" w:tplc="59A0B73A">
      <w:start w:val="1"/>
      <w:numFmt w:val="bullet"/>
      <w:lvlText w:val="o"/>
      <w:lvlJc w:val="left"/>
      <w:pPr>
        <w:ind w:left="5760" w:hanging="360"/>
      </w:pPr>
      <w:rPr>
        <w:rFonts w:ascii="Courier New" w:hAnsi="Courier New" w:hint="default"/>
      </w:rPr>
    </w:lvl>
    <w:lvl w:ilvl="8" w:tplc="A5AE850A">
      <w:start w:val="1"/>
      <w:numFmt w:val="bullet"/>
      <w:lvlText w:val=""/>
      <w:lvlJc w:val="left"/>
      <w:pPr>
        <w:ind w:left="6480" w:hanging="360"/>
      </w:pPr>
      <w:rPr>
        <w:rFonts w:ascii="Wingdings" w:hAnsi="Wingdings" w:hint="default"/>
      </w:rPr>
    </w:lvl>
  </w:abstractNum>
  <w:abstractNum w:abstractNumId="24" w15:restartNumberingAfterBreak="0">
    <w:nsid w:val="2EB635B7"/>
    <w:multiLevelType w:val="hybridMultilevel"/>
    <w:tmpl w:val="FFFFFFFF"/>
    <w:lvl w:ilvl="0" w:tplc="F59646A8">
      <w:start w:val="1"/>
      <w:numFmt w:val="bullet"/>
      <w:lvlText w:val=""/>
      <w:lvlJc w:val="left"/>
      <w:pPr>
        <w:ind w:left="720" w:hanging="360"/>
      </w:pPr>
      <w:rPr>
        <w:rFonts w:ascii="Symbol" w:hAnsi="Symbol" w:hint="default"/>
      </w:rPr>
    </w:lvl>
    <w:lvl w:ilvl="1" w:tplc="147AFAA2">
      <w:start w:val="1"/>
      <w:numFmt w:val="bullet"/>
      <w:lvlText w:val="o"/>
      <w:lvlJc w:val="left"/>
      <w:pPr>
        <w:ind w:left="1440" w:hanging="360"/>
      </w:pPr>
      <w:rPr>
        <w:rFonts w:ascii="Courier New" w:hAnsi="Courier New" w:hint="default"/>
      </w:rPr>
    </w:lvl>
    <w:lvl w:ilvl="2" w:tplc="D6A2931E">
      <w:start w:val="1"/>
      <w:numFmt w:val="bullet"/>
      <w:lvlText w:val=""/>
      <w:lvlJc w:val="left"/>
      <w:pPr>
        <w:ind w:left="2160" w:hanging="360"/>
      </w:pPr>
      <w:rPr>
        <w:rFonts w:ascii="Wingdings" w:hAnsi="Wingdings" w:hint="default"/>
      </w:rPr>
    </w:lvl>
    <w:lvl w:ilvl="3" w:tplc="908A7814">
      <w:start w:val="1"/>
      <w:numFmt w:val="bullet"/>
      <w:lvlText w:val=""/>
      <w:lvlJc w:val="left"/>
      <w:pPr>
        <w:ind w:left="2880" w:hanging="360"/>
      </w:pPr>
      <w:rPr>
        <w:rFonts w:ascii="Symbol" w:hAnsi="Symbol" w:hint="default"/>
      </w:rPr>
    </w:lvl>
    <w:lvl w:ilvl="4" w:tplc="0058A344">
      <w:start w:val="1"/>
      <w:numFmt w:val="bullet"/>
      <w:lvlText w:val="o"/>
      <w:lvlJc w:val="left"/>
      <w:pPr>
        <w:ind w:left="3600" w:hanging="360"/>
      </w:pPr>
      <w:rPr>
        <w:rFonts w:ascii="Courier New" w:hAnsi="Courier New" w:hint="default"/>
      </w:rPr>
    </w:lvl>
    <w:lvl w:ilvl="5" w:tplc="F378F2A0">
      <w:start w:val="1"/>
      <w:numFmt w:val="bullet"/>
      <w:lvlText w:val=""/>
      <w:lvlJc w:val="left"/>
      <w:pPr>
        <w:ind w:left="4320" w:hanging="360"/>
      </w:pPr>
      <w:rPr>
        <w:rFonts w:ascii="Wingdings" w:hAnsi="Wingdings" w:hint="default"/>
      </w:rPr>
    </w:lvl>
    <w:lvl w:ilvl="6" w:tplc="717C44C6">
      <w:start w:val="1"/>
      <w:numFmt w:val="bullet"/>
      <w:lvlText w:val=""/>
      <w:lvlJc w:val="left"/>
      <w:pPr>
        <w:ind w:left="5040" w:hanging="360"/>
      </w:pPr>
      <w:rPr>
        <w:rFonts w:ascii="Symbol" w:hAnsi="Symbol" w:hint="default"/>
      </w:rPr>
    </w:lvl>
    <w:lvl w:ilvl="7" w:tplc="E4E0163E">
      <w:start w:val="1"/>
      <w:numFmt w:val="bullet"/>
      <w:lvlText w:val="o"/>
      <w:lvlJc w:val="left"/>
      <w:pPr>
        <w:ind w:left="5760" w:hanging="360"/>
      </w:pPr>
      <w:rPr>
        <w:rFonts w:ascii="Courier New" w:hAnsi="Courier New" w:hint="default"/>
      </w:rPr>
    </w:lvl>
    <w:lvl w:ilvl="8" w:tplc="B6BCBE92">
      <w:start w:val="1"/>
      <w:numFmt w:val="bullet"/>
      <w:lvlText w:val=""/>
      <w:lvlJc w:val="left"/>
      <w:pPr>
        <w:ind w:left="6480" w:hanging="360"/>
      </w:pPr>
      <w:rPr>
        <w:rFonts w:ascii="Wingdings" w:hAnsi="Wingdings" w:hint="default"/>
      </w:rPr>
    </w:lvl>
  </w:abstractNum>
  <w:abstractNum w:abstractNumId="25" w15:restartNumberingAfterBreak="0">
    <w:nsid w:val="2EEA055D"/>
    <w:multiLevelType w:val="hybridMultilevel"/>
    <w:tmpl w:val="CB0AB8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C10EA9"/>
    <w:multiLevelType w:val="multilevel"/>
    <w:tmpl w:val="4DF08100"/>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93139EC"/>
    <w:multiLevelType w:val="hybridMultilevel"/>
    <w:tmpl w:val="FFFFFFFF"/>
    <w:lvl w:ilvl="0" w:tplc="9FDC6D7A">
      <w:start w:val="1"/>
      <w:numFmt w:val="bullet"/>
      <w:lvlText w:val=""/>
      <w:lvlJc w:val="left"/>
      <w:pPr>
        <w:ind w:left="720" w:hanging="360"/>
      </w:pPr>
      <w:rPr>
        <w:rFonts w:ascii="Symbol" w:hAnsi="Symbol" w:hint="default"/>
      </w:rPr>
    </w:lvl>
    <w:lvl w:ilvl="1" w:tplc="3ECA1E02">
      <w:start w:val="1"/>
      <w:numFmt w:val="bullet"/>
      <w:lvlText w:val="o"/>
      <w:lvlJc w:val="left"/>
      <w:pPr>
        <w:ind w:left="1440" w:hanging="360"/>
      </w:pPr>
      <w:rPr>
        <w:rFonts w:ascii="Courier New" w:hAnsi="Courier New" w:hint="default"/>
      </w:rPr>
    </w:lvl>
    <w:lvl w:ilvl="2" w:tplc="B9D017B6">
      <w:start w:val="1"/>
      <w:numFmt w:val="bullet"/>
      <w:lvlText w:val=""/>
      <w:lvlJc w:val="left"/>
      <w:pPr>
        <w:ind w:left="2160" w:hanging="360"/>
      </w:pPr>
      <w:rPr>
        <w:rFonts w:ascii="Wingdings" w:hAnsi="Wingdings" w:hint="default"/>
      </w:rPr>
    </w:lvl>
    <w:lvl w:ilvl="3" w:tplc="E40E9CA8">
      <w:start w:val="1"/>
      <w:numFmt w:val="bullet"/>
      <w:lvlText w:val=""/>
      <w:lvlJc w:val="left"/>
      <w:pPr>
        <w:ind w:left="2880" w:hanging="360"/>
      </w:pPr>
      <w:rPr>
        <w:rFonts w:ascii="Symbol" w:hAnsi="Symbol" w:hint="default"/>
      </w:rPr>
    </w:lvl>
    <w:lvl w:ilvl="4" w:tplc="57A027D6">
      <w:start w:val="1"/>
      <w:numFmt w:val="bullet"/>
      <w:lvlText w:val="o"/>
      <w:lvlJc w:val="left"/>
      <w:pPr>
        <w:ind w:left="3600" w:hanging="360"/>
      </w:pPr>
      <w:rPr>
        <w:rFonts w:ascii="Courier New" w:hAnsi="Courier New" w:hint="default"/>
      </w:rPr>
    </w:lvl>
    <w:lvl w:ilvl="5" w:tplc="9AA899B2">
      <w:start w:val="1"/>
      <w:numFmt w:val="bullet"/>
      <w:lvlText w:val=""/>
      <w:lvlJc w:val="left"/>
      <w:pPr>
        <w:ind w:left="4320" w:hanging="360"/>
      </w:pPr>
      <w:rPr>
        <w:rFonts w:ascii="Wingdings" w:hAnsi="Wingdings" w:hint="default"/>
      </w:rPr>
    </w:lvl>
    <w:lvl w:ilvl="6" w:tplc="A98018F0">
      <w:start w:val="1"/>
      <w:numFmt w:val="bullet"/>
      <w:lvlText w:val=""/>
      <w:lvlJc w:val="left"/>
      <w:pPr>
        <w:ind w:left="5040" w:hanging="360"/>
      </w:pPr>
      <w:rPr>
        <w:rFonts w:ascii="Symbol" w:hAnsi="Symbol" w:hint="default"/>
      </w:rPr>
    </w:lvl>
    <w:lvl w:ilvl="7" w:tplc="F02C71F6">
      <w:start w:val="1"/>
      <w:numFmt w:val="bullet"/>
      <w:lvlText w:val="o"/>
      <w:lvlJc w:val="left"/>
      <w:pPr>
        <w:ind w:left="5760" w:hanging="360"/>
      </w:pPr>
      <w:rPr>
        <w:rFonts w:ascii="Courier New" w:hAnsi="Courier New" w:hint="default"/>
      </w:rPr>
    </w:lvl>
    <w:lvl w:ilvl="8" w:tplc="8F4AB588">
      <w:start w:val="1"/>
      <w:numFmt w:val="bullet"/>
      <w:lvlText w:val=""/>
      <w:lvlJc w:val="left"/>
      <w:pPr>
        <w:ind w:left="6480" w:hanging="360"/>
      </w:pPr>
      <w:rPr>
        <w:rFonts w:ascii="Wingdings" w:hAnsi="Wingdings" w:hint="default"/>
      </w:rPr>
    </w:lvl>
  </w:abstractNum>
  <w:abstractNum w:abstractNumId="28" w15:restartNumberingAfterBreak="0">
    <w:nsid w:val="39E70462"/>
    <w:multiLevelType w:val="multilevel"/>
    <w:tmpl w:val="B98CA8D0"/>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C2F1515"/>
    <w:multiLevelType w:val="hybridMultilevel"/>
    <w:tmpl w:val="FFFFFFFF"/>
    <w:lvl w:ilvl="0" w:tplc="14EC058E">
      <w:start w:val="1"/>
      <w:numFmt w:val="bullet"/>
      <w:lvlText w:val=""/>
      <w:lvlJc w:val="left"/>
      <w:pPr>
        <w:ind w:left="720" w:hanging="360"/>
      </w:pPr>
      <w:rPr>
        <w:rFonts w:ascii="Symbol" w:hAnsi="Symbol" w:hint="default"/>
      </w:rPr>
    </w:lvl>
    <w:lvl w:ilvl="1" w:tplc="7A4880DE">
      <w:start w:val="1"/>
      <w:numFmt w:val="bullet"/>
      <w:lvlText w:val="o"/>
      <w:lvlJc w:val="left"/>
      <w:pPr>
        <w:ind w:left="1440" w:hanging="360"/>
      </w:pPr>
      <w:rPr>
        <w:rFonts w:ascii="Courier New" w:hAnsi="Courier New" w:hint="default"/>
      </w:rPr>
    </w:lvl>
    <w:lvl w:ilvl="2" w:tplc="2B802F2C">
      <w:start w:val="1"/>
      <w:numFmt w:val="bullet"/>
      <w:lvlText w:val=""/>
      <w:lvlJc w:val="left"/>
      <w:pPr>
        <w:ind w:left="2160" w:hanging="360"/>
      </w:pPr>
      <w:rPr>
        <w:rFonts w:ascii="Wingdings" w:hAnsi="Wingdings" w:hint="default"/>
      </w:rPr>
    </w:lvl>
    <w:lvl w:ilvl="3" w:tplc="27D0A172">
      <w:start w:val="1"/>
      <w:numFmt w:val="bullet"/>
      <w:lvlText w:val=""/>
      <w:lvlJc w:val="left"/>
      <w:pPr>
        <w:ind w:left="2880" w:hanging="360"/>
      </w:pPr>
      <w:rPr>
        <w:rFonts w:ascii="Symbol" w:hAnsi="Symbol" w:hint="default"/>
      </w:rPr>
    </w:lvl>
    <w:lvl w:ilvl="4" w:tplc="122459A8">
      <w:start w:val="1"/>
      <w:numFmt w:val="bullet"/>
      <w:lvlText w:val="o"/>
      <w:lvlJc w:val="left"/>
      <w:pPr>
        <w:ind w:left="3600" w:hanging="360"/>
      </w:pPr>
      <w:rPr>
        <w:rFonts w:ascii="Courier New" w:hAnsi="Courier New" w:hint="default"/>
      </w:rPr>
    </w:lvl>
    <w:lvl w:ilvl="5" w:tplc="EA2E97AA">
      <w:start w:val="1"/>
      <w:numFmt w:val="bullet"/>
      <w:lvlText w:val=""/>
      <w:lvlJc w:val="left"/>
      <w:pPr>
        <w:ind w:left="4320" w:hanging="360"/>
      </w:pPr>
      <w:rPr>
        <w:rFonts w:ascii="Wingdings" w:hAnsi="Wingdings" w:hint="default"/>
      </w:rPr>
    </w:lvl>
    <w:lvl w:ilvl="6" w:tplc="CDD869FA">
      <w:start w:val="1"/>
      <w:numFmt w:val="bullet"/>
      <w:lvlText w:val=""/>
      <w:lvlJc w:val="left"/>
      <w:pPr>
        <w:ind w:left="5040" w:hanging="360"/>
      </w:pPr>
      <w:rPr>
        <w:rFonts w:ascii="Symbol" w:hAnsi="Symbol" w:hint="default"/>
      </w:rPr>
    </w:lvl>
    <w:lvl w:ilvl="7" w:tplc="39828006">
      <w:start w:val="1"/>
      <w:numFmt w:val="bullet"/>
      <w:lvlText w:val="o"/>
      <w:lvlJc w:val="left"/>
      <w:pPr>
        <w:ind w:left="5760" w:hanging="360"/>
      </w:pPr>
      <w:rPr>
        <w:rFonts w:ascii="Courier New" w:hAnsi="Courier New" w:hint="default"/>
      </w:rPr>
    </w:lvl>
    <w:lvl w:ilvl="8" w:tplc="0100B396">
      <w:start w:val="1"/>
      <w:numFmt w:val="bullet"/>
      <w:lvlText w:val=""/>
      <w:lvlJc w:val="left"/>
      <w:pPr>
        <w:ind w:left="6480" w:hanging="360"/>
      </w:pPr>
      <w:rPr>
        <w:rFonts w:ascii="Wingdings" w:hAnsi="Wingdings" w:hint="default"/>
      </w:rPr>
    </w:lvl>
  </w:abstractNum>
  <w:abstractNum w:abstractNumId="30" w15:restartNumberingAfterBreak="0">
    <w:nsid w:val="3C3507AE"/>
    <w:multiLevelType w:val="hybridMultilevel"/>
    <w:tmpl w:val="8CC28680"/>
    <w:lvl w:ilvl="0" w:tplc="4D8086D6">
      <w:start w:val="1"/>
      <w:numFmt w:val="bullet"/>
      <w:lvlText w:val=""/>
      <w:lvlJc w:val="left"/>
      <w:pPr>
        <w:ind w:left="720" w:hanging="360"/>
      </w:pPr>
      <w:rPr>
        <w:rFonts w:ascii="Symbol" w:hAnsi="Symbol" w:hint="default"/>
      </w:rPr>
    </w:lvl>
    <w:lvl w:ilvl="1" w:tplc="61BE3966">
      <w:start w:val="1"/>
      <w:numFmt w:val="bullet"/>
      <w:lvlText w:val="o"/>
      <w:lvlJc w:val="left"/>
      <w:pPr>
        <w:ind w:left="1440" w:hanging="360"/>
      </w:pPr>
      <w:rPr>
        <w:rFonts w:ascii="Courier New" w:hAnsi="Courier New" w:hint="default"/>
      </w:rPr>
    </w:lvl>
    <w:lvl w:ilvl="2" w:tplc="79726F44">
      <w:start w:val="1"/>
      <w:numFmt w:val="bullet"/>
      <w:lvlText w:val=""/>
      <w:lvlJc w:val="left"/>
      <w:pPr>
        <w:ind w:left="2160" w:hanging="360"/>
      </w:pPr>
      <w:rPr>
        <w:rFonts w:ascii="Wingdings" w:hAnsi="Wingdings" w:hint="default"/>
      </w:rPr>
    </w:lvl>
    <w:lvl w:ilvl="3" w:tplc="1688AC34">
      <w:start w:val="1"/>
      <w:numFmt w:val="bullet"/>
      <w:lvlText w:val=""/>
      <w:lvlJc w:val="left"/>
      <w:pPr>
        <w:ind w:left="2880" w:hanging="360"/>
      </w:pPr>
      <w:rPr>
        <w:rFonts w:ascii="Symbol" w:hAnsi="Symbol" w:hint="default"/>
      </w:rPr>
    </w:lvl>
    <w:lvl w:ilvl="4" w:tplc="F11ED09E">
      <w:start w:val="1"/>
      <w:numFmt w:val="bullet"/>
      <w:lvlText w:val="o"/>
      <w:lvlJc w:val="left"/>
      <w:pPr>
        <w:ind w:left="3600" w:hanging="360"/>
      </w:pPr>
      <w:rPr>
        <w:rFonts w:ascii="Courier New" w:hAnsi="Courier New" w:hint="default"/>
      </w:rPr>
    </w:lvl>
    <w:lvl w:ilvl="5" w:tplc="D056FE26">
      <w:start w:val="1"/>
      <w:numFmt w:val="bullet"/>
      <w:lvlText w:val=""/>
      <w:lvlJc w:val="left"/>
      <w:pPr>
        <w:ind w:left="4320" w:hanging="360"/>
      </w:pPr>
      <w:rPr>
        <w:rFonts w:ascii="Wingdings" w:hAnsi="Wingdings" w:hint="default"/>
      </w:rPr>
    </w:lvl>
    <w:lvl w:ilvl="6" w:tplc="8A2C3B80">
      <w:start w:val="1"/>
      <w:numFmt w:val="bullet"/>
      <w:lvlText w:val=""/>
      <w:lvlJc w:val="left"/>
      <w:pPr>
        <w:ind w:left="5040" w:hanging="360"/>
      </w:pPr>
      <w:rPr>
        <w:rFonts w:ascii="Symbol" w:hAnsi="Symbol" w:hint="default"/>
      </w:rPr>
    </w:lvl>
    <w:lvl w:ilvl="7" w:tplc="2CBEC40A">
      <w:start w:val="1"/>
      <w:numFmt w:val="bullet"/>
      <w:lvlText w:val="o"/>
      <w:lvlJc w:val="left"/>
      <w:pPr>
        <w:ind w:left="5760" w:hanging="360"/>
      </w:pPr>
      <w:rPr>
        <w:rFonts w:ascii="Courier New" w:hAnsi="Courier New" w:hint="default"/>
      </w:rPr>
    </w:lvl>
    <w:lvl w:ilvl="8" w:tplc="28B4DDA2">
      <w:start w:val="1"/>
      <w:numFmt w:val="bullet"/>
      <w:lvlText w:val=""/>
      <w:lvlJc w:val="left"/>
      <w:pPr>
        <w:ind w:left="6480" w:hanging="360"/>
      </w:pPr>
      <w:rPr>
        <w:rFonts w:ascii="Wingdings" w:hAnsi="Wingdings" w:hint="default"/>
      </w:rPr>
    </w:lvl>
  </w:abstractNum>
  <w:abstractNum w:abstractNumId="31" w15:restartNumberingAfterBreak="0">
    <w:nsid w:val="3CCC2437"/>
    <w:multiLevelType w:val="hybridMultilevel"/>
    <w:tmpl w:val="FFFFFFFF"/>
    <w:lvl w:ilvl="0" w:tplc="1D440742">
      <w:start w:val="1"/>
      <w:numFmt w:val="bullet"/>
      <w:lvlText w:val=""/>
      <w:lvlJc w:val="left"/>
      <w:pPr>
        <w:ind w:left="720" w:hanging="360"/>
      </w:pPr>
      <w:rPr>
        <w:rFonts w:ascii="Symbol" w:hAnsi="Symbol" w:hint="default"/>
      </w:rPr>
    </w:lvl>
    <w:lvl w:ilvl="1" w:tplc="BDE47C5C">
      <w:start w:val="1"/>
      <w:numFmt w:val="bullet"/>
      <w:lvlText w:val="o"/>
      <w:lvlJc w:val="left"/>
      <w:pPr>
        <w:ind w:left="1440" w:hanging="360"/>
      </w:pPr>
      <w:rPr>
        <w:rFonts w:ascii="Courier New" w:hAnsi="Courier New" w:hint="default"/>
      </w:rPr>
    </w:lvl>
    <w:lvl w:ilvl="2" w:tplc="6D864DA2">
      <w:start w:val="1"/>
      <w:numFmt w:val="bullet"/>
      <w:lvlText w:val=""/>
      <w:lvlJc w:val="left"/>
      <w:pPr>
        <w:ind w:left="2160" w:hanging="360"/>
      </w:pPr>
      <w:rPr>
        <w:rFonts w:ascii="Wingdings" w:hAnsi="Wingdings" w:hint="default"/>
      </w:rPr>
    </w:lvl>
    <w:lvl w:ilvl="3" w:tplc="CA0E2ACE">
      <w:start w:val="1"/>
      <w:numFmt w:val="bullet"/>
      <w:lvlText w:val=""/>
      <w:lvlJc w:val="left"/>
      <w:pPr>
        <w:ind w:left="2880" w:hanging="360"/>
      </w:pPr>
      <w:rPr>
        <w:rFonts w:ascii="Symbol" w:hAnsi="Symbol" w:hint="default"/>
      </w:rPr>
    </w:lvl>
    <w:lvl w:ilvl="4" w:tplc="A684B5CE">
      <w:start w:val="1"/>
      <w:numFmt w:val="bullet"/>
      <w:lvlText w:val="o"/>
      <w:lvlJc w:val="left"/>
      <w:pPr>
        <w:ind w:left="3600" w:hanging="360"/>
      </w:pPr>
      <w:rPr>
        <w:rFonts w:ascii="Courier New" w:hAnsi="Courier New" w:hint="default"/>
      </w:rPr>
    </w:lvl>
    <w:lvl w:ilvl="5" w:tplc="48AC6494">
      <w:start w:val="1"/>
      <w:numFmt w:val="bullet"/>
      <w:lvlText w:val=""/>
      <w:lvlJc w:val="left"/>
      <w:pPr>
        <w:ind w:left="4320" w:hanging="360"/>
      </w:pPr>
      <w:rPr>
        <w:rFonts w:ascii="Wingdings" w:hAnsi="Wingdings" w:hint="default"/>
      </w:rPr>
    </w:lvl>
    <w:lvl w:ilvl="6" w:tplc="14649EFE">
      <w:start w:val="1"/>
      <w:numFmt w:val="bullet"/>
      <w:lvlText w:val=""/>
      <w:lvlJc w:val="left"/>
      <w:pPr>
        <w:ind w:left="5040" w:hanging="360"/>
      </w:pPr>
      <w:rPr>
        <w:rFonts w:ascii="Symbol" w:hAnsi="Symbol" w:hint="default"/>
      </w:rPr>
    </w:lvl>
    <w:lvl w:ilvl="7" w:tplc="1E82E814">
      <w:start w:val="1"/>
      <w:numFmt w:val="bullet"/>
      <w:lvlText w:val="o"/>
      <w:lvlJc w:val="left"/>
      <w:pPr>
        <w:ind w:left="5760" w:hanging="360"/>
      </w:pPr>
      <w:rPr>
        <w:rFonts w:ascii="Courier New" w:hAnsi="Courier New" w:hint="default"/>
      </w:rPr>
    </w:lvl>
    <w:lvl w:ilvl="8" w:tplc="DBC6F578">
      <w:start w:val="1"/>
      <w:numFmt w:val="bullet"/>
      <w:lvlText w:val=""/>
      <w:lvlJc w:val="left"/>
      <w:pPr>
        <w:ind w:left="6480" w:hanging="360"/>
      </w:pPr>
      <w:rPr>
        <w:rFonts w:ascii="Wingdings" w:hAnsi="Wingdings" w:hint="default"/>
      </w:rPr>
    </w:lvl>
  </w:abstractNum>
  <w:abstractNum w:abstractNumId="32" w15:restartNumberingAfterBreak="0">
    <w:nsid w:val="3DA6570E"/>
    <w:multiLevelType w:val="hybridMultilevel"/>
    <w:tmpl w:val="FFFFFFFF"/>
    <w:lvl w:ilvl="0" w:tplc="14A2FB06">
      <w:start w:val="1"/>
      <w:numFmt w:val="bullet"/>
      <w:lvlText w:val=""/>
      <w:lvlJc w:val="left"/>
      <w:pPr>
        <w:ind w:left="720" w:hanging="360"/>
      </w:pPr>
      <w:rPr>
        <w:rFonts w:ascii="Symbol" w:hAnsi="Symbol" w:hint="default"/>
      </w:rPr>
    </w:lvl>
    <w:lvl w:ilvl="1" w:tplc="C634771E">
      <w:start w:val="1"/>
      <w:numFmt w:val="bullet"/>
      <w:lvlText w:val="o"/>
      <w:lvlJc w:val="left"/>
      <w:pPr>
        <w:ind w:left="1440" w:hanging="360"/>
      </w:pPr>
      <w:rPr>
        <w:rFonts w:ascii="Courier New" w:hAnsi="Courier New" w:hint="default"/>
      </w:rPr>
    </w:lvl>
    <w:lvl w:ilvl="2" w:tplc="1F348204">
      <w:start w:val="1"/>
      <w:numFmt w:val="bullet"/>
      <w:lvlText w:val=""/>
      <w:lvlJc w:val="left"/>
      <w:pPr>
        <w:ind w:left="2160" w:hanging="360"/>
      </w:pPr>
      <w:rPr>
        <w:rFonts w:ascii="Wingdings" w:hAnsi="Wingdings" w:hint="default"/>
      </w:rPr>
    </w:lvl>
    <w:lvl w:ilvl="3" w:tplc="7354F7D8">
      <w:start w:val="1"/>
      <w:numFmt w:val="bullet"/>
      <w:lvlText w:val=""/>
      <w:lvlJc w:val="left"/>
      <w:pPr>
        <w:ind w:left="2880" w:hanging="360"/>
      </w:pPr>
      <w:rPr>
        <w:rFonts w:ascii="Symbol" w:hAnsi="Symbol" w:hint="default"/>
      </w:rPr>
    </w:lvl>
    <w:lvl w:ilvl="4" w:tplc="C14E3DC6">
      <w:start w:val="1"/>
      <w:numFmt w:val="bullet"/>
      <w:lvlText w:val="o"/>
      <w:lvlJc w:val="left"/>
      <w:pPr>
        <w:ind w:left="3600" w:hanging="360"/>
      </w:pPr>
      <w:rPr>
        <w:rFonts w:ascii="Courier New" w:hAnsi="Courier New" w:hint="default"/>
      </w:rPr>
    </w:lvl>
    <w:lvl w:ilvl="5" w:tplc="28AA7FE8">
      <w:start w:val="1"/>
      <w:numFmt w:val="bullet"/>
      <w:lvlText w:val=""/>
      <w:lvlJc w:val="left"/>
      <w:pPr>
        <w:ind w:left="4320" w:hanging="360"/>
      </w:pPr>
      <w:rPr>
        <w:rFonts w:ascii="Wingdings" w:hAnsi="Wingdings" w:hint="default"/>
      </w:rPr>
    </w:lvl>
    <w:lvl w:ilvl="6" w:tplc="63B8F1F0">
      <w:start w:val="1"/>
      <w:numFmt w:val="bullet"/>
      <w:lvlText w:val=""/>
      <w:lvlJc w:val="left"/>
      <w:pPr>
        <w:ind w:left="5040" w:hanging="360"/>
      </w:pPr>
      <w:rPr>
        <w:rFonts w:ascii="Symbol" w:hAnsi="Symbol" w:hint="default"/>
      </w:rPr>
    </w:lvl>
    <w:lvl w:ilvl="7" w:tplc="3ECEC05A">
      <w:start w:val="1"/>
      <w:numFmt w:val="bullet"/>
      <w:lvlText w:val="o"/>
      <w:lvlJc w:val="left"/>
      <w:pPr>
        <w:ind w:left="5760" w:hanging="360"/>
      </w:pPr>
      <w:rPr>
        <w:rFonts w:ascii="Courier New" w:hAnsi="Courier New" w:hint="default"/>
      </w:rPr>
    </w:lvl>
    <w:lvl w:ilvl="8" w:tplc="EACAD38C">
      <w:start w:val="1"/>
      <w:numFmt w:val="bullet"/>
      <w:lvlText w:val=""/>
      <w:lvlJc w:val="left"/>
      <w:pPr>
        <w:ind w:left="6480" w:hanging="360"/>
      </w:pPr>
      <w:rPr>
        <w:rFonts w:ascii="Wingdings" w:hAnsi="Wingdings" w:hint="default"/>
      </w:rPr>
    </w:lvl>
  </w:abstractNum>
  <w:abstractNum w:abstractNumId="33" w15:restartNumberingAfterBreak="0">
    <w:nsid w:val="3FA55E76"/>
    <w:multiLevelType w:val="multilevel"/>
    <w:tmpl w:val="5E56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425614"/>
    <w:multiLevelType w:val="hybridMultilevel"/>
    <w:tmpl w:val="F90CD826"/>
    <w:styleLink w:val="Bullets"/>
    <w:lvl w:ilvl="0" w:tplc="E1561C1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ECC277CE">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E0CA51E">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0BF4DCD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B6A853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5F8A9D8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ECA2DA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50E754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6B6EB57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2F60BBC"/>
    <w:multiLevelType w:val="hybridMultilevel"/>
    <w:tmpl w:val="FFFFFFFF"/>
    <w:lvl w:ilvl="0" w:tplc="AD44A5CA">
      <w:start w:val="1"/>
      <w:numFmt w:val="bullet"/>
      <w:lvlText w:val=""/>
      <w:lvlJc w:val="left"/>
      <w:pPr>
        <w:ind w:left="720" w:hanging="360"/>
      </w:pPr>
      <w:rPr>
        <w:rFonts w:ascii="Symbol" w:hAnsi="Symbol" w:hint="default"/>
      </w:rPr>
    </w:lvl>
    <w:lvl w:ilvl="1" w:tplc="D76E3B78">
      <w:start w:val="1"/>
      <w:numFmt w:val="bullet"/>
      <w:lvlText w:val="o"/>
      <w:lvlJc w:val="left"/>
      <w:pPr>
        <w:ind w:left="1440" w:hanging="360"/>
      </w:pPr>
      <w:rPr>
        <w:rFonts w:ascii="Courier New" w:hAnsi="Courier New" w:hint="default"/>
      </w:rPr>
    </w:lvl>
    <w:lvl w:ilvl="2" w:tplc="C576CDD8">
      <w:start w:val="1"/>
      <w:numFmt w:val="bullet"/>
      <w:lvlText w:val=""/>
      <w:lvlJc w:val="left"/>
      <w:pPr>
        <w:ind w:left="2160" w:hanging="360"/>
      </w:pPr>
      <w:rPr>
        <w:rFonts w:ascii="Wingdings" w:hAnsi="Wingdings" w:hint="default"/>
      </w:rPr>
    </w:lvl>
    <w:lvl w:ilvl="3" w:tplc="621C6920">
      <w:start w:val="1"/>
      <w:numFmt w:val="bullet"/>
      <w:lvlText w:val=""/>
      <w:lvlJc w:val="left"/>
      <w:pPr>
        <w:ind w:left="2880" w:hanging="360"/>
      </w:pPr>
      <w:rPr>
        <w:rFonts w:ascii="Symbol" w:hAnsi="Symbol" w:hint="default"/>
      </w:rPr>
    </w:lvl>
    <w:lvl w:ilvl="4" w:tplc="779073F6">
      <w:start w:val="1"/>
      <w:numFmt w:val="bullet"/>
      <w:lvlText w:val="o"/>
      <w:lvlJc w:val="left"/>
      <w:pPr>
        <w:ind w:left="3600" w:hanging="360"/>
      </w:pPr>
      <w:rPr>
        <w:rFonts w:ascii="Courier New" w:hAnsi="Courier New" w:hint="default"/>
      </w:rPr>
    </w:lvl>
    <w:lvl w:ilvl="5" w:tplc="143226B8">
      <w:start w:val="1"/>
      <w:numFmt w:val="bullet"/>
      <w:lvlText w:val=""/>
      <w:lvlJc w:val="left"/>
      <w:pPr>
        <w:ind w:left="4320" w:hanging="360"/>
      </w:pPr>
      <w:rPr>
        <w:rFonts w:ascii="Wingdings" w:hAnsi="Wingdings" w:hint="default"/>
      </w:rPr>
    </w:lvl>
    <w:lvl w:ilvl="6" w:tplc="B89485C0">
      <w:start w:val="1"/>
      <w:numFmt w:val="bullet"/>
      <w:lvlText w:val=""/>
      <w:lvlJc w:val="left"/>
      <w:pPr>
        <w:ind w:left="5040" w:hanging="360"/>
      </w:pPr>
      <w:rPr>
        <w:rFonts w:ascii="Symbol" w:hAnsi="Symbol" w:hint="default"/>
      </w:rPr>
    </w:lvl>
    <w:lvl w:ilvl="7" w:tplc="765ABC42">
      <w:start w:val="1"/>
      <w:numFmt w:val="bullet"/>
      <w:lvlText w:val="o"/>
      <w:lvlJc w:val="left"/>
      <w:pPr>
        <w:ind w:left="5760" w:hanging="360"/>
      </w:pPr>
      <w:rPr>
        <w:rFonts w:ascii="Courier New" w:hAnsi="Courier New" w:hint="default"/>
      </w:rPr>
    </w:lvl>
    <w:lvl w:ilvl="8" w:tplc="AAF859E6">
      <w:start w:val="1"/>
      <w:numFmt w:val="bullet"/>
      <w:lvlText w:val=""/>
      <w:lvlJc w:val="left"/>
      <w:pPr>
        <w:ind w:left="6480" w:hanging="360"/>
      </w:pPr>
      <w:rPr>
        <w:rFonts w:ascii="Wingdings" w:hAnsi="Wingdings" w:hint="default"/>
      </w:rPr>
    </w:lvl>
  </w:abstractNum>
  <w:abstractNum w:abstractNumId="36" w15:restartNumberingAfterBreak="0">
    <w:nsid w:val="4331760A"/>
    <w:multiLevelType w:val="multilevel"/>
    <w:tmpl w:val="6C52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3991288"/>
    <w:multiLevelType w:val="hybridMultilevel"/>
    <w:tmpl w:val="17D0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4765DC"/>
    <w:multiLevelType w:val="hybridMultilevel"/>
    <w:tmpl w:val="0D56F782"/>
    <w:lvl w:ilvl="0" w:tplc="CCD0D48C">
      <w:start w:val="1"/>
      <w:numFmt w:val="bullet"/>
      <w:lvlText w:val=""/>
      <w:lvlJc w:val="left"/>
      <w:pPr>
        <w:ind w:left="720" w:hanging="360"/>
      </w:pPr>
      <w:rPr>
        <w:rFonts w:ascii="Symbol" w:hAnsi="Symbol" w:hint="default"/>
      </w:rPr>
    </w:lvl>
    <w:lvl w:ilvl="1" w:tplc="A75ABD5A">
      <w:start w:val="1"/>
      <w:numFmt w:val="bullet"/>
      <w:lvlText w:val="o"/>
      <w:lvlJc w:val="left"/>
      <w:pPr>
        <w:ind w:left="1440" w:hanging="360"/>
      </w:pPr>
      <w:rPr>
        <w:rFonts w:ascii="Courier New" w:hAnsi="Courier New" w:hint="default"/>
      </w:rPr>
    </w:lvl>
    <w:lvl w:ilvl="2" w:tplc="AD7CE762">
      <w:start w:val="1"/>
      <w:numFmt w:val="bullet"/>
      <w:lvlText w:val=""/>
      <w:lvlJc w:val="left"/>
      <w:pPr>
        <w:ind w:left="2160" w:hanging="360"/>
      </w:pPr>
      <w:rPr>
        <w:rFonts w:ascii="Wingdings" w:hAnsi="Wingdings" w:hint="default"/>
      </w:rPr>
    </w:lvl>
    <w:lvl w:ilvl="3" w:tplc="415835F2">
      <w:start w:val="1"/>
      <w:numFmt w:val="bullet"/>
      <w:lvlText w:val=""/>
      <w:lvlJc w:val="left"/>
      <w:pPr>
        <w:ind w:left="2880" w:hanging="360"/>
      </w:pPr>
      <w:rPr>
        <w:rFonts w:ascii="Symbol" w:hAnsi="Symbol" w:hint="default"/>
      </w:rPr>
    </w:lvl>
    <w:lvl w:ilvl="4" w:tplc="16925804">
      <w:start w:val="1"/>
      <w:numFmt w:val="bullet"/>
      <w:lvlText w:val="o"/>
      <w:lvlJc w:val="left"/>
      <w:pPr>
        <w:ind w:left="3600" w:hanging="360"/>
      </w:pPr>
      <w:rPr>
        <w:rFonts w:ascii="Courier New" w:hAnsi="Courier New" w:hint="default"/>
      </w:rPr>
    </w:lvl>
    <w:lvl w:ilvl="5" w:tplc="047EB016">
      <w:start w:val="1"/>
      <w:numFmt w:val="bullet"/>
      <w:lvlText w:val=""/>
      <w:lvlJc w:val="left"/>
      <w:pPr>
        <w:ind w:left="4320" w:hanging="360"/>
      </w:pPr>
      <w:rPr>
        <w:rFonts w:ascii="Wingdings" w:hAnsi="Wingdings" w:hint="default"/>
      </w:rPr>
    </w:lvl>
    <w:lvl w:ilvl="6" w:tplc="DE3C5BB0">
      <w:start w:val="1"/>
      <w:numFmt w:val="bullet"/>
      <w:lvlText w:val=""/>
      <w:lvlJc w:val="left"/>
      <w:pPr>
        <w:ind w:left="5040" w:hanging="360"/>
      </w:pPr>
      <w:rPr>
        <w:rFonts w:ascii="Symbol" w:hAnsi="Symbol" w:hint="default"/>
      </w:rPr>
    </w:lvl>
    <w:lvl w:ilvl="7" w:tplc="D944A394">
      <w:start w:val="1"/>
      <w:numFmt w:val="bullet"/>
      <w:lvlText w:val="o"/>
      <w:lvlJc w:val="left"/>
      <w:pPr>
        <w:ind w:left="5760" w:hanging="360"/>
      </w:pPr>
      <w:rPr>
        <w:rFonts w:ascii="Courier New" w:hAnsi="Courier New" w:hint="default"/>
      </w:rPr>
    </w:lvl>
    <w:lvl w:ilvl="8" w:tplc="E78EBE6A">
      <w:start w:val="1"/>
      <w:numFmt w:val="bullet"/>
      <w:lvlText w:val=""/>
      <w:lvlJc w:val="left"/>
      <w:pPr>
        <w:ind w:left="6480" w:hanging="360"/>
      </w:pPr>
      <w:rPr>
        <w:rFonts w:ascii="Wingdings" w:hAnsi="Wingdings" w:hint="default"/>
      </w:rPr>
    </w:lvl>
  </w:abstractNum>
  <w:abstractNum w:abstractNumId="39" w15:restartNumberingAfterBreak="0">
    <w:nsid w:val="4BD565FB"/>
    <w:multiLevelType w:val="hybridMultilevel"/>
    <w:tmpl w:val="4776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9510EE"/>
    <w:multiLevelType w:val="hybridMultilevel"/>
    <w:tmpl w:val="598A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2101FD"/>
    <w:multiLevelType w:val="multilevel"/>
    <w:tmpl w:val="CDBE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574023"/>
    <w:multiLevelType w:val="hybridMultilevel"/>
    <w:tmpl w:val="FFFFFFFF"/>
    <w:lvl w:ilvl="0" w:tplc="5CC0C2BA">
      <w:start w:val="1"/>
      <w:numFmt w:val="bullet"/>
      <w:lvlText w:val=""/>
      <w:lvlJc w:val="left"/>
      <w:pPr>
        <w:ind w:left="720" w:hanging="360"/>
      </w:pPr>
      <w:rPr>
        <w:rFonts w:ascii="Symbol" w:hAnsi="Symbol" w:hint="default"/>
      </w:rPr>
    </w:lvl>
    <w:lvl w:ilvl="1" w:tplc="1368FF5A">
      <w:start w:val="1"/>
      <w:numFmt w:val="bullet"/>
      <w:lvlText w:val="o"/>
      <w:lvlJc w:val="left"/>
      <w:pPr>
        <w:ind w:left="1440" w:hanging="360"/>
      </w:pPr>
      <w:rPr>
        <w:rFonts w:ascii="Courier New" w:hAnsi="Courier New" w:hint="default"/>
      </w:rPr>
    </w:lvl>
    <w:lvl w:ilvl="2" w:tplc="C1EE4B4A">
      <w:start w:val="1"/>
      <w:numFmt w:val="bullet"/>
      <w:lvlText w:val=""/>
      <w:lvlJc w:val="left"/>
      <w:pPr>
        <w:ind w:left="2160" w:hanging="360"/>
      </w:pPr>
      <w:rPr>
        <w:rFonts w:ascii="Wingdings" w:hAnsi="Wingdings" w:hint="default"/>
      </w:rPr>
    </w:lvl>
    <w:lvl w:ilvl="3" w:tplc="A7DC5092">
      <w:start w:val="1"/>
      <w:numFmt w:val="bullet"/>
      <w:lvlText w:val=""/>
      <w:lvlJc w:val="left"/>
      <w:pPr>
        <w:ind w:left="2880" w:hanging="360"/>
      </w:pPr>
      <w:rPr>
        <w:rFonts w:ascii="Symbol" w:hAnsi="Symbol" w:hint="default"/>
      </w:rPr>
    </w:lvl>
    <w:lvl w:ilvl="4" w:tplc="5CA20DB6">
      <w:start w:val="1"/>
      <w:numFmt w:val="bullet"/>
      <w:lvlText w:val="o"/>
      <w:lvlJc w:val="left"/>
      <w:pPr>
        <w:ind w:left="3600" w:hanging="360"/>
      </w:pPr>
      <w:rPr>
        <w:rFonts w:ascii="Courier New" w:hAnsi="Courier New" w:hint="default"/>
      </w:rPr>
    </w:lvl>
    <w:lvl w:ilvl="5" w:tplc="705E20A2">
      <w:start w:val="1"/>
      <w:numFmt w:val="bullet"/>
      <w:lvlText w:val=""/>
      <w:lvlJc w:val="left"/>
      <w:pPr>
        <w:ind w:left="4320" w:hanging="360"/>
      </w:pPr>
      <w:rPr>
        <w:rFonts w:ascii="Wingdings" w:hAnsi="Wingdings" w:hint="default"/>
      </w:rPr>
    </w:lvl>
    <w:lvl w:ilvl="6" w:tplc="62ACD694">
      <w:start w:val="1"/>
      <w:numFmt w:val="bullet"/>
      <w:lvlText w:val=""/>
      <w:lvlJc w:val="left"/>
      <w:pPr>
        <w:ind w:left="5040" w:hanging="360"/>
      </w:pPr>
      <w:rPr>
        <w:rFonts w:ascii="Symbol" w:hAnsi="Symbol" w:hint="default"/>
      </w:rPr>
    </w:lvl>
    <w:lvl w:ilvl="7" w:tplc="A958395A">
      <w:start w:val="1"/>
      <w:numFmt w:val="bullet"/>
      <w:lvlText w:val="o"/>
      <w:lvlJc w:val="left"/>
      <w:pPr>
        <w:ind w:left="5760" w:hanging="360"/>
      </w:pPr>
      <w:rPr>
        <w:rFonts w:ascii="Courier New" w:hAnsi="Courier New" w:hint="default"/>
      </w:rPr>
    </w:lvl>
    <w:lvl w:ilvl="8" w:tplc="A314C300">
      <w:start w:val="1"/>
      <w:numFmt w:val="bullet"/>
      <w:lvlText w:val=""/>
      <w:lvlJc w:val="left"/>
      <w:pPr>
        <w:ind w:left="6480" w:hanging="360"/>
      </w:pPr>
      <w:rPr>
        <w:rFonts w:ascii="Wingdings" w:hAnsi="Wingdings" w:hint="default"/>
      </w:rPr>
    </w:lvl>
  </w:abstractNum>
  <w:abstractNum w:abstractNumId="43" w15:restartNumberingAfterBreak="0">
    <w:nsid w:val="560D7D2A"/>
    <w:multiLevelType w:val="hybridMultilevel"/>
    <w:tmpl w:val="FFFFFFFF"/>
    <w:lvl w:ilvl="0" w:tplc="F9887C58">
      <w:start w:val="1"/>
      <w:numFmt w:val="bullet"/>
      <w:lvlText w:val=""/>
      <w:lvlJc w:val="left"/>
      <w:pPr>
        <w:ind w:left="720" w:hanging="360"/>
      </w:pPr>
      <w:rPr>
        <w:rFonts w:ascii="Symbol" w:hAnsi="Symbol" w:hint="default"/>
      </w:rPr>
    </w:lvl>
    <w:lvl w:ilvl="1" w:tplc="CD5826F2">
      <w:start w:val="1"/>
      <w:numFmt w:val="bullet"/>
      <w:lvlText w:val="o"/>
      <w:lvlJc w:val="left"/>
      <w:pPr>
        <w:ind w:left="1440" w:hanging="360"/>
      </w:pPr>
      <w:rPr>
        <w:rFonts w:ascii="Courier New" w:hAnsi="Courier New" w:hint="default"/>
      </w:rPr>
    </w:lvl>
    <w:lvl w:ilvl="2" w:tplc="7D26BB34">
      <w:start w:val="1"/>
      <w:numFmt w:val="bullet"/>
      <w:lvlText w:val=""/>
      <w:lvlJc w:val="left"/>
      <w:pPr>
        <w:ind w:left="2160" w:hanging="360"/>
      </w:pPr>
      <w:rPr>
        <w:rFonts w:ascii="Wingdings" w:hAnsi="Wingdings" w:hint="default"/>
      </w:rPr>
    </w:lvl>
    <w:lvl w:ilvl="3" w:tplc="3AFA04A2">
      <w:start w:val="1"/>
      <w:numFmt w:val="bullet"/>
      <w:lvlText w:val=""/>
      <w:lvlJc w:val="left"/>
      <w:pPr>
        <w:ind w:left="2880" w:hanging="360"/>
      </w:pPr>
      <w:rPr>
        <w:rFonts w:ascii="Symbol" w:hAnsi="Symbol" w:hint="default"/>
      </w:rPr>
    </w:lvl>
    <w:lvl w:ilvl="4" w:tplc="3930473E">
      <w:start w:val="1"/>
      <w:numFmt w:val="bullet"/>
      <w:lvlText w:val="o"/>
      <w:lvlJc w:val="left"/>
      <w:pPr>
        <w:ind w:left="3600" w:hanging="360"/>
      </w:pPr>
      <w:rPr>
        <w:rFonts w:ascii="Courier New" w:hAnsi="Courier New" w:hint="default"/>
      </w:rPr>
    </w:lvl>
    <w:lvl w:ilvl="5" w:tplc="8CCABCDA">
      <w:start w:val="1"/>
      <w:numFmt w:val="bullet"/>
      <w:lvlText w:val=""/>
      <w:lvlJc w:val="left"/>
      <w:pPr>
        <w:ind w:left="4320" w:hanging="360"/>
      </w:pPr>
      <w:rPr>
        <w:rFonts w:ascii="Wingdings" w:hAnsi="Wingdings" w:hint="default"/>
      </w:rPr>
    </w:lvl>
    <w:lvl w:ilvl="6" w:tplc="74B0DDE8">
      <w:start w:val="1"/>
      <w:numFmt w:val="bullet"/>
      <w:lvlText w:val=""/>
      <w:lvlJc w:val="left"/>
      <w:pPr>
        <w:ind w:left="5040" w:hanging="360"/>
      </w:pPr>
      <w:rPr>
        <w:rFonts w:ascii="Symbol" w:hAnsi="Symbol" w:hint="default"/>
      </w:rPr>
    </w:lvl>
    <w:lvl w:ilvl="7" w:tplc="B9322FB2">
      <w:start w:val="1"/>
      <w:numFmt w:val="bullet"/>
      <w:lvlText w:val="o"/>
      <w:lvlJc w:val="left"/>
      <w:pPr>
        <w:ind w:left="5760" w:hanging="360"/>
      </w:pPr>
      <w:rPr>
        <w:rFonts w:ascii="Courier New" w:hAnsi="Courier New" w:hint="default"/>
      </w:rPr>
    </w:lvl>
    <w:lvl w:ilvl="8" w:tplc="27381DDE">
      <w:start w:val="1"/>
      <w:numFmt w:val="bullet"/>
      <w:lvlText w:val=""/>
      <w:lvlJc w:val="left"/>
      <w:pPr>
        <w:ind w:left="6480" w:hanging="360"/>
      </w:pPr>
      <w:rPr>
        <w:rFonts w:ascii="Wingdings" w:hAnsi="Wingdings" w:hint="default"/>
      </w:rPr>
    </w:lvl>
  </w:abstractNum>
  <w:abstractNum w:abstractNumId="44" w15:restartNumberingAfterBreak="0">
    <w:nsid w:val="5A1A5459"/>
    <w:multiLevelType w:val="hybridMultilevel"/>
    <w:tmpl w:val="325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562305"/>
    <w:multiLevelType w:val="hybridMultilevel"/>
    <w:tmpl w:val="74845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F56124"/>
    <w:multiLevelType w:val="hybridMultilevel"/>
    <w:tmpl w:val="F4B6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FE32B6"/>
    <w:multiLevelType w:val="multilevel"/>
    <w:tmpl w:val="39443530"/>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5E151724"/>
    <w:multiLevelType w:val="hybridMultilevel"/>
    <w:tmpl w:val="E9724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681962"/>
    <w:multiLevelType w:val="hybridMultilevel"/>
    <w:tmpl w:val="F5ECFC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F103728"/>
    <w:multiLevelType w:val="hybridMultilevel"/>
    <w:tmpl w:val="62A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F67DCB"/>
    <w:multiLevelType w:val="multilevel"/>
    <w:tmpl w:val="5FF0124A"/>
    <w:styleLink w:val="List21"/>
    <w:lvl w:ilvl="0">
      <w:start w:val="1"/>
      <w:numFmt w:val="decimal"/>
      <w:lvlText w:val="%1."/>
      <w:lvlJc w:val="left"/>
      <w:rPr>
        <w:rFonts w:ascii="Arial" w:eastAsia="Arial" w:hAnsi="Arial" w:cs="Arial"/>
        <w:b/>
        <w:bCs/>
        <w:position w:val="0"/>
      </w:rPr>
    </w:lvl>
    <w:lvl w:ilvl="1">
      <w:start w:val="1"/>
      <w:numFmt w:val="decimal"/>
      <w:lvlText w:val="%1.%2."/>
      <w:lvlJc w:val="left"/>
      <w:rPr>
        <w:rFonts w:ascii="Arial" w:eastAsia="Arial" w:hAnsi="Arial" w:cs="Arial"/>
        <w:b/>
        <w:bCs/>
        <w:position w:val="0"/>
      </w:rPr>
    </w:lvl>
    <w:lvl w:ilvl="2">
      <w:start w:val="1"/>
      <w:numFmt w:val="decimal"/>
      <w:lvlText w:val="%1.%2.%3."/>
      <w:lvlJc w:val="left"/>
      <w:rPr>
        <w:rFonts w:ascii="Arial" w:eastAsia="Arial" w:hAnsi="Arial" w:cs="Arial"/>
        <w:b/>
        <w:bCs/>
        <w:position w:val="0"/>
      </w:rPr>
    </w:lvl>
    <w:lvl w:ilvl="3">
      <w:start w:val="1"/>
      <w:numFmt w:val="decimal"/>
      <w:lvlText w:val="%1.%2.%3.%4."/>
      <w:lvlJc w:val="left"/>
      <w:rPr>
        <w:rFonts w:ascii="Arial" w:eastAsia="Arial" w:hAnsi="Arial" w:cs="Arial"/>
        <w:b/>
        <w:bCs/>
        <w:position w:val="0"/>
      </w:rPr>
    </w:lvl>
    <w:lvl w:ilvl="4">
      <w:start w:val="1"/>
      <w:numFmt w:val="decimal"/>
      <w:lvlText w:val="%1.%2.%3.%4.%5."/>
      <w:lvlJc w:val="left"/>
      <w:rPr>
        <w:rFonts w:ascii="Arial" w:eastAsia="Arial" w:hAnsi="Arial" w:cs="Arial"/>
        <w:b/>
        <w:bCs/>
        <w:position w:val="0"/>
      </w:rPr>
    </w:lvl>
    <w:lvl w:ilvl="5">
      <w:start w:val="1"/>
      <w:numFmt w:val="decimal"/>
      <w:lvlText w:val="%1.%2.%3.%4.%5.%6."/>
      <w:lvlJc w:val="left"/>
      <w:rPr>
        <w:rFonts w:ascii="Arial" w:eastAsia="Arial" w:hAnsi="Arial" w:cs="Arial"/>
        <w:b/>
        <w:bCs/>
        <w:position w:val="0"/>
      </w:rPr>
    </w:lvl>
    <w:lvl w:ilvl="6">
      <w:start w:val="1"/>
      <w:numFmt w:val="decimal"/>
      <w:lvlText w:val="%1.%2.%3.%4.%5.%6.%7."/>
      <w:lvlJc w:val="left"/>
      <w:rPr>
        <w:rFonts w:ascii="Arial" w:eastAsia="Arial" w:hAnsi="Arial" w:cs="Arial"/>
        <w:b/>
        <w:bCs/>
        <w:position w:val="0"/>
      </w:rPr>
    </w:lvl>
    <w:lvl w:ilvl="7">
      <w:start w:val="1"/>
      <w:numFmt w:val="decimal"/>
      <w:lvlText w:val="%1.%2.%3.%4.%5.%6.%7.%8."/>
      <w:lvlJc w:val="left"/>
      <w:rPr>
        <w:rFonts w:ascii="Arial" w:eastAsia="Arial" w:hAnsi="Arial" w:cs="Arial"/>
        <w:b/>
        <w:bCs/>
        <w:position w:val="0"/>
      </w:rPr>
    </w:lvl>
    <w:lvl w:ilvl="8">
      <w:start w:val="1"/>
      <w:numFmt w:val="decimal"/>
      <w:lvlText w:val="%1.%2.%3.%4.%5.%6.%7.%8.%9."/>
      <w:lvlJc w:val="left"/>
      <w:rPr>
        <w:rFonts w:ascii="Arial" w:eastAsia="Arial" w:hAnsi="Arial" w:cs="Arial"/>
        <w:b/>
        <w:bCs/>
        <w:position w:val="0"/>
      </w:rPr>
    </w:lvl>
  </w:abstractNum>
  <w:abstractNum w:abstractNumId="52" w15:restartNumberingAfterBreak="0">
    <w:nsid w:val="64640E73"/>
    <w:multiLevelType w:val="hybridMultilevel"/>
    <w:tmpl w:val="FFFFFFFF"/>
    <w:lvl w:ilvl="0" w:tplc="E82C66A8">
      <w:start w:val="1"/>
      <w:numFmt w:val="bullet"/>
      <w:lvlText w:val=""/>
      <w:lvlJc w:val="left"/>
      <w:pPr>
        <w:ind w:left="720" w:hanging="360"/>
      </w:pPr>
      <w:rPr>
        <w:rFonts w:ascii="Symbol" w:hAnsi="Symbol" w:hint="default"/>
      </w:rPr>
    </w:lvl>
    <w:lvl w:ilvl="1" w:tplc="D304FA9C">
      <w:start w:val="1"/>
      <w:numFmt w:val="bullet"/>
      <w:lvlText w:val="o"/>
      <w:lvlJc w:val="left"/>
      <w:pPr>
        <w:ind w:left="1440" w:hanging="360"/>
      </w:pPr>
      <w:rPr>
        <w:rFonts w:ascii="Courier New" w:hAnsi="Courier New" w:hint="default"/>
      </w:rPr>
    </w:lvl>
    <w:lvl w:ilvl="2" w:tplc="E71A9816">
      <w:start w:val="1"/>
      <w:numFmt w:val="bullet"/>
      <w:lvlText w:val=""/>
      <w:lvlJc w:val="left"/>
      <w:pPr>
        <w:ind w:left="2160" w:hanging="360"/>
      </w:pPr>
      <w:rPr>
        <w:rFonts w:ascii="Wingdings" w:hAnsi="Wingdings" w:hint="default"/>
      </w:rPr>
    </w:lvl>
    <w:lvl w:ilvl="3" w:tplc="F33CC872">
      <w:start w:val="1"/>
      <w:numFmt w:val="bullet"/>
      <w:lvlText w:val=""/>
      <w:lvlJc w:val="left"/>
      <w:pPr>
        <w:ind w:left="2880" w:hanging="360"/>
      </w:pPr>
      <w:rPr>
        <w:rFonts w:ascii="Symbol" w:hAnsi="Symbol" w:hint="default"/>
      </w:rPr>
    </w:lvl>
    <w:lvl w:ilvl="4" w:tplc="750E10F4">
      <w:start w:val="1"/>
      <w:numFmt w:val="bullet"/>
      <w:lvlText w:val="o"/>
      <w:lvlJc w:val="left"/>
      <w:pPr>
        <w:ind w:left="3600" w:hanging="360"/>
      </w:pPr>
      <w:rPr>
        <w:rFonts w:ascii="Courier New" w:hAnsi="Courier New" w:hint="default"/>
      </w:rPr>
    </w:lvl>
    <w:lvl w:ilvl="5" w:tplc="DDE42772">
      <w:start w:val="1"/>
      <w:numFmt w:val="bullet"/>
      <w:lvlText w:val=""/>
      <w:lvlJc w:val="left"/>
      <w:pPr>
        <w:ind w:left="4320" w:hanging="360"/>
      </w:pPr>
      <w:rPr>
        <w:rFonts w:ascii="Wingdings" w:hAnsi="Wingdings" w:hint="default"/>
      </w:rPr>
    </w:lvl>
    <w:lvl w:ilvl="6" w:tplc="95321EAC">
      <w:start w:val="1"/>
      <w:numFmt w:val="bullet"/>
      <w:lvlText w:val=""/>
      <w:lvlJc w:val="left"/>
      <w:pPr>
        <w:ind w:left="5040" w:hanging="360"/>
      </w:pPr>
      <w:rPr>
        <w:rFonts w:ascii="Symbol" w:hAnsi="Symbol" w:hint="default"/>
      </w:rPr>
    </w:lvl>
    <w:lvl w:ilvl="7" w:tplc="2D9AF74C">
      <w:start w:val="1"/>
      <w:numFmt w:val="bullet"/>
      <w:lvlText w:val="o"/>
      <w:lvlJc w:val="left"/>
      <w:pPr>
        <w:ind w:left="5760" w:hanging="360"/>
      </w:pPr>
      <w:rPr>
        <w:rFonts w:ascii="Courier New" w:hAnsi="Courier New" w:hint="default"/>
      </w:rPr>
    </w:lvl>
    <w:lvl w:ilvl="8" w:tplc="C4C0962E">
      <w:start w:val="1"/>
      <w:numFmt w:val="bullet"/>
      <w:lvlText w:val=""/>
      <w:lvlJc w:val="left"/>
      <w:pPr>
        <w:ind w:left="6480" w:hanging="360"/>
      </w:pPr>
      <w:rPr>
        <w:rFonts w:ascii="Wingdings" w:hAnsi="Wingdings" w:hint="default"/>
      </w:rPr>
    </w:lvl>
  </w:abstractNum>
  <w:abstractNum w:abstractNumId="53" w15:restartNumberingAfterBreak="0">
    <w:nsid w:val="69E25C89"/>
    <w:multiLevelType w:val="hybridMultilevel"/>
    <w:tmpl w:val="FFFFFFFF"/>
    <w:lvl w:ilvl="0" w:tplc="6C7C2B2A">
      <w:start w:val="1"/>
      <w:numFmt w:val="bullet"/>
      <w:lvlText w:val=""/>
      <w:lvlJc w:val="left"/>
      <w:pPr>
        <w:ind w:left="720" w:hanging="360"/>
      </w:pPr>
      <w:rPr>
        <w:rFonts w:ascii="Symbol" w:hAnsi="Symbol" w:hint="default"/>
      </w:rPr>
    </w:lvl>
    <w:lvl w:ilvl="1" w:tplc="4B28BB7C">
      <w:start w:val="1"/>
      <w:numFmt w:val="bullet"/>
      <w:lvlText w:val="o"/>
      <w:lvlJc w:val="left"/>
      <w:pPr>
        <w:ind w:left="1440" w:hanging="360"/>
      </w:pPr>
      <w:rPr>
        <w:rFonts w:ascii="Courier New" w:hAnsi="Courier New" w:hint="default"/>
      </w:rPr>
    </w:lvl>
    <w:lvl w:ilvl="2" w:tplc="19982E14">
      <w:start w:val="1"/>
      <w:numFmt w:val="bullet"/>
      <w:lvlText w:val=""/>
      <w:lvlJc w:val="left"/>
      <w:pPr>
        <w:ind w:left="2160" w:hanging="360"/>
      </w:pPr>
      <w:rPr>
        <w:rFonts w:ascii="Wingdings" w:hAnsi="Wingdings" w:hint="default"/>
      </w:rPr>
    </w:lvl>
    <w:lvl w:ilvl="3" w:tplc="120005B6">
      <w:start w:val="1"/>
      <w:numFmt w:val="bullet"/>
      <w:lvlText w:val=""/>
      <w:lvlJc w:val="left"/>
      <w:pPr>
        <w:ind w:left="2880" w:hanging="360"/>
      </w:pPr>
      <w:rPr>
        <w:rFonts w:ascii="Symbol" w:hAnsi="Symbol" w:hint="default"/>
      </w:rPr>
    </w:lvl>
    <w:lvl w:ilvl="4" w:tplc="86C24910">
      <w:start w:val="1"/>
      <w:numFmt w:val="bullet"/>
      <w:lvlText w:val="o"/>
      <w:lvlJc w:val="left"/>
      <w:pPr>
        <w:ind w:left="3600" w:hanging="360"/>
      </w:pPr>
      <w:rPr>
        <w:rFonts w:ascii="Courier New" w:hAnsi="Courier New" w:hint="default"/>
      </w:rPr>
    </w:lvl>
    <w:lvl w:ilvl="5" w:tplc="381253AE">
      <w:start w:val="1"/>
      <w:numFmt w:val="bullet"/>
      <w:lvlText w:val=""/>
      <w:lvlJc w:val="left"/>
      <w:pPr>
        <w:ind w:left="4320" w:hanging="360"/>
      </w:pPr>
      <w:rPr>
        <w:rFonts w:ascii="Wingdings" w:hAnsi="Wingdings" w:hint="default"/>
      </w:rPr>
    </w:lvl>
    <w:lvl w:ilvl="6" w:tplc="CD165CEC">
      <w:start w:val="1"/>
      <w:numFmt w:val="bullet"/>
      <w:lvlText w:val=""/>
      <w:lvlJc w:val="left"/>
      <w:pPr>
        <w:ind w:left="5040" w:hanging="360"/>
      </w:pPr>
      <w:rPr>
        <w:rFonts w:ascii="Symbol" w:hAnsi="Symbol" w:hint="default"/>
      </w:rPr>
    </w:lvl>
    <w:lvl w:ilvl="7" w:tplc="407C577E">
      <w:start w:val="1"/>
      <w:numFmt w:val="bullet"/>
      <w:lvlText w:val="o"/>
      <w:lvlJc w:val="left"/>
      <w:pPr>
        <w:ind w:left="5760" w:hanging="360"/>
      </w:pPr>
      <w:rPr>
        <w:rFonts w:ascii="Courier New" w:hAnsi="Courier New" w:hint="default"/>
      </w:rPr>
    </w:lvl>
    <w:lvl w:ilvl="8" w:tplc="E570A6A0">
      <w:start w:val="1"/>
      <w:numFmt w:val="bullet"/>
      <w:lvlText w:val=""/>
      <w:lvlJc w:val="left"/>
      <w:pPr>
        <w:ind w:left="6480" w:hanging="360"/>
      </w:pPr>
      <w:rPr>
        <w:rFonts w:ascii="Wingdings" w:hAnsi="Wingdings" w:hint="default"/>
      </w:rPr>
    </w:lvl>
  </w:abstractNum>
  <w:abstractNum w:abstractNumId="54" w15:restartNumberingAfterBreak="0">
    <w:nsid w:val="6A836C58"/>
    <w:multiLevelType w:val="hybridMultilevel"/>
    <w:tmpl w:val="9656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4D679C"/>
    <w:multiLevelType w:val="hybridMultilevel"/>
    <w:tmpl w:val="FFFFFFFF"/>
    <w:lvl w:ilvl="0" w:tplc="3B102D84">
      <w:start w:val="1"/>
      <w:numFmt w:val="bullet"/>
      <w:lvlText w:val=""/>
      <w:lvlJc w:val="left"/>
      <w:pPr>
        <w:ind w:left="720" w:hanging="360"/>
      </w:pPr>
      <w:rPr>
        <w:rFonts w:ascii="Symbol" w:hAnsi="Symbol" w:hint="default"/>
      </w:rPr>
    </w:lvl>
    <w:lvl w:ilvl="1" w:tplc="AED25D9E">
      <w:start w:val="1"/>
      <w:numFmt w:val="bullet"/>
      <w:lvlText w:val="o"/>
      <w:lvlJc w:val="left"/>
      <w:pPr>
        <w:ind w:left="1440" w:hanging="360"/>
      </w:pPr>
      <w:rPr>
        <w:rFonts w:ascii="Courier New" w:hAnsi="Courier New" w:hint="default"/>
      </w:rPr>
    </w:lvl>
    <w:lvl w:ilvl="2" w:tplc="D706AB42">
      <w:start w:val="1"/>
      <w:numFmt w:val="bullet"/>
      <w:lvlText w:val=""/>
      <w:lvlJc w:val="left"/>
      <w:pPr>
        <w:ind w:left="2160" w:hanging="360"/>
      </w:pPr>
      <w:rPr>
        <w:rFonts w:ascii="Wingdings" w:hAnsi="Wingdings" w:hint="default"/>
      </w:rPr>
    </w:lvl>
    <w:lvl w:ilvl="3" w:tplc="B8868066">
      <w:start w:val="1"/>
      <w:numFmt w:val="bullet"/>
      <w:lvlText w:val=""/>
      <w:lvlJc w:val="left"/>
      <w:pPr>
        <w:ind w:left="2880" w:hanging="360"/>
      </w:pPr>
      <w:rPr>
        <w:rFonts w:ascii="Symbol" w:hAnsi="Symbol" w:hint="default"/>
      </w:rPr>
    </w:lvl>
    <w:lvl w:ilvl="4" w:tplc="665A25A4">
      <w:start w:val="1"/>
      <w:numFmt w:val="bullet"/>
      <w:lvlText w:val="o"/>
      <w:lvlJc w:val="left"/>
      <w:pPr>
        <w:ind w:left="3600" w:hanging="360"/>
      </w:pPr>
      <w:rPr>
        <w:rFonts w:ascii="Courier New" w:hAnsi="Courier New" w:hint="default"/>
      </w:rPr>
    </w:lvl>
    <w:lvl w:ilvl="5" w:tplc="5B100034">
      <w:start w:val="1"/>
      <w:numFmt w:val="bullet"/>
      <w:lvlText w:val=""/>
      <w:lvlJc w:val="left"/>
      <w:pPr>
        <w:ind w:left="4320" w:hanging="360"/>
      </w:pPr>
      <w:rPr>
        <w:rFonts w:ascii="Wingdings" w:hAnsi="Wingdings" w:hint="default"/>
      </w:rPr>
    </w:lvl>
    <w:lvl w:ilvl="6" w:tplc="49628ACE">
      <w:start w:val="1"/>
      <w:numFmt w:val="bullet"/>
      <w:lvlText w:val=""/>
      <w:lvlJc w:val="left"/>
      <w:pPr>
        <w:ind w:left="5040" w:hanging="360"/>
      </w:pPr>
      <w:rPr>
        <w:rFonts w:ascii="Symbol" w:hAnsi="Symbol" w:hint="default"/>
      </w:rPr>
    </w:lvl>
    <w:lvl w:ilvl="7" w:tplc="88E05C70">
      <w:start w:val="1"/>
      <w:numFmt w:val="bullet"/>
      <w:lvlText w:val="o"/>
      <w:lvlJc w:val="left"/>
      <w:pPr>
        <w:ind w:left="5760" w:hanging="360"/>
      </w:pPr>
      <w:rPr>
        <w:rFonts w:ascii="Courier New" w:hAnsi="Courier New" w:hint="default"/>
      </w:rPr>
    </w:lvl>
    <w:lvl w:ilvl="8" w:tplc="86981F1A">
      <w:start w:val="1"/>
      <w:numFmt w:val="bullet"/>
      <w:lvlText w:val=""/>
      <w:lvlJc w:val="left"/>
      <w:pPr>
        <w:ind w:left="6480" w:hanging="360"/>
      </w:pPr>
      <w:rPr>
        <w:rFonts w:ascii="Wingdings" w:hAnsi="Wingdings" w:hint="default"/>
      </w:rPr>
    </w:lvl>
  </w:abstractNum>
  <w:abstractNum w:abstractNumId="56" w15:restartNumberingAfterBreak="0">
    <w:nsid w:val="6E4D3DA8"/>
    <w:multiLevelType w:val="hybridMultilevel"/>
    <w:tmpl w:val="5248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77250C"/>
    <w:multiLevelType w:val="multilevel"/>
    <w:tmpl w:val="E7C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FA2FFB"/>
    <w:multiLevelType w:val="multilevel"/>
    <w:tmpl w:val="D5C0B694"/>
    <w:styleLink w:val="List1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26A1BB1"/>
    <w:multiLevelType w:val="hybridMultilevel"/>
    <w:tmpl w:val="FFFFFFFF"/>
    <w:lvl w:ilvl="0" w:tplc="16484F38">
      <w:start w:val="1"/>
      <w:numFmt w:val="bullet"/>
      <w:lvlText w:val=""/>
      <w:lvlJc w:val="left"/>
      <w:pPr>
        <w:ind w:left="720" w:hanging="360"/>
      </w:pPr>
      <w:rPr>
        <w:rFonts w:ascii="Symbol" w:hAnsi="Symbol" w:hint="default"/>
      </w:rPr>
    </w:lvl>
    <w:lvl w:ilvl="1" w:tplc="93B056A8">
      <w:start w:val="1"/>
      <w:numFmt w:val="bullet"/>
      <w:lvlText w:val="o"/>
      <w:lvlJc w:val="left"/>
      <w:pPr>
        <w:ind w:left="1440" w:hanging="360"/>
      </w:pPr>
      <w:rPr>
        <w:rFonts w:ascii="Courier New" w:hAnsi="Courier New" w:hint="default"/>
      </w:rPr>
    </w:lvl>
    <w:lvl w:ilvl="2" w:tplc="E7EE3EDC">
      <w:start w:val="1"/>
      <w:numFmt w:val="bullet"/>
      <w:lvlText w:val=""/>
      <w:lvlJc w:val="left"/>
      <w:pPr>
        <w:ind w:left="2160" w:hanging="360"/>
      </w:pPr>
      <w:rPr>
        <w:rFonts w:ascii="Wingdings" w:hAnsi="Wingdings" w:hint="default"/>
      </w:rPr>
    </w:lvl>
    <w:lvl w:ilvl="3" w:tplc="DE2E37D0">
      <w:start w:val="1"/>
      <w:numFmt w:val="bullet"/>
      <w:lvlText w:val=""/>
      <w:lvlJc w:val="left"/>
      <w:pPr>
        <w:ind w:left="2880" w:hanging="360"/>
      </w:pPr>
      <w:rPr>
        <w:rFonts w:ascii="Symbol" w:hAnsi="Symbol" w:hint="default"/>
      </w:rPr>
    </w:lvl>
    <w:lvl w:ilvl="4" w:tplc="8058388C">
      <w:start w:val="1"/>
      <w:numFmt w:val="bullet"/>
      <w:lvlText w:val="o"/>
      <w:lvlJc w:val="left"/>
      <w:pPr>
        <w:ind w:left="3600" w:hanging="360"/>
      </w:pPr>
      <w:rPr>
        <w:rFonts w:ascii="Courier New" w:hAnsi="Courier New" w:hint="default"/>
      </w:rPr>
    </w:lvl>
    <w:lvl w:ilvl="5" w:tplc="B9D0FADE">
      <w:start w:val="1"/>
      <w:numFmt w:val="bullet"/>
      <w:lvlText w:val=""/>
      <w:lvlJc w:val="left"/>
      <w:pPr>
        <w:ind w:left="4320" w:hanging="360"/>
      </w:pPr>
      <w:rPr>
        <w:rFonts w:ascii="Wingdings" w:hAnsi="Wingdings" w:hint="default"/>
      </w:rPr>
    </w:lvl>
    <w:lvl w:ilvl="6" w:tplc="E31A04D4">
      <w:start w:val="1"/>
      <w:numFmt w:val="bullet"/>
      <w:lvlText w:val=""/>
      <w:lvlJc w:val="left"/>
      <w:pPr>
        <w:ind w:left="5040" w:hanging="360"/>
      </w:pPr>
      <w:rPr>
        <w:rFonts w:ascii="Symbol" w:hAnsi="Symbol" w:hint="default"/>
      </w:rPr>
    </w:lvl>
    <w:lvl w:ilvl="7" w:tplc="8340A1C6">
      <w:start w:val="1"/>
      <w:numFmt w:val="bullet"/>
      <w:lvlText w:val="o"/>
      <w:lvlJc w:val="left"/>
      <w:pPr>
        <w:ind w:left="5760" w:hanging="360"/>
      </w:pPr>
      <w:rPr>
        <w:rFonts w:ascii="Courier New" w:hAnsi="Courier New" w:hint="default"/>
      </w:rPr>
    </w:lvl>
    <w:lvl w:ilvl="8" w:tplc="C5EA3718">
      <w:start w:val="1"/>
      <w:numFmt w:val="bullet"/>
      <w:lvlText w:val=""/>
      <w:lvlJc w:val="left"/>
      <w:pPr>
        <w:ind w:left="6480" w:hanging="360"/>
      </w:pPr>
      <w:rPr>
        <w:rFonts w:ascii="Wingdings" w:hAnsi="Wingdings" w:hint="default"/>
      </w:rPr>
    </w:lvl>
  </w:abstractNum>
  <w:abstractNum w:abstractNumId="60" w15:restartNumberingAfterBreak="0">
    <w:nsid w:val="73682469"/>
    <w:multiLevelType w:val="hybridMultilevel"/>
    <w:tmpl w:val="FFFFFFFF"/>
    <w:lvl w:ilvl="0" w:tplc="FB384440">
      <w:start w:val="1"/>
      <w:numFmt w:val="bullet"/>
      <w:lvlText w:val=""/>
      <w:lvlJc w:val="left"/>
      <w:pPr>
        <w:ind w:left="720" w:hanging="360"/>
      </w:pPr>
      <w:rPr>
        <w:rFonts w:ascii="Symbol" w:hAnsi="Symbol" w:hint="default"/>
      </w:rPr>
    </w:lvl>
    <w:lvl w:ilvl="1" w:tplc="A858DC9A">
      <w:start w:val="1"/>
      <w:numFmt w:val="bullet"/>
      <w:lvlText w:val="o"/>
      <w:lvlJc w:val="left"/>
      <w:pPr>
        <w:ind w:left="1440" w:hanging="360"/>
      </w:pPr>
      <w:rPr>
        <w:rFonts w:ascii="Courier New" w:hAnsi="Courier New" w:hint="default"/>
      </w:rPr>
    </w:lvl>
    <w:lvl w:ilvl="2" w:tplc="90DA960C">
      <w:start w:val="1"/>
      <w:numFmt w:val="bullet"/>
      <w:lvlText w:val=""/>
      <w:lvlJc w:val="left"/>
      <w:pPr>
        <w:ind w:left="2160" w:hanging="360"/>
      </w:pPr>
      <w:rPr>
        <w:rFonts w:ascii="Wingdings" w:hAnsi="Wingdings" w:hint="default"/>
      </w:rPr>
    </w:lvl>
    <w:lvl w:ilvl="3" w:tplc="E842DC38">
      <w:start w:val="1"/>
      <w:numFmt w:val="bullet"/>
      <w:lvlText w:val=""/>
      <w:lvlJc w:val="left"/>
      <w:pPr>
        <w:ind w:left="2880" w:hanging="360"/>
      </w:pPr>
      <w:rPr>
        <w:rFonts w:ascii="Symbol" w:hAnsi="Symbol" w:hint="default"/>
      </w:rPr>
    </w:lvl>
    <w:lvl w:ilvl="4" w:tplc="064A7D02">
      <w:start w:val="1"/>
      <w:numFmt w:val="bullet"/>
      <w:lvlText w:val="o"/>
      <w:lvlJc w:val="left"/>
      <w:pPr>
        <w:ind w:left="3600" w:hanging="360"/>
      </w:pPr>
      <w:rPr>
        <w:rFonts w:ascii="Courier New" w:hAnsi="Courier New" w:hint="default"/>
      </w:rPr>
    </w:lvl>
    <w:lvl w:ilvl="5" w:tplc="55B692C6">
      <w:start w:val="1"/>
      <w:numFmt w:val="bullet"/>
      <w:lvlText w:val=""/>
      <w:lvlJc w:val="left"/>
      <w:pPr>
        <w:ind w:left="4320" w:hanging="360"/>
      </w:pPr>
      <w:rPr>
        <w:rFonts w:ascii="Wingdings" w:hAnsi="Wingdings" w:hint="default"/>
      </w:rPr>
    </w:lvl>
    <w:lvl w:ilvl="6" w:tplc="48BCC070">
      <w:start w:val="1"/>
      <w:numFmt w:val="bullet"/>
      <w:lvlText w:val=""/>
      <w:lvlJc w:val="left"/>
      <w:pPr>
        <w:ind w:left="5040" w:hanging="360"/>
      </w:pPr>
      <w:rPr>
        <w:rFonts w:ascii="Symbol" w:hAnsi="Symbol" w:hint="default"/>
      </w:rPr>
    </w:lvl>
    <w:lvl w:ilvl="7" w:tplc="4406F904">
      <w:start w:val="1"/>
      <w:numFmt w:val="bullet"/>
      <w:lvlText w:val="o"/>
      <w:lvlJc w:val="left"/>
      <w:pPr>
        <w:ind w:left="5760" w:hanging="360"/>
      </w:pPr>
      <w:rPr>
        <w:rFonts w:ascii="Courier New" w:hAnsi="Courier New" w:hint="default"/>
      </w:rPr>
    </w:lvl>
    <w:lvl w:ilvl="8" w:tplc="A9FE1432">
      <w:start w:val="1"/>
      <w:numFmt w:val="bullet"/>
      <w:lvlText w:val=""/>
      <w:lvlJc w:val="left"/>
      <w:pPr>
        <w:ind w:left="6480" w:hanging="360"/>
      </w:pPr>
      <w:rPr>
        <w:rFonts w:ascii="Wingdings" w:hAnsi="Wingdings" w:hint="default"/>
      </w:rPr>
    </w:lvl>
  </w:abstractNum>
  <w:abstractNum w:abstractNumId="61" w15:restartNumberingAfterBreak="0">
    <w:nsid w:val="73C064C7"/>
    <w:multiLevelType w:val="hybridMultilevel"/>
    <w:tmpl w:val="FFFFFFFF"/>
    <w:lvl w:ilvl="0" w:tplc="C7F6D2E8">
      <w:start w:val="1"/>
      <w:numFmt w:val="bullet"/>
      <w:lvlText w:val=""/>
      <w:lvlJc w:val="left"/>
      <w:pPr>
        <w:ind w:left="720" w:hanging="360"/>
      </w:pPr>
      <w:rPr>
        <w:rFonts w:ascii="Symbol" w:hAnsi="Symbol" w:hint="default"/>
      </w:rPr>
    </w:lvl>
    <w:lvl w:ilvl="1" w:tplc="AB68590C">
      <w:start w:val="1"/>
      <w:numFmt w:val="bullet"/>
      <w:lvlText w:val="o"/>
      <w:lvlJc w:val="left"/>
      <w:pPr>
        <w:ind w:left="1440" w:hanging="360"/>
      </w:pPr>
      <w:rPr>
        <w:rFonts w:ascii="Courier New" w:hAnsi="Courier New" w:hint="default"/>
      </w:rPr>
    </w:lvl>
    <w:lvl w:ilvl="2" w:tplc="9F24A090">
      <w:start w:val="1"/>
      <w:numFmt w:val="bullet"/>
      <w:lvlText w:val=""/>
      <w:lvlJc w:val="left"/>
      <w:pPr>
        <w:ind w:left="2160" w:hanging="360"/>
      </w:pPr>
      <w:rPr>
        <w:rFonts w:ascii="Wingdings" w:hAnsi="Wingdings" w:hint="default"/>
      </w:rPr>
    </w:lvl>
    <w:lvl w:ilvl="3" w:tplc="52F01278">
      <w:start w:val="1"/>
      <w:numFmt w:val="bullet"/>
      <w:lvlText w:val=""/>
      <w:lvlJc w:val="left"/>
      <w:pPr>
        <w:ind w:left="2880" w:hanging="360"/>
      </w:pPr>
      <w:rPr>
        <w:rFonts w:ascii="Symbol" w:hAnsi="Symbol" w:hint="default"/>
      </w:rPr>
    </w:lvl>
    <w:lvl w:ilvl="4" w:tplc="018255A4">
      <w:start w:val="1"/>
      <w:numFmt w:val="bullet"/>
      <w:lvlText w:val="o"/>
      <w:lvlJc w:val="left"/>
      <w:pPr>
        <w:ind w:left="3600" w:hanging="360"/>
      </w:pPr>
      <w:rPr>
        <w:rFonts w:ascii="Courier New" w:hAnsi="Courier New" w:hint="default"/>
      </w:rPr>
    </w:lvl>
    <w:lvl w:ilvl="5" w:tplc="0BAE8EEE">
      <w:start w:val="1"/>
      <w:numFmt w:val="bullet"/>
      <w:lvlText w:val=""/>
      <w:lvlJc w:val="left"/>
      <w:pPr>
        <w:ind w:left="4320" w:hanging="360"/>
      </w:pPr>
      <w:rPr>
        <w:rFonts w:ascii="Wingdings" w:hAnsi="Wingdings" w:hint="default"/>
      </w:rPr>
    </w:lvl>
    <w:lvl w:ilvl="6" w:tplc="A5760D7C">
      <w:start w:val="1"/>
      <w:numFmt w:val="bullet"/>
      <w:lvlText w:val=""/>
      <w:lvlJc w:val="left"/>
      <w:pPr>
        <w:ind w:left="5040" w:hanging="360"/>
      </w:pPr>
      <w:rPr>
        <w:rFonts w:ascii="Symbol" w:hAnsi="Symbol" w:hint="default"/>
      </w:rPr>
    </w:lvl>
    <w:lvl w:ilvl="7" w:tplc="AC8E3F34">
      <w:start w:val="1"/>
      <w:numFmt w:val="bullet"/>
      <w:lvlText w:val="o"/>
      <w:lvlJc w:val="left"/>
      <w:pPr>
        <w:ind w:left="5760" w:hanging="360"/>
      </w:pPr>
      <w:rPr>
        <w:rFonts w:ascii="Courier New" w:hAnsi="Courier New" w:hint="default"/>
      </w:rPr>
    </w:lvl>
    <w:lvl w:ilvl="8" w:tplc="069C025C">
      <w:start w:val="1"/>
      <w:numFmt w:val="bullet"/>
      <w:lvlText w:val=""/>
      <w:lvlJc w:val="left"/>
      <w:pPr>
        <w:ind w:left="6480" w:hanging="360"/>
      </w:pPr>
      <w:rPr>
        <w:rFonts w:ascii="Wingdings" w:hAnsi="Wingdings" w:hint="default"/>
      </w:rPr>
    </w:lvl>
  </w:abstractNum>
  <w:abstractNum w:abstractNumId="62" w15:restartNumberingAfterBreak="0">
    <w:nsid w:val="740E7B74"/>
    <w:multiLevelType w:val="hybridMultilevel"/>
    <w:tmpl w:val="E3F6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B02D95"/>
    <w:multiLevelType w:val="hybridMultilevel"/>
    <w:tmpl w:val="FFFFFFFF"/>
    <w:lvl w:ilvl="0" w:tplc="F0522A10">
      <w:start w:val="1"/>
      <w:numFmt w:val="bullet"/>
      <w:lvlText w:val=""/>
      <w:lvlJc w:val="left"/>
      <w:pPr>
        <w:ind w:left="720" w:hanging="360"/>
      </w:pPr>
      <w:rPr>
        <w:rFonts w:ascii="Symbol" w:hAnsi="Symbol" w:hint="default"/>
      </w:rPr>
    </w:lvl>
    <w:lvl w:ilvl="1" w:tplc="27DEEF64">
      <w:start w:val="1"/>
      <w:numFmt w:val="bullet"/>
      <w:lvlText w:val="o"/>
      <w:lvlJc w:val="left"/>
      <w:pPr>
        <w:ind w:left="1440" w:hanging="360"/>
      </w:pPr>
      <w:rPr>
        <w:rFonts w:ascii="Courier New" w:hAnsi="Courier New" w:hint="default"/>
      </w:rPr>
    </w:lvl>
    <w:lvl w:ilvl="2" w:tplc="86A86570">
      <w:start w:val="1"/>
      <w:numFmt w:val="bullet"/>
      <w:lvlText w:val=""/>
      <w:lvlJc w:val="left"/>
      <w:pPr>
        <w:ind w:left="2160" w:hanging="360"/>
      </w:pPr>
      <w:rPr>
        <w:rFonts w:ascii="Wingdings" w:hAnsi="Wingdings" w:hint="default"/>
      </w:rPr>
    </w:lvl>
    <w:lvl w:ilvl="3" w:tplc="EB7A4182">
      <w:start w:val="1"/>
      <w:numFmt w:val="bullet"/>
      <w:lvlText w:val=""/>
      <w:lvlJc w:val="left"/>
      <w:pPr>
        <w:ind w:left="2880" w:hanging="360"/>
      </w:pPr>
      <w:rPr>
        <w:rFonts w:ascii="Symbol" w:hAnsi="Symbol" w:hint="default"/>
      </w:rPr>
    </w:lvl>
    <w:lvl w:ilvl="4" w:tplc="7ED2B178">
      <w:start w:val="1"/>
      <w:numFmt w:val="bullet"/>
      <w:lvlText w:val="o"/>
      <w:lvlJc w:val="left"/>
      <w:pPr>
        <w:ind w:left="3600" w:hanging="360"/>
      </w:pPr>
      <w:rPr>
        <w:rFonts w:ascii="Courier New" w:hAnsi="Courier New" w:hint="default"/>
      </w:rPr>
    </w:lvl>
    <w:lvl w:ilvl="5" w:tplc="F0AEE048">
      <w:start w:val="1"/>
      <w:numFmt w:val="bullet"/>
      <w:lvlText w:val=""/>
      <w:lvlJc w:val="left"/>
      <w:pPr>
        <w:ind w:left="4320" w:hanging="360"/>
      </w:pPr>
      <w:rPr>
        <w:rFonts w:ascii="Wingdings" w:hAnsi="Wingdings" w:hint="default"/>
      </w:rPr>
    </w:lvl>
    <w:lvl w:ilvl="6" w:tplc="C20CFC8C">
      <w:start w:val="1"/>
      <w:numFmt w:val="bullet"/>
      <w:lvlText w:val=""/>
      <w:lvlJc w:val="left"/>
      <w:pPr>
        <w:ind w:left="5040" w:hanging="360"/>
      </w:pPr>
      <w:rPr>
        <w:rFonts w:ascii="Symbol" w:hAnsi="Symbol" w:hint="default"/>
      </w:rPr>
    </w:lvl>
    <w:lvl w:ilvl="7" w:tplc="2C122B3A">
      <w:start w:val="1"/>
      <w:numFmt w:val="bullet"/>
      <w:lvlText w:val="o"/>
      <w:lvlJc w:val="left"/>
      <w:pPr>
        <w:ind w:left="5760" w:hanging="360"/>
      </w:pPr>
      <w:rPr>
        <w:rFonts w:ascii="Courier New" w:hAnsi="Courier New" w:hint="default"/>
      </w:rPr>
    </w:lvl>
    <w:lvl w:ilvl="8" w:tplc="D65892AA">
      <w:start w:val="1"/>
      <w:numFmt w:val="bullet"/>
      <w:lvlText w:val=""/>
      <w:lvlJc w:val="left"/>
      <w:pPr>
        <w:ind w:left="6480" w:hanging="360"/>
      </w:pPr>
      <w:rPr>
        <w:rFonts w:ascii="Wingdings" w:hAnsi="Wingdings" w:hint="default"/>
      </w:rPr>
    </w:lvl>
  </w:abstractNum>
  <w:abstractNum w:abstractNumId="64" w15:restartNumberingAfterBreak="0">
    <w:nsid w:val="77C80E59"/>
    <w:multiLevelType w:val="multilevel"/>
    <w:tmpl w:val="789EE238"/>
    <w:styleLink w:val="List1"/>
    <w:lvl w:ilvl="0">
      <w:start w:val="1"/>
      <w:numFmt w:val="decimal"/>
      <w:lvlText w:val="%1."/>
      <w:lvlJc w:val="left"/>
      <w:pPr>
        <w:tabs>
          <w:tab w:val="num" w:pos="360"/>
        </w:tabs>
        <w:ind w:left="360" w:hanging="360"/>
      </w:pPr>
      <w:rPr>
        <w:rFonts w:ascii="Verdana" w:eastAsia="Verdana" w:hAnsi="Verdana" w:cs="Verdana"/>
        <w:b w:val="0"/>
        <w:bCs w:val="0"/>
        <w:position w:val="0"/>
        <w:sz w:val="24"/>
        <w:szCs w:val="24"/>
        <w:rtl w:val="0"/>
      </w:rPr>
    </w:lvl>
    <w:lvl w:ilvl="1">
      <w:start w:val="1"/>
      <w:numFmt w:val="decimal"/>
      <w:lvlText w:val="%1.%2."/>
      <w:lvlJc w:val="left"/>
      <w:pPr>
        <w:tabs>
          <w:tab w:val="num" w:pos="650"/>
        </w:tabs>
        <w:ind w:left="650" w:hanging="650"/>
      </w:pPr>
      <w:rPr>
        <w:rFonts w:ascii="Arial" w:eastAsia="Arial" w:hAnsi="Arial" w:cs="Arial"/>
        <w:b/>
        <w:bCs/>
        <w:position w:val="0"/>
        <w:sz w:val="40"/>
        <w:szCs w:val="40"/>
        <w:rtl w:val="0"/>
      </w:rPr>
    </w:lvl>
    <w:lvl w:ilvl="2">
      <w:start w:val="1"/>
      <w:numFmt w:val="decimal"/>
      <w:lvlText w:val="%1.%2.%3."/>
      <w:lvlJc w:val="left"/>
      <w:pPr>
        <w:tabs>
          <w:tab w:val="num" w:pos="1200"/>
        </w:tabs>
        <w:ind w:left="1200" w:hanging="1200"/>
      </w:pPr>
      <w:rPr>
        <w:rFonts w:ascii="Arial" w:eastAsia="Arial" w:hAnsi="Arial" w:cs="Arial"/>
        <w:b/>
        <w:bCs/>
        <w:position w:val="0"/>
        <w:sz w:val="40"/>
        <w:szCs w:val="40"/>
        <w:rtl w:val="0"/>
      </w:rPr>
    </w:lvl>
    <w:lvl w:ilvl="3">
      <w:start w:val="1"/>
      <w:numFmt w:val="decimal"/>
      <w:lvlText w:val="%1.%2.%3.%4."/>
      <w:lvlJc w:val="left"/>
      <w:pPr>
        <w:tabs>
          <w:tab w:val="num" w:pos="1800"/>
        </w:tabs>
        <w:ind w:left="1800" w:hanging="1800"/>
      </w:pPr>
      <w:rPr>
        <w:rFonts w:ascii="Arial" w:eastAsia="Arial" w:hAnsi="Arial" w:cs="Arial"/>
        <w:b/>
        <w:bCs/>
        <w:position w:val="0"/>
        <w:sz w:val="40"/>
        <w:szCs w:val="40"/>
        <w:rtl w:val="0"/>
      </w:rPr>
    </w:lvl>
    <w:lvl w:ilvl="4">
      <w:start w:val="1"/>
      <w:numFmt w:val="decimal"/>
      <w:lvlText w:val="%1.%2.%3.%4.%5."/>
      <w:lvlJc w:val="left"/>
      <w:pPr>
        <w:tabs>
          <w:tab w:val="num" w:pos="1800"/>
        </w:tabs>
        <w:ind w:left="1800" w:hanging="1800"/>
      </w:pPr>
      <w:rPr>
        <w:rFonts w:ascii="Arial" w:eastAsia="Arial" w:hAnsi="Arial" w:cs="Arial"/>
        <w:b/>
        <w:bCs/>
        <w:position w:val="0"/>
        <w:sz w:val="40"/>
        <w:szCs w:val="40"/>
        <w:rtl w:val="0"/>
      </w:rPr>
    </w:lvl>
    <w:lvl w:ilvl="5">
      <w:start w:val="1"/>
      <w:numFmt w:val="decimal"/>
      <w:lvlText w:val="%1.%2.%3.%4.%5.%6."/>
      <w:lvlJc w:val="left"/>
      <w:pPr>
        <w:tabs>
          <w:tab w:val="num" w:pos="2400"/>
        </w:tabs>
        <w:ind w:left="2400" w:hanging="2400"/>
      </w:pPr>
      <w:rPr>
        <w:rFonts w:ascii="Arial" w:eastAsia="Arial" w:hAnsi="Arial" w:cs="Arial"/>
        <w:b/>
        <w:bCs/>
        <w:position w:val="0"/>
        <w:sz w:val="40"/>
        <w:szCs w:val="40"/>
        <w:rtl w:val="0"/>
      </w:rPr>
    </w:lvl>
    <w:lvl w:ilvl="6">
      <w:start w:val="1"/>
      <w:numFmt w:val="decimal"/>
      <w:lvlText w:val="%1.%2.%3.%4.%5.%6.%7."/>
      <w:lvlJc w:val="left"/>
      <w:pPr>
        <w:tabs>
          <w:tab w:val="num" w:pos="2400"/>
        </w:tabs>
        <w:ind w:left="2400" w:hanging="2400"/>
      </w:pPr>
      <w:rPr>
        <w:rFonts w:ascii="Arial" w:eastAsia="Arial" w:hAnsi="Arial" w:cs="Arial"/>
        <w:b/>
        <w:bCs/>
        <w:position w:val="0"/>
        <w:sz w:val="40"/>
        <w:szCs w:val="40"/>
        <w:rtl w:val="0"/>
      </w:rPr>
    </w:lvl>
    <w:lvl w:ilvl="7">
      <w:start w:val="1"/>
      <w:numFmt w:val="decimal"/>
      <w:lvlText w:val="%1.%2.%3.%4.%5.%6.%7.%8."/>
      <w:lvlJc w:val="left"/>
      <w:pPr>
        <w:tabs>
          <w:tab w:val="num" w:pos="3000"/>
        </w:tabs>
        <w:ind w:left="3000" w:hanging="3000"/>
      </w:pPr>
      <w:rPr>
        <w:rFonts w:ascii="Arial" w:eastAsia="Arial" w:hAnsi="Arial" w:cs="Arial"/>
        <w:b/>
        <w:bCs/>
        <w:position w:val="0"/>
        <w:sz w:val="40"/>
        <w:szCs w:val="40"/>
        <w:rtl w:val="0"/>
      </w:rPr>
    </w:lvl>
    <w:lvl w:ilvl="8">
      <w:start w:val="1"/>
      <w:numFmt w:val="decimal"/>
      <w:lvlText w:val="%1.%2.%3.%4.%5.%6.%7.%8.%9."/>
      <w:lvlJc w:val="left"/>
      <w:pPr>
        <w:tabs>
          <w:tab w:val="num" w:pos="3000"/>
        </w:tabs>
        <w:ind w:left="3000" w:hanging="3000"/>
      </w:pPr>
      <w:rPr>
        <w:rFonts w:ascii="Arial" w:eastAsia="Arial" w:hAnsi="Arial" w:cs="Arial"/>
        <w:b/>
        <w:bCs/>
        <w:position w:val="0"/>
        <w:sz w:val="40"/>
        <w:szCs w:val="40"/>
        <w:rtl w:val="0"/>
      </w:rPr>
    </w:lvl>
  </w:abstractNum>
  <w:abstractNum w:abstractNumId="65" w15:restartNumberingAfterBreak="0">
    <w:nsid w:val="7EBE0A76"/>
    <w:multiLevelType w:val="hybridMultilevel"/>
    <w:tmpl w:val="FFFFFFFF"/>
    <w:lvl w:ilvl="0" w:tplc="1BBEC596">
      <w:start w:val="1"/>
      <w:numFmt w:val="bullet"/>
      <w:lvlText w:val=""/>
      <w:lvlJc w:val="left"/>
      <w:pPr>
        <w:ind w:left="720" w:hanging="360"/>
      </w:pPr>
      <w:rPr>
        <w:rFonts w:ascii="Symbol" w:hAnsi="Symbol" w:hint="default"/>
      </w:rPr>
    </w:lvl>
    <w:lvl w:ilvl="1" w:tplc="86F03B16">
      <w:start w:val="1"/>
      <w:numFmt w:val="bullet"/>
      <w:lvlText w:val="o"/>
      <w:lvlJc w:val="left"/>
      <w:pPr>
        <w:ind w:left="1440" w:hanging="360"/>
      </w:pPr>
      <w:rPr>
        <w:rFonts w:ascii="Courier New" w:hAnsi="Courier New" w:hint="default"/>
      </w:rPr>
    </w:lvl>
    <w:lvl w:ilvl="2" w:tplc="1940F026">
      <w:start w:val="1"/>
      <w:numFmt w:val="bullet"/>
      <w:lvlText w:val=""/>
      <w:lvlJc w:val="left"/>
      <w:pPr>
        <w:ind w:left="2160" w:hanging="360"/>
      </w:pPr>
      <w:rPr>
        <w:rFonts w:ascii="Wingdings" w:hAnsi="Wingdings" w:hint="default"/>
      </w:rPr>
    </w:lvl>
    <w:lvl w:ilvl="3" w:tplc="861A350A">
      <w:start w:val="1"/>
      <w:numFmt w:val="bullet"/>
      <w:lvlText w:val=""/>
      <w:lvlJc w:val="left"/>
      <w:pPr>
        <w:ind w:left="2880" w:hanging="360"/>
      </w:pPr>
      <w:rPr>
        <w:rFonts w:ascii="Symbol" w:hAnsi="Symbol" w:hint="default"/>
      </w:rPr>
    </w:lvl>
    <w:lvl w:ilvl="4" w:tplc="1F7AF92A">
      <w:start w:val="1"/>
      <w:numFmt w:val="bullet"/>
      <w:lvlText w:val="o"/>
      <w:lvlJc w:val="left"/>
      <w:pPr>
        <w:ind w:left="3600" w:hanging="360"/>
      </w:pPr>
      <w:rPr>
        <w:rFonts w:ascii="Courier New" w:hAnsi="Courier New" w:hint="default"/>
      </w:rPr>
    </w:lvl>
    <w:lvl w:ilvl="5" w:tplc="89841598">
      <w:start w:val="1"/>
      <w:numFmt w:val="bullet"/>
      <w:lvlText w:val=""/>
      <w:lvlJc w:val="left"/>
      <w:pPr>
        <w:ind w:left="4320" w:hanging="360"/>
      </w:pPr>
      <w:rPr>
        <w:rFonts w:ascii="Wingdings" w:hAnsi="Wingdings" w:hint="default"/>
      </w:rPr>
    </w:lvl>
    <w:lvl w:ilvl="6" w:tplc="B40CD844">
      <w:start w:val="1"/>
      <w:numFmt w:val="bullet"/>
      <w:lvlText w:val=""/>
      <w:lvlJc w:val="left"/>
      <w:pPr>
        <w:ind w:left="5040" w:hanging="360"/>
      </w:pPr>
      <w:rPr>
        <w:rFonts w:ascii="Symbol" w:hAnsi="Symbol" w:hint="default"/>
      </w:rPr>
    </w:lvl>
    <w:lvl w:ilvl="7" w:tplc="39B2AA84">
      <w:start w:val="1"/>
      <w:numFmt w:val="bullet"/>
      <w:lvlText w:val="o"/>
      <w:lvlJc w:val="left"/>
      <w:pPr>
        <w:ind w:left="5760" w:hanging="360"/>
      </w:pPr>
      <w:rPr>
        <w:rFonts w:ascii="Courier New" w:hAnsi="Courier New" w:hint="default"/>
      </w:rPr>
    </w:lvl>
    <w:lvl w:ilvl="8" w:tplc="003A230C">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38"/>
  </w:num>
  <w:num w:numId="4">
    <w:abstractNumId w:val="17"/>
  </w:num>
  <w:num w:numId="5">
    <w:abstractNumId w:val="6"/>
  </w:num>
  <w:num w:numId="6">
    <w:abstractNumId w:val="43"/>
  </w:num>
  <w:num w:numId="7">
    <w:abstractNumId w:val="5"/>
  </w:num>
  <w:num w:numId="8">
    <w:abstractNumId w:val="31"/>
  </w:num>
  <w:num w:numId="9">
    <w:abstractNumId w:val="52"/>
  </w:num>
  <w:num w:numId="10">
    <w:abstractNumId w:val="65"/>
  </w:num>
  <w:num w:numId="11">
    <w:abstractNumId w:val="59"/>
  </w:num>
  <w:num w:numId="12">
    <w:abstractNumId w:val="55"/>
  </w:num>
  <w:num w:numId="13">
    <w:abstractNumId w:val="61"/>
  </w:num>
  <w:num w:numId="14">
    <w:abstractNumId w:val="53"/>
  </w:num>
  <w:num w:numId="15">
    <w:abstractNumId w:val="63"/>
  </w:num>
  <w:num w:numId="16">
    <w:abstractNumId w:val="60"/>
  </w:num>
  <w:num w:numId="17">
    <w:abstractNumId w:val="7"/>
  </w:num>
  <w:num w:numId="18">
    <w:abstractNumId w:val="42"/>
  </w:num>
  <w:num w:numId="19">
    <w:abstractNumId w:val="32"/>
  </w:num>
  <w:num w:numId="20">
    <w:abstractNumId w:val="24"/>
  </w:num>
  <w:num w:numId="21">
    <w:abstractNumId w:val="35"/>
  </w:num>
  <w:num w:numId="22">
    <w:abstractNumId w:val="23"/>
  </w:num>
  <w:num w:numId="23">
    <w:abstractNumId w:val="29"/>
  </w:num>
  <w:num w:numId="24">
    <w:abstractNumId w:val="10"/>
  </w:num>
  <w:num w:numId="25">
    <w:abstractNumId w:val="27"/>
  </w:num>
  <w:num w:numId="26">
    <w:abstractNumId w:val="51"/>
  </w:num>
  <w:num w:numId="27">
    <w:abstractNumId w:val="8"/>
  </w:num>
  <w:num w:numId="28">
    <w:abstractNumId w:val="18"/>
  </w:num>
  <w:num w:numId="29">
    <w:abstractNumId w:val="13"/>
  </w:num>
  <w:num w:numId="30">
    <w:abstractNumId w:val="26"/>
  </w:num>
  <w:num w:numId="31">
    <w:abstractNumId w:val="47"/>
  </w:num>
  <w:num w:numId="32">
    <w:abstractNumId w:val="1"/>
  </w:num>
  <w:num w:numId="33">
    <w:abstractNumId w:val="28"/>
  </w:num>
  <w:num w:numId="34">
    <w:abstractNumId w:val="58"/>
  </w:num>
  <w:num w:numId="35">
    <w:abstractNumId w:val="22"/>
  </w:num>
  <w:num w:numId="36">
    <w:abstractNumId w:val="9"/>
  </w:num>
  <w:num w:numId="37">
    <w:abstractNumId w:val="20"/>
  </w:num>
  <w:num w:numId="38">
    <w:abstractNumId w:val="44"/>
  </w:num>
  <w:num w:numId="39">
    <w:abstractNumId w:val="2"/>
  </w:num>
  <w:num w:numId="40">
    <w:abstractNumId w:val="54"/>
  </w:num>
  <w:num w:numId="41">
    <w:abstractNumId w:val="56"/>
  </w:num>
  <w:num w:numId="42">
    <w:abstractNumId w:val="48"/>
  </w:num>
  <w:num w:numId="43">
    <w:abstractNumId w:val="39"/>
  </w:num>
  <w:num w:numId="44">
    <w:abstractNumId w:val="40"/>
  </w:num>
  <w:num w:numId="45">
    <w:abstractNumId w:val="14"/>
  </w:num>
  <w:num w:numId="46">
    <w:abstractNumId w:val="45"/>
  </w:num>
  <w:num w:numId="47">
    <w:abstractNumId w:val="4"/>
  </w:num>
  <w:num w:numId="48">
    <w:abstractNumId w:val="64"/>
  </w:num>
  <w:num w:numId="49">
    <w:abstractNumId w:val="19"/>
  </w:num>
  <w:num w:numId="50">
    <w:abstractNumId w:val="37"/>
  </w:num>
  <w:num w:numId="51">
    <w:abstractNumId w:val="11"/>
  </w:num>
  <w:num w:numId="52">
    <w:abstractNumId w:val="34"/>
  </w:num>
  <w:num w:numId="53">
    <w:abstractNumId w:val="49"/>
  </w:num>
  <w:num w:numId="54">
    <w:abstractNumId w:val="25"/>
  </w:num>
  <w:num w:numId="55">
    <w:abstractNumId w:val="62"/>
  </w:num>
  <w:num w:numId="56">
    <w:abstractNumId w:val="3"/>
  </w:num>
  <w:num w:numId="57">
    <w:abstractNumId w:val="16"/>
  </w:num>
  <w:num w:numId="58">
    <w:abstractNumId w:val="36"/>
  </w:num>
  <w:num w:numId="59">
    <w:abstractNumId w:val="15"/>
  </w:num>
  <w:num w:numId="60">
    <w:abstractNumId w:val="57"/>
  </w:num>
  <w:num w:numId="61">
    <w:abstractNumId w:val="41"/>
  </w:num>
  <w:num w:numId="62">
    <w:abstractNumId w:val="33"/>
  </w:num>
  <w:num w:numId="63">
    <w:abstractNumId w:val="0"/>
  </w:num>
  <w:num w:numId="64">
    <w:abstractNumId w:val="46"/>
  </w:num>
  <w:num w:numId="65">
    <w:abstractNumId w:val="50"/>
  </w:num>
  <w:num w:numId="66">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480"/>
    <w:rsid w:val="00001DFE"/>
    <w:rsid w:val="0000241B"/>
    <w:rsid w:val="00004530"/>
    <w:rsid w:val="000048DC"/>
    <w:rsid w:val="00006AC6"/>
    <w:rsid w:val="0000713B"/>
    <w:rsid w:val="000129D0"/>
    <w:rsid w:val="00015EF6"/>
    <w:rsid w:val="00023FD9"/>
    <w:rsid w:val="0002741F"/>
    <w:rsid w:val="0003032E"/>
    <w:rsid w:val="00032197"/>
    <w:rsid w:val="00033323"/>
    <w:rsid w:val="00034CC7"/>
    <w:rsid w:val="00037F54"/>
    <w:rsid w:val="00040B39"/>
    <w:rsid w:val="00041BBA"/>
    <w:rsid w:val="00041E23"/>
    <w:rsid w:val="00042021"/>
    <w:rsid w:val="000431D8"/>
    <w:rsid w:val="00046949"/>
    <w:rsid w:val="00051325"/>
    <w:rsid w:val="00053C84"/>
    <w:rsid w:val="00063341"/>
    <w:rsid w:val="000661B4"/>
    <w:rsid w:val="0007023C"/>
    <w:rsid w:val="00072574"/>
    <w:rsid w:val="0007332A"/>
    <w:rsid w:val="000757F3"/>
    <w:rsid w:val="00077467"/>
    <w:rsid w:val="00080711"/>
    <w:rsid w:val="00082D01"/>
    <w:rsid w:val="0008346A"/>
    <w:rsid w:val="00084E54"/>
    <w:rsid w:val="0008683F"/>
    <w:rsid w:val="0009203B"/>
    <w:rsid w:val="0009375E"/>
    <w:rsid w:val="000A2DA5"/>
    <w:rsid w:val="000A5B1E"/>
    <w:rsid w:val="000B3074"/>
    <w:rsid w:val="000B4013"/>
    <w:rsid w:val="000B7199"/>
    <w:rsid w:val="000C11F0"/>
    <w:rsid w:val="000D09DE"/>
    <w:rsid w:val="000D44A4"/>
    <w:rsid w:val="000E19F3"/>
    <w:rsid w:val="000E6111"/>
    <w:rsid w:val="000F2252"/>
    <w:rsid w:val="000F2314"/>
    <w:rsid w:val="000F2CF9"/>
    <w:rsid w:val="000F51FB"/>
    <w:rsid w:val="000F5F1F"/>
    <w:rsid w:val="0010398E"/>
    <w:rsid w:val="00105CA0"/>
    <w:rsid w:val="0011033B"/>
    <w:rsid w:val="001126B5"/>
    <w:rsid w:val="00123887"/>
    <w:rsid w:val="00126387"/>
    <w:rsid w:val="001332FD"/>
    <w:rsid w:val="00134AD1"/>
    <w:rsid w:val="0013536C"/>
    <w:rsid w:val="001370E2"/>
    <w:rsid w:val="001371A6"/>
    <w:rsid w:val="0014043D"/>
    <w:rsid w:val="00141895"/>
    <w:rsid w:val="0014239B"/>
    <w:rsid w:val="00143624"/>
    <w:rsid w:val="001445FB"/>
    <w:rsid w:val="0015095C"/>
    <w:rsid w:val="00152451"/>
    <w:rsid w:val="0015683E"/>
    <w:rsid w:val="00156F63"/>
    <w:rsid w:val="001602B8"/>
    <w:rsid w:val="00161A11"/>
    <w:rsid w:val="00172036"/>
    <w:rsid w:val="00173DDF"/>
    <w:rsid w:val="00174B39"/>
    <w:rsid w:val="00176204"/>
    <w:rsid w:val="001816F9"/>
    <w:rsid w:val="0018453B"/>
    <w:rsid w:val="00184DEA"/>
    <w:rsid w:val="00194E46"/>
    <w:rsid w:val="00195FD9"/>
    <w:rsid w:val="001A4F92"/>
    <w:rsid w:val="001A5108"/>
    <w:rsid w:val="001A7621"/>
    <w:rsid w:val="001B03A3"/>
    <w:rsid w:val="001B140E"/>
    <w:rsid w:val="001B2C7C"/>
    <w:rsid w:val="001B2D2C"/>
    <w:rsid w:val="001B5C02"/>
    <w:rsid w:val="001C76F1"/>
    <w:rsid w:val="001D3100"/>
    <w:rsid w:val="001D3868"/>
    <w:rsid w:val="001D61D6"/>
    <w:rsid w:val="001E087C"/>
    <w:rsid w:val="001E2665"/>
    <w:rsid w:val="001E43BB"/>
    <w:rsid w:val="001F0C56"/>
    <w:rsid w:val="001F2B1F"/>
    <w:rsid w:val="001F516C"/>
    <w:rsid w:val="001F596F"/>
    <w:rsid w:val="001F7108"/>
    <w:rsid w:val="001F7D58"/>
    <w:rsid w:val="00203B92"/>
    <w:rsid w:val="002051A6"/>
    <w:rsid w:val="00206FBE"/>
    <w:rsid w:val="00215DB2"/>
    <w:rsid w:val="00217D3A"/>
    <w:rsid w:val="002205E2"/>
    <w:rsid w:val="0022178C"/>
    <w:rsid w:val="00222F89"/>
    <w:rsid w:val="00226207"/>
    <w:rsid w:val="0022709D"/>
    <w:rsid w:val="00232C55"/>
    <w:rsid w:val="00243C81"/>
    <w:rsid w:val="00244AAB"/>
    <w:rsid w:val="00245453"/>
    <w:rsid w:val="0024700E"/>
    <w:rsid w:val="00253E7F"/>
    <w:rsid w:val="00261657"/>
    <w:rsid w:val="00261AD6"/>
    <w:rsid w:val="00261C25"/>
    <w:rsid w:val="0026471B"/>
    <w:rsid w:val="002662A0"/>
    <w:rsid w:val="00270CEE"/>
    <w:rsid w:val="00271BFA"/>
    <w:rsid w:val="00271F70"/>
    <w:rsid w:val="00273D64"/>
    <w:rsid w:val="0027499D"/>
    <w:rsid w:val="00281C61"/>
    <w:rsid w:val="002843B9"/>
    <w:rsid w:val="00285DAC"/>
    <w:rsid w:val="00291197"/>
    <w:rsid w:val="002929BF"/>
    <w:rsid w:val="002A3292"/>
    <w:rsid w:val="002B19CA"/>
    <w:rsid w:val="002B1A52"/>
    <w:rsid w:val="002B394F"/>
    <w:rsid w:val="002C1246"/>
    <w:rsid w:val="002C1FAC"/>
    <w:rsid w:val="002C21BE"/>
    <w:rsid w:val="002C6783"/>
    <w:rsid w:val="002D379F"/>
    <w:rsid w:val="002D45B3"/>
    <w:rsid w:val="002D4D0E"/>
    <w:rsid w:val="002D549D"/>
    <w:rsid w:val="002D7E84"/>
    <w:rsid w:val="002E005A"/>
    <w:rsid w:val="002E34F4"/>
    <w:rsid w:val="002E3FE1"/>
    <w:rsid w:val="002E588D"/>
    <w:rsid w:val="002F0765"/>
    <w:rsid w:val="002F11E4"/>
    <w:rsid w:val="002F340F"/>
    <w:rsid w:val="002F386B"/>
    <w:rsid w:val="002F75BB"/>
    <w:rsid w:val="002F7B8C"/>
    <w:rsid w:val="00300322"/>
    <w:rsid w:val="0030192B"/>
    <w:rsid w:val="00303185"/>
    <w:rsid w:val="00303699"/>
    <w:rsid w:val="0030377E"/>
    <w:rsid w:val="00305368"/>
    <w:rsid w:val="00307492"/>
    <w:rsid w:val="00311D7C"/>
    <w:rsid w:val="00323086"/>
    <w:rsid w:val="0032387D"/>
    <w:rsid w:val="00325A14"/>
    <w:rsid w:val="00332575"/>
    <w:rsid w:val="003348F3"/>
    <w:rsid w:val="003404E2"/>
    <w:rsid w:val="00343AA2"/>
    <w:rsid w:val="003458AB"/>
    <w:rsid w:val="00347957"/>
    <w:rsid w:val="00347966"/>
    <w:rsid w:val="00360C79"/>
    <w:rsid w:val="00367752"/>
    <w:rsid w:val="00367AA7"/>
    <w:rsid w:val="003737E5"/>
    <w:rsid w:val="00374E24"/>
    <w:rsid w:val="003764FA"/>
    <w:rsid w:val="003844D9"/>
    <w:rsid w:val="0038463A"/>
    <w:rsid w:val="00384C20"/>
    <w:rsid w:val="00385A53"/>
    <w:rsid w:val="00386245"/>
    <w:rsid w:val="00393BF8"/>
    <w:rsid w:val="003A13E0"/>
    <w:rsid w:val="003A38F2"/>
    <w:rsid w:val="003A3E6D"/>
    <w:rsid w:val="003A6512"/>
    <w:rsid w:val="003A6B54"/>
    <w:rsid w:val="003A76AD"/>
    <w:rsid w:val="003B0E9F"/>
    <w:rsid w:val="003B1A4F"/>
    <w:rsid w:val="003B6DFC"/>
    <w:rsid w:val="003C4336"/>
    <w:rsid w:val="003C723A"/>
    <w:rsid w:val="003D10FD"/>
    <w:rsid w:val="003D1CF8"/>
    <w:rsid w:val="003D2AC6"/>
    <w:rsid w:val="003D60E4"/>
    <w:rsid w:val="003D7519"/>
    <w:rsid w:val="003E0AD3"/>
    <w:rsid w:val="003E20B2"/>
    <w:rsid w:val="003E25FB"/>
    <w:rsid w:val="003E37A1"/>
    <w:rsid w:val="003F3B74"/>
    <w:rsid w:val="00401F88"/>
    <w:rsid w:val="004038A3"/>
    <w:rsid w:val="00403926"/>
    <w:rsid w:val="0041316B"/>
    <w:rsid w:val="00417885"/>
    <w:rsid w:val="00420832"/>
    <w:rsid w:val="00420E26"/>
    <w:rsid w:val="00421830"/>
    <w:rsid w:val="00422AA1"/>
    <w:rsid w:val="004248C0"/>
    <w:rsid w:val="00426C2F"/>
    <w:rsid w:val="00427EA6"/>
    <w:rsid w:val="004325B4"/>
    <w:rsid w:val="00435732"/>
    <w:rsid w:val="00435B59"/>
    <w:rsid w:val="00435BAD"/>
    <w:rsid w:val="00435BCE"/>
    <w:rsid w:val="00437426"/>
    <w:rsid w:val="00442CBF"/>
    <w:rsid w:val="00446734"/>
    <w:rsid w:val="004470E0"/>
    <w:rsid w:val="00447921"/>
    <w:rsid w:val="00451404"/>
    <w:rsid w:val="00452848"/>
    <w:rsid w:val="00457E38"/>
    <w:rsid w:val="00462D1C"/>
    <w:rsid w:val="00474E06"/>
    <w:rsid w:val="00485469"/>
    <w:rsid w:val="00486C5F"/>
    <w:rsid w:val="00487480"/>
    <w:rsid w:val="00491B16"/>
    <w:rsid w:val="00494C41"/>
    <w:rsid w:val="004A0C97"/>
    <w:rsid w:val="004A6AC7"/>
    <w:rsid w:val="004B0351"/>
    <w:rsid w:val="004B6BA2"/>
    <w:rsid w:val="004C16C1"/>
    <w:rsid w:val="004C3D8A"/>
    <w:rsid w:val="004C48E5"/>
    <w:rsid w:val="004C757E"/>
    <w:rsid w:val="004C7B06"/>
    <w:rsid w:val="004D029E"/>
    <w:rsid w:val="004D0879"/>
    <w:rsid w:val="004D08EB"/>
    <w:rsid w:val="004D0CD6"/>
    <w:rsid w:val="004E1264"/>
    <w:rsid w:val="004E1609"/>
    <w:rsid w:val="004E351B"/>
    <w:rsid w:val="004E37CB"/>
    <w:rsid w:val="004F0420"/>
    <w:rsid w:val="004F2877"/>
    <w:rsid w:val="00505031"/>
    <w:rsid w:val="00507B2B"/>
    <w:rsid w:val="00510BA5"/>
    <w:rsid w:val="00512BE1"/>
    <w:rsid w:val="00514250"/>
    <w:rsid w:val="00515F90"/>
    <w:rsid w:val="00517423"/>
    <w:rsid w:val="00522268"/>
    <w:rsid w:val="00522D01"/>
    <w:rsid w:val="00526A6A"/>
    <w:rsid w:val="00532145"/>
    <w:rsid w:val="005339FF"/>
    <w:rsid w:val="00535CAD"/>
    <w:rsid w:val="00542D9E"/>
    <w:rsid w:val="00542EB5"/>
    <w:rsid w:val="005506D7"/>
    <w:rsid w:val="00552668"/>
    <w:rsid w:val="005710C2"/>
    <w:rsid w:val="00571C10"/>
    <w:rsid w:val="005773B9"/>
    <w:rsid w:val="00577B85"/>
    <w:rsid w:val="00586752"/>
    <w:rsid w:val="0058703A"/>
    <w:rsid w:val="00590273"/>
    <w:rsid w:val="00594A66"/>
    <w:rsid w:val="00596B3F"/>
    <w:rsid w:val="00597BCB"/>
    <w:rsid w:val="005A2F75"/>
    <w:rsid w:val="005A4F44"/>
    <w:rsid w:val="005A6FCA"/>
    <w:rsid w:val="005B0C89"/>
    <w:rsid w:val="005B78E4"/>
    <w:rsid w:val="005C2793"/>
    <w:rsid w:val="005C31CE"/>
    <w:rsid w:val="005C4C81"/>
    <w:rsid w:val="005C7EF4"/>
    <w:rsid w:val="005D2504"/>
    <w:rsid w:val="005D5B69"/>
    <w:rsid w:val="005D619F"/>
    <w:rsid w:val="005D7AFC"/>
    <w:rsid w:val="005E07EC"/>
    <w:rsid w:val="005E2EEA"/>
    <w:rsid w:val="005E63E2"/>
    <w:rsid w:val="005F0302"/>
    <w:rsid w:val="005F267F"/>
    <w:rsid w:val="005F44BB"/>
    <w:rsid w:val="005F6A17"/>
    <w:rsid w:val="005F7486"/>
    <w:rsid w:val="005F7E2A"/>
    <w:rsid w:val="005F7E9D"/>
    <w:rsid w:val="0060244E"/>
    <w:rsid w:val="00604176"/>
    <w:rsid w:val="00604251"/>
    <w:rsid w:val="0060539E"/>
    <w:rsid w:val="006054D6"/>
    <w:rsid w:val="0061092D"/>
    <w:rsid w:val="00611F08"/>
    <w:rsid w:val="006223EE"/>
    <w:rsid w:val="0062720D"/>
    <w:rsid w:val="00632FCE"/>
    <w:rsid w:val="006339BD"/>
    <w:rsid w:val="0063705C"/>
    <w:rsid w:val="00641D83"/>
    <w:rsid w:val="0064264D"/>
    <w:rsid w:val="0064319A"/>
    <w:rsid w:val="00644820"/>
    <w:rsid w:val="00645582"/>
    <w:rsid w:val="00646993"/>
    <w:rsid w:val="006469ED"/>
    <w:rsid w:val="0064756A"/>
    <w:rsid w:val="00652568"/>
    <w:rsid w:val="006603DF"/>
    <w:rsid w:val="006619B0"/>
    <w:rsid w:val="00664EFB"/>
    <w:rsid w:val="006701B2"/>
    <w:rsid w:val="0067150F"/>
    <w:rsid w:val="006756E3"/>
    <w:rsid w:val="00675751"/>
    <w:rsid w:val="00675EE9"/>
    <w:rsid w:val="00676220"/>
    <w:rsid w:val="0067667B"/>
    <w:rsid w:val="00680436"/>
    <w:rsid w:val="006820E3"/>
    <w:rsid w:val="006868A3"/>
    <w:rsid w:val="006917D3"/>
    <w:rsid w:val="006924F9"/>
    <w:rsid w:val="00694336"/>
    <w:rsid w:val="00694782"/>
    <w:rsid w:val="00695A84"/>
    <w:rsid w:val="006A0E79"/>
    <w:rsid w:val="006A14A9"/>
    <w:rsid w:val="006A1C56"/>
    <w:rsid w:val="006B1FA3"/>
    <w:rsid w:val="006B28EF"/>
    <w:rsid w:val="006B655B"/>
    <w:rsid w:val="006B7332"/>
    <w:rsid w:val="006C0D7D"/>
    <w:rsid w:val="006C1638"/>
    <w:rsid w:val="006C2E74"/>
    <w:rsid w:val="006C5926"/>
    <w:rsid w:val="006C5DD2"/>
    <w:rsid w:val="006C6B6C"/>
    <w:rsid w:val="006C6F20"/>
    <w:rsid w:val="006C7DA4"/>
    <w:rsid w:val="006D2FB9"/>
    <w:rsid w:val="006E07D9"/>
    <w:rsid w:val="006E5067"/>
    <w:rsid w:val="006F1276"/>
    <w:rsid w:val="006F64B4"/>
    <w:rsid w:val="006F7C05"/>
    <w:rsid w:val="00706F46"/>
    <w:rsid w:val="007102A2"/>
    <w:rsid w:val="00711106"/>
    <w:rsid w:val="007131E7"/>
    <w:rsid w:val="00716C9D"/>
    <w:rsid w:val="00716CD7"/>
    <w:rsid w:val="007177A6"/>
    <w:rsid w:val="007216D7"/>
    <w:rsid w:val="007257DF"/>
    <w:rsid w:val="0072798F"/>
    <w:rsid w:val="00730BE2"/>
    <w:rsid w:val="00733696"/>
    <w:rsid w:val="00735C56"/>
    <w:rsid w:val="00736E91"/>
    <w:rsid w:val="007477F8"/>
    <w:rsid w:val="0076002B"/>
    <w:rsid w:val="00760F65"/>
    <w:rsid w:val="00762949"/>
    <w:rsid w:val="00763F38"/>
    <w:rsid w:val="007664A7"/>
    <w:rsid w:val="00766522"/>
    <w:rsid w:val="0077114D"/>
    <w:rsid w:val="00771BB1"/>
    <w:rsid w:val="0077354A"/>
    <w:rsid w:val="00774551"/>
    <w:rsid w:val="0078032E"/>
    <w:rsid w:val="00780C57"/>
    <w:rsid w:val="00782BA3"/>
    <w:rsid w:val="00785F09"/>
    <w:rsid w:val="00790FBF"/>
    <w:rsid w:val="00792319"/>
    <w:rsid w:val="007A0D38"/>
    <w:rsid w:val="007A6965"/>
    <w:rsid w:val="007A7D51"/>
    <w:rsid w:val="007B4D15"/>
    <w:rsid w:val="007B6B87"/>
    <w:rsid w:val="007B6F01"/>
    <w:rsid w:val="007C3EE8"/>
    <w:rsid w:val="007C66C3"/>
    <w:rsid w:val="007D5FE4"/>
    <w:rsid w:val="007D6759"/>
    <w:rsid w:val="007E1A7F"/>
    <w:rsid w:val="007E2DC8"/>
    <w:rsid w:val="007E66EF"/>
    <w:rsid w:val="007E71DD"/>
    <w:rsid w:val="007F0275"/>
    <w:rsid w:val="007F1138"/>
    <w:rsid w:val="007F327B"/>
    <w:rsid w:val="0080205B"/>
    <w:rsid w:val="00802FC9"/>
    <w:rsid w:val="008036B0"/>
    <w:rsid w:val="00803C0A"/>
    <w:rsid w:val="00811DB4"/>
    <w:rsid w:val="00815246"/>
    <w:rsid w:val="00816E70"/>
    <w:rsid w:val="00817B30"/>
    <w:rsid w:val="00820879"/>
    <w:rsid w:val="00821033"/>
    <w:rsid w:val="00822C04"/>
    <w:rsid w:val="00825313"/>
    <w:rsid w:val="00825A37"/>
    <w:rsid w:val="00825B7A"/>
    <w:rsid w:val="0082608B"/>
    <w:rsid w:val="00841CCA"/>
    <w:rsid w:val="00844CE6"/>
    <w:rsid w:val="0085024A"/>
    <w:rsid w:val="00854A4B"/>
    <w:rsid w:val="00854E4C"/>
    <w:rsid w:val="008602B3"/>
    <w:rsid w:val="00864927"/>
    <w:rsid w:val="00864C85"/>
    <w:rsid w:val="00865257"/>
    <w:rsid w:val="00870B65"/>
    <w:rsid w:val="00880676"/>
    <w:rsid w:val="00880E77"/>
    <w:rsid w:val="00884D1C"/>
    <w:rsid w:val="00887EA0"/>
    <w:rsid w:val="008902C4"/>
    <w:rsid w:val="0089062C"/>
    <w:rsid w:val="00893925"/>
    <w:rsid w:val="008940BC"/>
    <w:rsid w:val="00896528"/>
    <w:rsid w:val="008A2C17"/>
    <w:rsid w:val="008A5BED"/>
    <w:rsid w:val="008A68EF"/>
    <w:rsid w:val="008B1F73"/>
    <w:rsid w:val="008B2B97"/>
    <w:rsid w:val="008C00A9"/>
    <w:rsid w:val="008C1516"/>
    <w:rsid w:val="008C7132"/>
    <w:rsid w:val="008C7D7A"/>
    <w:rsid w:val="008E113E"/>
    <w:rsid w:val="008E1A84"/>
    <w:rsid w:val="008E1BE0"/>
    <w:rsid w:val="008E725E"/>
    <w:rsid w:val="008E74F7"/>
    <w:rsid w:val="008F0ADA"/>
    <w:rsid w:val="008F1975"/>
    <w:rsid w:val="008F3107"/>
    <w:rsid w:val="008F5428"/>
    <w:rsid w:val="008F6378"/>
    <w:rsid w:val="0090064C"/>
    <w:rsid w:val="00901C46"/>
    <w:rsid w:val="0090415A"/>
    <w:rsid w:val="009053AA"/>
    <w:rsid w:val="0090740C"/>
    <w:rsid w:val="00907F14"/>
    <w:rsid w:val="00910718"/>
    <w:rsid w:val="00912986"/>
    <w:rsid w:val="009179BD"/>
    <w:rsid w:val="00924288"/>
    <w:rsid w:val="00924576"/>
    <w:rsid w:val="00924BD4"/>
    <w:rsid w:val="009264BA"/>
    <w:rsid w:val="00926855"/>
    <w:rsid w:val="00927E3B"/>
    <w:rsid w:val="00936122"/>
    <w:rsid w:val="009363D2"/>
    <w:rsid w:val="009418D5"/>
    <w:rsid w:val="0094269D"/>
    <w:rsid w:val="00951454"/>
    <w:rsid w:val="0095549D"/>
    <w:rsid w:val="00957285"/>
    <w:rsid w:val="00961B84"/>
    <w:rsid w:val="00964569"/>
    <w:rsid w:val="00965C2A"/>
    <w:rsid w:val="009660C9"/>
    <w:rsid w:val="009745B8"/>
    <w:rsid w:val="00980AC6"/>
    <w:rsid w:val="0098356D"/>
    <w:rsid w:val="009837CD"/>
    <w:rsid w:val="00987755"/>
    <w:rsid w:val="00991D37"/>
    <w:rsid w:val="009A2D0E"/>
    <w:rsid w:val="009A2D76"/>
    <w:rsid w:val="009B3686"/>
    <w:rsid w:val="009B3ACF"/>
    <w:rsid w:val="009B54FB"/>
    <w:rsid w:val="009B65D0"/>
    <w:rsid w:val="009C1ABF"/>
    <w:rsid w:val="009D0AF8"/>
    <w:rsid w:val="009D1A01"/>
    <w:rsid w:val="009D4026"/>
    <w:rsid w:val="009D5715"/>
    <w:rsid w:val="009E34D7"/>
    <w:rsid w:val="009F023C"/>
    <w:rsid w:val="009F0A2E"/>
    <w:rsid w:val="009F2123"/>
    <w:rsid w:val="009F7DBD"/>
    <w:rsid w:val="00A00B8D"/>
    <w:rsid w:val="00A01157"/>
    <w:rsid w:val="00A0173D"/>
    <w:rsid w:val="00A068BF"/>
    <w:rsid w:val="00A1032D"/>
    <w:rsid w:val="00A10F95"/>
    <w:rsid w:val="00A117BB"/>
    <w:rsid w:val="00A14FBD"/>
    <w:rsid w:val="00A21691"/>
    <w:rsid w:val="00A2210F"/>
    <w:rsid w:val="00A229C1"/>
    <w:rsid w:val="00A23302"/>
    <w:rsid w:val="00A244F4"/>
    <w:rsid w:val="00A25924"/>
    <w:rsid w:val="00A27EF7"/>
    <w:rsid w:val="00A30A24"/>
    <w:rsid w:val="00A34DFE"/>
    <w:rsid w:val="00A3690E"/>
    <w:rsid w:val="00A36A71"/>
    <w:rsid w:val="00A431A8"/>
    <w:rsid w:val="00A46A3C"/>
    <w:rsid w:val="00A5235C"/>
    <w:rsid w:val="00A5636B"/>
    <w:rsid w:val="00A56A4B"/>
    <w:rsid w:val="00A579BD"/>
    <w:rsid w:val="00A6316B"/>
    <w:rsid w:val="00A659A9"/>
    <w:rsid w:val="00A6645D"/>
    <w:rsid w:val="00A71B69"/>
    <w:rsid w:val="00A8322E"/>
    <w:rsid w:val="00A871CD"/>
    <w:rsid w:val="00A87BA0"/>
    <w:rsid w:val="00A9722C"/>
    <w:rsid w:val="00A97AAB"/>
    <w:rsid w:val="00AA1237"/>
    <w:rsid w:val="00AA47AC"/>
    <w:rsid w:val="00AA7761"/>
    <w:rsid w:val="00AB25F0"/>
    <w:rsid w:val="00AB3C3A"/>
    <w:rsid w:val="00AB56DC"/>
    <w:rsid w:val="00AB5E31"/>
    <w:rsid w:val="00AB6F8B"/>
    <w:rsid w:val="00AC3F0A"/>
    <w:rsid w:val="00AC59D3"/>
    <w:rsid w:val="00AC5C43"/>
    <w:rsid w:val="00AD41FE"/>
    <w:rsid w:val="00AD58B1"/>
    <w:rsid w:val="00AE0565"/>
    <w:rsid w:val="00AE0B90"/>
    <w:rsid w:val="00AF2430"/>
    <w:rsid w:val="00AF3E7D"/>
    <w:rsid w:val="00AF5F48"/>
    <w:rsid w:val="00B041B6"/>
    <w:rsid w:val="00B06955"/>
    <w:rsid w:val="00B12F86"/>
    <w:rsid w:val="00B137F1"/>
    <w:rsid w:val="00B13C8C"/>
    <w:rsid w:val="00B15D44"/>
    <w:rsid w:val="00B2035F"/>
    <w:rsid w:val="00B26A89"/>
    <w:rsid w:val="00B30D57"/>
    <w:rsid w:val="00B343A0"/>
    <w:rsid w:val="00B36CA5"/>
    <w:rsid w:val="00B36E4B"/>
    <w:rsid w:val="00B374D7"/>
    <w:rsid w:val="00B3757F"/>
    <w:rsid w:val="00B40594"/>
    <w:rsid w:val="00B42949"/>
    <w:rsid w:val="00B601D0"/>
    <w:rsid w:val="00B63A0A"/>
    <w:rsid w:val="00B704B4"/>
    <w:rsid w:val="00B71F08"/>
    <w:rsid w:val="00B74F3E"/>
    <w:rsid w:val="00B75AB1"/>
    <w:rsid w:val="00B801C1"/>
    <w:rsid w:val="00B8147F"/>
    <w:rsid w:val="00B870BC"/>
    <w:rsid w:val="00B90182"/>
    <w:rsid w:val="00B92A4F"/>
    <w:rsid w:val="00B9345A"/>
    <w:rsid w:val="00B94C6A"/>
    <w:rsid w:val="00B9615A"/>
    <w:rsid w:val="00BB02AF"/>
    <w:rsid w:val="00BB439C"/>
    <w:rsid w:val="00BB768E"/>
    <w:rsid w:val="00BC0B2A"/>
    <w:rsid w:val="00BC11D2"/>
    <w:rsid w:val="00BC2153"/>
    <w:rsid w:val="00BC2C5E"/>
    <w:rsid w:val="00BD5764"/>
    <w:rsid w:val="00BE1AE6"/>
    <w:rsid w:val="00BE2BDF"/>
    <w:rsid w:val="00BE47CF"/>
    <w:rsid w:val="00BE5468"/>
    <w:rsid w:val="00BE5D4E"/>
    <w:rsid w:val="00BE6EFC"/>
    <w:rsid w:val="00BF31FB"/>
    <w:rsid w:val="00BF5724"/>
    <w:rsid w:val="00BF723C"/>
    <w:rsid w:val="00C00A80"/>
    <w:rsid w:val="00C04ACB"/>
    <w:rsid w:val="00C05345"/>
    <w:rsid w:val="00C0564E"/>
    <w:rsid w:val="00C06A6B"/>
    <w:rsid w:val="00C1267A"/>
    <w:rsid w:val="00C13D55"/>
    <w:rsid w:val="00C159D0"/>
    <w:rsid w:val="00C22FB6"/>
    <w:rsid w:val="00C23EC3"/>
    <w:rsid w:val="00C3644C"/>
    <w:rsid w:val="00C41022"/>
    <w:rsid w:val="00C41238"/>
    <w:rsid w:val="00C45B36"/>
    <w:rsid w:val="00C46DD3"/>
    <w:rsid w:val="00C53E23"/>
    <w:rsid w:val="00C5677C"/>
    <w:rsid w:val="00C62EE3"/>
    <w:rsid w:val="00C63ECC"/>
    <w:rsid w:val="00C64502"/>
    <w:rsid w:val="00C647EE"/>
    <w:rsid w:val="00C66783"/>
    <w:rsid w:val="00C7063D"/>
    <w:rsid w:val="00C713C9"/>
    <w:rsid w:val="00C77262"/>
    <w:rsid w:val="00C90DFF"/>
    <w:rsid w:val="00C93CF3"/>
    <w:rsid w:val="00C9642A"/>
    <w:rsid w:val="00CA01D3"/>
    <w:rsid w:val="00CA22DE"/>
    <w:rsid w:val="00CA5E0B"/>
    <w:rsid w:val="00CB11F2"/>
    <w:rsid w:val="00CB2BB9"/>
    <w:rsid w:val="00CB5CE7"/>
    <w:rsid w:val="00CC2EB0"/>
    <w:rsid w:val="00CC51A9"/>
    <w:rsid w:val="00CC6D79"/>
    <w:rsid w:val="00CD4AEF"/>
    <w:rsid w:val="00CE071E"/>
    <w:rsid w:val="00CE537D"/>
    <w:rsid w:val="00CE6CE9"/>
    <w:rsid w:val="00CF0414"/>
    <w:rsid w:val="00CF5B99"/>
    <w:rsid w:val="00CF7B1D"/>
    <w:rsid w:val="00D05DE9"/>
    <w:rsid w:val="00D0622C"/>
    <w:rsid w:val="00D0782B"/>
    <w:rsid w:val="00D11CA5"/>
    <w:rsid w:val="00D12C4B"/>
    <w:rsid w:val="00D23647"/>
    <w:rsid w:val="00D23F83"/>
    <w:rsid w:val="00D27EFB"/>
    <w:rsid w:val="00D3011D"/>
    <w:rsid w:val="00D34884"/>
    <w:rsid w:val="00D350BA"/>
    <w:rsid w:val="00D44DE9"/>
    <w:rsid w:val="00D53C6F"/>
    <w:rsid w:val="00D57D23"/>
    <w:rsid w:val="00D6214E"/>
    <w:rsid w:val="00D66213"/>
    <w:rsid w:val="00D675CB"/>
    <w:rsid w:val="00D73A4D"/>
    <w:rsid w:val="00D74265"/>
    <w:rsid w:val="00D76684"/>
    <w:rsid w:val="00D81260"/>
    <w:rsid w:val="00D848F7"/>
    <w:rsid w:val="00D87C1E"/>
    <w:rsid w:val="00D93981"/>
    <w:rsid w:val="00DA5829"/>
    <w:rsid w:val="00DB32B2"/>
    <w:rsid w:val="00DB61C7"/>
    <w:rsid w:val="00DD5C26"/>
    <w:rsid w:val="00DD67E1"/>
    <w:rsid w:val="00DE067B"/>
    <w:rsid w:val="00DE0F13"/>
    <w:rsid w:val="00DE2715"/>
    <w:rsid w:val="00DE43E8"/>
    <w:rsid w:val="00DE5833"/>
    <w:rsid w:val="00DE7034"/>
    <w:rsid w:val="00DF3649"/>
    <w:rsid w:val="00DF437E"/>
    <w:rsid w:val="00DF521B"/>
    <w:rsid w:val="00E022C7"/>
    <w:rsid w:val="00E03B44"/>
    <w:rsid w:val="00E047A5"/>
    <w:rsid w:val="00E052D7"/>
    <w:rsid w:val="00E05C57"/>
    <w:rsid w:val="00E06679"/>
    <w:rsid w:val="00E06925"/>
    <w:rsid w:val="00E108CB"/>
    <w:rsid w:val="00E11DCA"/>
    <w:rsid w:val="00E12D79"/>
    <w:rsid w:val="00E15DF4"/>
    <w:rsid w:val="00E213E1"/>
    <w:rsid w:val="00E240CA"/>
    <w:rsid w:val="00E2559A"/>
    <w:rsid w:val="00E26316"/>
    <w:rsid w:val="00E273D5"/>
    <w:rsid w:val="00E32993"/>
    <w:rsid w:val="00E36CA3"/>
    <w:rsid w:val="00E37350"/>
    <w:rsid w:val="00E428DA"/>
    <w:rsid w:val="00E44CE0"/>
    <w:rsid w:val="00E45B73"/>
    <w:rsid w:val="00E538F8"/>
    <w:rsid w:val="00E61F46"/>
    <w:rsid w:val="00E62BBC"/>
    <w:rsid w:val="00E67480"/>
    <w:rsid w:val="00E67771"/>
    <w:rsid w:val="00E70CD4"/>
    <w:rsid w:val="00E71251"/>
    <w:rsid w:val="00E75888"/>
    <w:rsid w:val="00E82ACC"/>
    <w:rsid w:val="00E83F25"/>
    <w:rsid w:val="00E8480B"/>
    <w:rsid w:val="00E86F75"/>
    <w:rsid w:val="00E91247"/>
    <w:rsid w:val="00E91421"/>
    <w:rsid w:val="00E94F7D"/>
    <w:rsid w:val="00E9730A"/>
    <w:rsid w:val="00EA6133"/>
    <w:rsid w:val="00EB2727"/>
    <w:rsid w:val="00EB32BE"/>
    <w:rsid w:val="00EB340E"/>
    <w:rsid w:val="00EB3A61"/>
    <w:rsid w:val="00EC2BCB"/>
    <w:rsid w:val="00EC51EE"/>
    <w:rsid w:val="00ED09FE"/>
    <w:rsid w:val="00ED3B5D"/>
    <w:rsid w:val="00ED7DFA"/>
    <w:rsid w:val="00EE202C"/>
    <w:rsid w:val="00EE3B3C"/>
    <w:rsid w:val="00EF3168"/>
    <w:rsid w:val="00EF4427"/>
    <w:rsid w:val="00EF75AC"/>
    <w:rsid w:val="00F0064A"/>
    <w:rsid w:val="00F01C20"/>
    <w:rsid w:val="00F03393"/>
    <w:rsid w:val="00F064E2"/>
    <w:rsid w:val="00F1134F"/>
    <w:rsid w:val="00F115F3"/>
    <w:rsid w:val="00F127BB"/>
    <w:rsid w:val="00F13D87"/>
    <w:rsid w:val="00F14131"/>
    <w:rsid w:val="00F21027"/>
    <w:rsid w:val="00F238B6"/>
    <w:rsid w:val="00F30EDA"/>
    <w:rsid w:val="00F34022"/>
    <w:rsid w:val="00F40020"/>
    <w:rsid w:val="00F423D3"/>
    <w:rsid w:val="00F45D52"/>
    <w:rsid w:val="00F45DC8"/>
    <w:rsid w:val="00F5254C"/>
    <w:rsid w:val="00F5273E"/>
    <w:rsid w:val="00F552CB"/>
    <w:rsid w:val="00F655FC"/>
    <w:rsid w:val="00F660CF"/>
    <w:rsid w:val="00F715B4"/>
    <w:rsid w:val="00F7219E"/>
    <w:rsid w:val="00F75B71"/>
    <w:rsid w:val="00F809BD"/>
    <w:rsid w:val="00F856DA"/>
    <w:rsid w:val="00F94BF9"/>
    <w:rsid w:val="00FA7B42"/>
    <w:rsid w:val="00FB1B5C"/>
    <w:rsid w:val="00FB1F55"/>
    <w:rsid w:val="00FB5073"/>
    <w:rsid w:val="00FB6C3D"/>
    <w:rsid w:val="00FB754C"/>
    <w:rsid w:val="00FC17F4"/>
    <w:rsid w:val="00FC2D17"/>
    <w:rsid w:val="00FC355B"/>
    <w:rsid w:val="00FC455F"/>
    <w:rsid w:val="00FC59EA"/>
    <w:rsid w:val="00FC5B28"/>
    <w:rsid w:val="00FD14A2"/>
    <w:rsid w:val="00FD1B92"/>
    <w:rsid w:val="00FD36A8"/>
    <w:rsid w:val="00FD5995"/>
    <w:rsid w:val="00FD6B70"/>
    <w:rsid w:val="00FD7F59"/>
    <w:rsid w:val="00FE0A50"/>
    <w:rsid w:val="00FF1316"/>
    <w:rsid w:val="00FF54FE"/>
    <w:rsid w:val="00FF78E7"/>
    <w:rsid w:val="0107F18B"/>
    <w:rsid w:val="0116FB5B"/>
    <w:rsid w:val="0169E9C0"/>
    <w:rsid w:val="017F80F6"/>
    <w:rsid w:val="01C06FAC"/>
    <w:rsid w:val="01C853C1"/>
    <w:rsid w:val="01F58644"/>
    <w:rsid w:val="024ECEC1"/>
    <w:rsid w:val="0269E2D8"/>
    <w:rsid w:val="02967C51"/>
    <w:rsid w:val="02AAA621"/>
    <w:rsid w:val="02C39F49"/>
    <w:rsid w:val="02E666C6"/>
    <w:rsid w:val="02FECD57"/>
    <w:rsid w:val="030A235C"/>
    <w:rsid w:val="03221E23"/>
    <w:rsid w:val="033483EA"/>
    <w:rsid w:val="0365E0A3"/>
    <w:rsid w:val="03A02E79"/>
    <w:rsid w:val="03B0221F"/>
    <w:rsid w:val="03BF4FC2"/>
    <w:rsid w:val="03EB9EC9"/>
    <w:rsid w:val="03FDD1BC"/>
    <w:rsid w:val="04080657"/>
    <w:rsid w:val="0411C694"/>
    <w:rsid w:val="04162781"/>
    <w:rsid w:val="0420DD42"/>
    <w:rsid w:val="04222478"/>
    <w:rsid w:val="0463F439"/>
    <w:rsid w:val="047A3636"/>
    <w:rsid w:val="04886225"/>
    <w:rsid w:val="04A7BC38"/>
    <w:rsid w:val="04B92D8A"/>
    <w:rsid w:val="04BAA654"/>
    <w:rsid w:val="04F0CC88"/>
    <w:rsid w:val="05075FAE"/>
    <w:rsid w:val="05201875"/>
    <w:rsid w:val="05585E01"/>
    <w:rsid w:val="056CA0C1"/>
    <w:rsid w:val="05835911"/>
    <w:rsid w:val="059D41DB"/>
    <w:rsid w:val="05BE9041"/>
    <w:rsid w:val="05DAF648"/>
    <w:rsid w:val="05DBEB78"/>
    <w:rsid w:val="05DFB031"/>
    <w:rsid w:val="061C2A9D"/>
    <w:rsid w:val="063D1660"/>
    <w:rsid w:val="069C01C4"/>
    <w:rsid w:val="06A89DE3"/>
    <w:rsid w:val="06A9CA46"/>
    <w:rsid w:val="06B1BC2C"/>
    <w:rsid w:val="06C6018B"/>
    <w:rsid w:val="06D38D7C"/>
    <w:rsid w:val="06FAADA1"/>
    <w:rsid w:val="0700E581"/>
    <w:rsid w:val="07082B5B"/>
    <w:rsid w:val="07261846"/>
    <w:rsid w:val="0775FC7F"/>
    <w:rsid w:val="07AC3222"/>
    <w:rsid w:val="07BF91F1"/>
    <w:rsid w:val="07CF4556"/>
    <w:rsid w:val="07D983AA"/>
    <w:rsid w:val="080151CC"/>
    <w:rsid w:val="08157F3B"/>
    <w:rsid w:val="081B82D5"/>
    <w:rsid w:val="08316440"/>
    <w:rsid w:val="084792E5"/>
    <w:rsid w:val="08568D3C"/>
    <w:rsid w:val="08ABC99F"/>
    <w:rsid w:val="08BA6484"/>
    <w:rsid w:val="09420865"/>
    <w:rsid w:val="09444878"/>
    <w:rsid w:val="094EB0BE"/>
    <w:rsid w:val="09530566"/>
    <w:rsid w:val="097F580B"/>
    <w:rsid w:val="0987A4B1"/>
    <w:rsid w:val="0989C319"/>
    <w:rsid w:val="09BE0CEB"/>
    <w:rsid w:val="09C85BDC"/>
    <w:rsid w:val="0A25041A"/>
    <w:rsid w:val="0A35724A"/>
    <w:rsid w:val="0A6BCF6C"/>
    <w:rsid w:val="0A783D9F"/>
    <w:rsid w:val="0AC3F784"/>
    <w:rsid w:val="0AD69EB4"/>
    <w:rsid w:val="0ADD3BAD"/>
    <w:rsid w:val="0AF7A3A9"/>
    <w:rsid w:val="0B1A33FC"/>
    <w:rsid w:val="0B4C5A04"/>
    <w:rsid w:val="0B5406A6"/>
    <w:rsid w:val="0B89E471"/>
    <w:rsid w:val="0BC919C9"/>
    <w:rsid w:val="0C4609EA"/>
    <w:rsid w:val="0C54D07A"/>
    <w:rsid w:val="0C607D9A"/>
    <w:rsid w:val="0C6A818F"/>
    <w:rsid w:val="0C6B66CD"/>
    <w:rsid w:val="0C7D4565"/>
    <w:rsid w:val="0C81B470"/>
    <w:rsid w:val="0CD29D99"/>
    <w:rsid w:val="0CD98629"/>
    <w:rsid w:val="0CEB5A32"/>
    <w:rsid w:val="0CF0BB42"/>
    <w:rsid w:val="0D1FB21A"/>
    <w:rsid w:val="0D48C209"/>
    <w:rsid w:val="0D4D09AB"/>
    <w:rsid w:val="0D6DBD06"/>
    <w:rsid w:val="0D6F3F84"/>
    <w:rsid w:val="0D789130"/>
    <w:rsid w:val="0D7E2232"/>
    <w:rsid w:val="0DB2B100"/>
    <w:rsid w:val="0DC1D8A0"/>
    <w:rsid w:val="0DD23810"/>
    <w:rsid w:val="0DEB37E9"/>
    <w:rsid w:val="0DFB9846"/>
    <w:rsid w:val="0E47865C"/>
    <w:rsid w:val="0E549BBB"/>
    <w:rsid w:val="0E6705DC"/>
    <w:rsid w:val="0EB7EB13"/>
    <w:rsid w:val="0EBDB9DC"/>
    <w:rsid w:val="0EC4B168"/>
    <w:rsid w:val="0ED8CD14"/>
    <w:rsid w:val="0EFB94AD"/>
    <w:rsid w:val="0F0CE119"/>
    <w:rsid w:val="0F20C6C8"/>
    <w:rsid w:val="0F21257A"/>
    <w:rsid w:val="0F4E2461"/>
    <w:rsid w:val="0F539C48"/>
    <w:rsid w:val="0F695A16"/>
    <w:rsid w:val="0F7E404A"/>
    <w:rsid w:val="0F87084A"/>
    <w:rsid w:val="0F8BEF80"/>
    <w:rsid w:val="0FA83744"/>
    <w:rsid w:val="0FC99C29"/>
    <w:rsid w:val="0FF1E62D"/>
    <w:rsid w:val="10099D72"/>
    <w:rsid w:val="1010CDD0"/>
    <w:rsid w:val="10471EB8"/>
    <w:rsid w:val="106CDB43"/>
    <w:rsid w:val="1099EBAB"/>
    <w:rsid w:val="10C7A23E"/>
    <w:rsid w:val="10C7A539"/>
    <w:rsid w:val="1100A780"/>
    <w:rsid w:val="1108ED11"/>
    <w:rsid w:val="111DF9CF"/>
    <w:rsid w:val="1148BBE1"/>
    <w:rsid w:val="1165B65F"/>
    <w:rsid w:val="119EEAFF"/>
    <w:rsid w:val="11C6538D"/>
    <w:rsid w:val="11F860E2"/>
    <w:rsid w:val="121A7B97"/>
    <w:rsid w:val="1239D9F2"/>
    <w:rsid w:val="1259ED89"/>
    <w:rsid w:val="12834F84"/>
    <w:rsid w:val="12A4A1D5"/>
    <w:rsid w:val="132FB467"/>
    <w:rsid w:val="1348C236"/>
    <w:rsid w:val="1362DC10"/>
    <w:rsid w:val="137416E7"/>
    <w:rsid w:val="13D4D123"/>
    <w:rsid w:val="13D8E591"/>
    <w:rsid w:val="140F5D94"/>
    <w:rsid w:val="141F48B8"/>
    <w:rsid w:val="14CB19A4"/>
    <w:rsid w:val="14DA3632"/>
    <w:rsid w:val="14F56BCD"/>
    <w:rsid w:val="152D21DF"/>
    <w:rsid w:val="153A07EE"/>
    <w:rsid w:val="1560263B"/>
    <w:rsid w:val="1594BAA8"/>
    <w:rsid w:val="15987A98"/>
    <w:rsid w:val="15AF4F81"/>
    <w:rsid w:val="15B82F11"/>
    <w:rsid w:val="15F33212"/>
    <w:rsid w:val="161AA173"/>
    <w:rsid w:val="167C4FED"/>
    <w:rsid w:val="16809C53"/>
    <w:rsid w:val="16DE41C4"/>
    <w:rsid w:val="1704CCB9"/>
    <w:rsid w:val="170D144E"/>
    <w:rsid w:val="17309747"/>
    <w:rsid w:val="17365CEF"/>
    <w:rsid w:val="173FEF4F"/>
    <w:rsid w:val="174585D0"/>
    <w:rsid w:val="1745CEBC"/>
    <w:rsid w:val="174F6FF4"/>
    <w:rsid w:val="17814F41"/>
    <w:rsid w:val="17A9E4E9"/>
    <w:rsid w:val="1825E02D"/>
    <w:rsid w:val="18525F5F"/>
    <w:rsid w:val="18527580"/>
    <w:rsid w:val="1866BADF"/>
    <w:rsid w:val="18B1D674"/>
    <w:rsid w:val="18D8076E"/>
    <w:rsid w:val="18E15631"/>
    <w:rsid w:val="18ECACAE"/>
    <w:rsid w:val="193FB746"/>
    <w:rsid w:val="195A68F4"/>
    <w:rsid w:val="19C44754"/>
    <w:rsid w:val="19C547BB"/>
    <w:rsid w:val="19CB29DC"/>
    <w:rsid w:val="19CDA12A"/>
    <w:rsid w:val="1A6E51BB"/>
    <w:rsid w:val="1A7ADB9A"/>
    <w:rsid w:val="1A8D08F0"/>
    <w:rsid w:val="1AAD7DE6"/>
    <w:rsid w:val="1AEC9097"/>
    <w:rsid w:val="1B3A4C34"/>
    <w:rsid w:val="1B3A85D0"/>
    <w:rsid w:val="1B5A06F6"/>
    <w:rsid w:val="1B66491E"/>
    <w:rsid w:val="1B9C6363"/>
    <w:rsid w:val="1BA24421"/>
    <w:rsid w:val="1BFD5E10"/>
    <w:rsid w:val="1C21EF53"/>
    <w:rsid w:val="1C2A362A"/>
    <w:rsid w:val="1C435A27"/>
    <w:rsid w:val="1C523B2E"/>
    <w:rsid w:val="1C73655A"/>
    <w:rsid w:val="1CA53FB9"/>
    <w:rsid w:val="1CF1A5DD"/>
    <w:rsid w:val="1D2F2F94"/>
    <w:rsid w:val="1D3B3845"/>
    <w:rsid w:val="1D670D56"/>
    <w:rsid w:val="1D799DE3"/>
    <w:rsid w:val="1D984C99"/>
    <w:rsid w:val="1D99DD27"/>
    <w:rsid w:val="1DBB3263"/>
    <w:rsid w:val="1E19D745"/>
    <w:rsid w:val="1E341613"/>
    <w:rsid w:val="1E414948"/>
    <w:rsid w:val="1E57CA8D"/>
    <w:rsid w:val="1EB362F4"/>
    <w:rsid w:val="1EC1B704"/>
    <w:rsid w:val="1ECCBAE5"/>
    <w:rsid w:val="1ECF386C"/>
    <w:rsid w:val="1ED04DA4"/>
    <w:rsid w:val="1EEC56A6"/>
    <w:rsid w:val="1F0CD416"/>
    <w:rsid w:val="1F2002CB"/>
    <w:rsid w:val="1F7AFAE9"/>
    <w:rsid w:val="1F993E0D"/>
    <w:rsid w:val="1FAA8C81"/>
    <w:rsid w:val="1FFA2937"/>
    <w:rsid w:val="1FFF82F9"/>
    <w:rsid w:val="203B5F68"/>
    <w:rsid w:val="20563016"/>
    <w:rsid w:val="205CBB50"/>
    <w:rsid w:val="206CFFBF"/>
    <w:rsid w:val="2151F700"/>
    <w:rsid w:val="215BA9F3"/>
    <w:rsid w:val="215BD17B"/>
    <w:rsid w:val="21748125"/>
    <w:rsid w:val="21D76827"/>
    <w:rsid w:val="222572D4"/>
    <w:rsid w:val="2257A38D"/>
    <w:rsid w:val="2279F4D6"/>
    <w:rsid w:val="22C46DCF"/>
    <w:rsid w:val="22CF696D"/>
    <w:rsid w:val="22DE51F7"/>
    <w:rsid w:val="22F77A54"/>
    <w:rsid w:val="22F7D463"/>
    <w:rsid w:val="230FF226"/>
    <w:rsid w:val="234B6680"/>
    <w:rsid w:val="235EFDBB"/>
    <w:rsid w:val="2365A587"/>
    <w:rsid w:val="237DDE9A"/>
    <w:rsid w:val="2382B2CD"/>
    <w:rsid w:val="238CC465"/>
    <w:rsid w:val="23C18EC2"/>
    <w:rsid w:val="2446B324"/>
    <w:rsid w:val="246CC2CD"/>
    <w:rsid w:val="24888564"/>
    <w:rsid w:val="24953F1B"/>
    <w:rsid w:val="24A55858"/>
    <w:rsid w:val="24A97C64"/>
    <w:rsid w:val="24BDD179"/>
    <w:rsid w:val="24C631EC"/>
    <w:rsid w:val="24E5E100"/>
    <w:rsid w:val="2519F958"/>
    <w:rsid w:val="259CDDCB"/>
    <w:rsid w:val="25A636E2"/>
    <w:rsid w:val="25BE78AD"/>
    <w:rsid w:val="25C2BA26"/>
    <w:rsid w:val="25C6757E"/>
    <w:rsid w:val="25D7BA60"/>
    <w:rsid w:val="25EEB2AF"/>
    <w:rsid w:val="25FCDBC8"/>
    <w:rsid w:val="2615CFE9"/>
    <w:rsid w:val="262F7525"/>
    <w:rsid w:val="263816D6"/>
    <w:rsid w:val="26411B9D"/>
    <w:rsid w:val="2696C01D"/>
    <w:rsid w:val="26AA5A45"/>
    <w:rsid w:val="26B88E22"/>
    <w:rsid w:val="26B9AAEF"/>
    <w:rsid w:val="26C353E9"/>
    <w:rsid w:val="26D857ED"/>
    <w:rsid w:val="271AF083"/>
    <w:rsid w:val="274A6EC3"/>
    <w:rsid w:val="274BFCD3"/>
    <w:rsid w:val="2777E0DF"/>
    <w:rsid w:val="27B89E56"/>
    <w:rsid w:val="27C8FE97"/>
    <w:rsid w:val="27D78DC8"/>
    <w:rsid w:val="27F3DBBA"/>
    <w:rsid w:val="27FDD2AE"/>
    <w:rsid w:val="283B3626"/>
    <w:rsid w:val="283C89F7"/>
    <w:rsid w:val="28871111"/>
    <w:rsid w:val="28B7A69D"/>
    <w:rsid w:val="28BED064"/>
    <w:rsid w:val="28C0A6A8"/>
    <w:rsid w:val="28C72C4E"/>
    <w:rsid w:val="28C8A5D5"/>
    <w:rsid w:val="28F5AC82"/>
    <w:rsid w:val="28FB0D70"/>
    <w:rsid w:val="2904339D"/>
    <w:rsid w:val="290B4333"/>
    <w:rsid w:val="293922C9"/>
    <w:rsid w:val="295B4BDC"/>
    <w:rsid w:val="295D62F7"/>
    <w:rsid w:val="296B4E37"/>
    <w:rsid w:val="2999A30F"/>
    <w:rsid w:val="29A5A56D"/>
    <w:rsid w:val="29BDA1BC"/>
    <w:rsid w:val="29D03F41"/>
    <w:rsid w:val="29E70BDD"/>
    <w:rsid w:val="2A201BD5"/>
    <w:rsid w:val="2A280DAB"/>
    <w:rsid w:val="2A931104"/>
    <w:rsid w:val="2AD7125B"/>
    <w:rsid w:val="2AD9756C"/>
    <w:rsid w:val="2AEBB6D8"/>
    <w:rsid w:val="2B155D44"/>
    <w:rsid w:val="2B3255DF"/>
    <w:rsid w:val="2B57C381"/>
    <w:rsid w:val="2B589BCF"/>
    <w:rsid w:val="2B883982"/>
    <w:rsid w:val="2B8AC914"/>
    <w:rsid w:val="2BB031C0"/>
    <w:rsid w:val="2BB33FB6"/>
    <w:rsid w:val="2BDD26CF"/>
    <w:rsid w:val="2C036999"/>
    <w:rsid w:val="2C11D455"/>
    <w:rsid w:val="2C30691C"/>
    <w:rsid w:val="2C48431A"/>
    <w:rsid w:val="2C5705B9"/>
    <w:rsid w:val="2C6A55EE"/>
    <w:rsid w:val="2C6C3A1A"/>
    <w:rsid w:val="2C77D4B2"/>
    <w:rsid w:val="2C8C0B19"/>
    <w:rsid w:val="2C907420"/>
    <w:rsid w:val="2CCAA3B4"/>
    <w:rsid w:val="2D0E4AFC"/>
    <w:rsid w:val="2D1083D3"/>
    <w:rsid w:val="2D22E210"/>
    <w:rsid w:val="2D42BD70"/>
    <w:rsid w:val="2D560634"/>
    <w:rsid w:val="2DDC1E13"/>
    <w:rsid w:val="2DF02D69"/>
    <w:rsid w:val="2DF19EA4"/>
    <w:rsid w:val="2DF9C494"/>
    <w:rsid w:val="2E135132"/>
    <w:rsid w:val="2E17E57D"/>
    <w:rsid w:val="2E27DFDA"/>
    <w:rsid w:val="2E33D275"/>
    <w:rsid w:val="2E38AA8F"/>
    <w:rsid w:val="2E77AE6D"/>
    <w:rsid w:val="2E7CA001"/>
    <w:rsid w:val="2EE51996"/>
    <w:rsid w:val="2F027A70"/>
    <w:rsid w:val="2F80F104"/>
    <w:rsid w:val="2FBCD4FF"/>
    <w:rsid w:val="2FC11859"/>
    <w:rsid w:val="2FE31340"/>
    <w:rsid w:val="302CB024"/>
    <w:rsid w:val="302DC388"/>
    <w:rsid w:val="305B1CA2"/>
    <w:rsid w:val="305F7068"/>
    <w:rsid w:val="307B047B"/>
    <w:rsid w:val="30B29030"/>
    <w:rsid w:val="30B4AC99"/>
    <w:rsid w:val="3146583F"/>
    <w:rsid w:val="31814AB6"/>
    <w:rsid w:val="31AB10A7"/>
    <w:rsid w:val="3219D61A"/>
    <w:rsid w:val="32313288"/>
    <w:rsid w:val="323CCC75"/>
    <w:rsid w:val="327744C1"/>
    <w:rsid w:val="32811868"/>
    <w:rsid w:val="32CE43A9"/>
    <w:rsid w:val="32DE080C"/>
    <w:rsid w:val="32E2E5C1"/>
    <w:rsid w:val="3316D1DF"/>
    <w:rsid w:val="336122F6"/>
    <w:rsid w:val="3379F851"/>
    <w:rsid w:val="337A5C9C"/>
    <w:rsid w:val="337AC57A"/>
    <w:rsid w:val="337B3CA6"/>
    <w:rsid w:val="33B0960B"/>
    <w:rsid w:val="33C1B0CC"/>
    <w:rsid w:val="33CA1589"/>
    <w:rsid w:val="33E892C3"/>
    <w:rsid w:val="33FDAEAF"/>
    <w:rsid w:val="34064B7D"/>
    <w:rsid w:val="3432BD42"/>
    <w:rsid w:val="3450596F"/>
    <w:rsid w:val="34671C5F"/>
    <w:rsid w:val="346CBE2A"/>
    <w:rsid w:val="34AD92F5"/>
    <w:rsid w:val="350262A3"/>
    <w:rsid w:val="350690AC"/>
    <w:rsid w:val="350C4C09"/>
    <w:rsid w:val="353F7075"/>
    <w:rsid w:val="356D9BC2"/>
    <w:rsid w:val="356F56BC"/>
    <w:rsid w:val="35AC3D33"/>
    <w:rsid w:val="35B7B20A"/>
    <w:rsid w:val="35B8C82F"/>
    <w:rsid w:val="35C0681B"/>
    <w:rsid w:val="35C30FD1"/>
    <w:rsid w:val="35D02DB1"/>
    <w:rsid w:val="35F79F47"/>
    <w:rsid w:val="3619C962"/>
    <w:rsid w:val="3666DF21"/>
    <w:rsid w:val="3675D9CC"/>
    <w:rsid w:val="36B18B87"/>
    <w:rsid w:val="36B7EB5F"/>
    <w:rsid w:val="36CEAD65"/>
    <w:rsid w:val="36D864DF"/>
    <w:rsid w:val="36F4D31A"/>
    <w:rsid w:val="36FC7952"/>
    <w:rsid w:val="372A6A16"/>
    <w:rsid w:val="37707AF2"/>
    <w:rsid w:val="379009C4"/>
    <w:rsid w:val="37919C11"/>
    <w:rsid w:val="37A1C377"/>
    <w:rsid w:val="37ADEB2A"/>
    <w:rsid w:val="37C43A4C"/>
    <w:rsid w:val="37C4B3A9"/>
    <w:rsid w:val="37FACE1B"/>
    <w:rsid w:val="3803624E"/>
    <w:rsid w:val="380C8682"/>
    <w:rsid w:val="3836B5BA"/>
    <w:rsid w:val="3850A1CE"/>
    <w:rsid w:val="386ADB64"/>
    <w:rsid w:val="38C1D566"/>
    <w:rsid w:val="38D8EF64"/>
    <w:rsid w:val="39006318"/>
    <w:rsid w:val="3926C622"/>
    <w:rsid w:val="3961F898"/>
    <w:rsid w:val="396529B6"/>
    <w:rsid w:val="39962DB7"/>
    <w:rsid w:val="39969E7C"/>
    <w:rsid w:val="39B30F5A"/>
    <w:rsid w:val="39ED2A51"/>
    <w:rsid w:val="3A0396D8"/>
    <w:rsid w:val="3A712F53"/>
    <w:rsid w:val="3A93645F"/>
    <w:rsid w:val="3A9601EF"/>
    <w:rsid w:val="3AC587DA"/>
    <w:rsid w:val="3AD368A0"/>
    <w:rsid w:val="3AF08209"/>
    <w:rsid w:val="3AFBDB0E"/>
    <w:rsid w:val="3B3AB7A6"/>
    <w:rsid w:val="3B403B7F"/>
    <w:rsid w:val="3B8FA463"/>
    <w:rsid w:val="3B954393"/>
    <w:rsid w:val="3BA62419"/>
    <w:rsid w:val="3BBBAEC9"/>
    <w:rsid w:val="3BCC5E8C"/>
    <w:rsid w:val="3C048570"/>
    <w:rsid w:val="3C13D685"/>
    <w:rsid w:val="3C9CBA71"/>
    <w:rsid w:val="3CB1C37A"/>
    <w:rsid w:val="3CCB2F7F"/>
    <w:rsid w:val="3CD1E5C1"/>
    <w:rsid w:val="3CDB3687"/>
    <w:rsid w:val="3D0B4F3B"/>
    <w:rsid w:val="3D1371F4"/>
    <w:rsid w:val="3D4076CA"/>
    <w:rsid w:val="3D47158F"/>
    <w:rsid w:val="3D47ECF6"/>
    <w:rsid w:val="3D5E3FA0"/>
    <w:rsid w:val="3D6BD15E"/>
    <w:rsid w:val="3D73E52F"/>
    <w:rsid w:val="3D775398"/>
    <w:rsid w:val="3D7CCDD9"/>
    <w:rsid w:val="3D8F7509"/>
    <w:rsid w:val="3D9E4288"/>
    <w:rsid w:val="3DE87406"/>
    <w:rsid w:val="3E0EB62E"/>
    <w:rsid w:val="3E21E7AC"/>
    <w:rsid w:val="3E585B6F"/>
    <w:rsid w:val="3E58D4C8"/>
    <w:rsid w:val="3E645789"/>
    <w:rsid w:val="3E66AB08"/>
    <w:rsid w:val="3E8DFFF9"/>
    <w:rsid w:val="3E9F7F61"/>
    <w:rsid w:val="3EBBA97E"/>
    <w:rsid w:val="3EC11283"/>
    <w:rsid w:val="3EE85BC5"/>
    <w:rsid w:val="3EF26082"/>
    <w:rsid w:val="3F0DE08F"/>
    <w:rsid w:val="3F55103C"/>
    <w:rsid w:val="3F6B6FCF"/>
    <w:rsid w:val="3F99168E"/>
    <w:rsid w:val="3FB65B1C"/>
    <w:rsid w:val="3FCF4C31"/>
    <w:rsid w:val="400F0485"/>
    <w:rsid w:val="401BA59B"/>
    <w:rsid w:val="402E8172"/>
    <w:rsid w:val="403C1407"/>
    <w:rsid w:val="405C6BD5"/>
    <w:rsid w:val="406252B6"/>
    <w:rsid w:val="40A63E4C"/>
    <w:rsid w:val="40BC5C21"/>
    <w:rsid w:val="40C6BBBC"/>
    <w:rsid w:val="411EC39C"/>
    <w:rsid w:val="41358FDB"/>
    <w:rsid w:val="41364E49"/>
    <w:rsid w:val="4163E760"/>
    <w:rsid w:val="41793903"/>
    <w:rsid w:val="41B5AE9D"/>
    <w:rsid w:val="41B9657E"/>
    <w:rsid w:val="4217546D"/>
    <w:rsid w:val="4247CC25"/>
    <w:rsid w:val="42BF4A6E"/>
    <w:rsid w:val="42C43B43"/>
    <w:rsid w:val="42C5743D"/>
    <w:rsid w:val="42E95D35"/>
    <w:rsid w:val="431615DC"/>
    <w:rsid w:val="4322AB3E"/>
    <w:rsid w:val="433AD063"/>
    <w:rsid w:val="433D2210"/>
    <w:rsid w:val="433D80C2"/>
    <w:rsid w:val="4347FBE2"/>
    <w:rsid w:val="43615544"/>
    <w:rsid w:val="437A0858"/>
    <w:rsid w:val="43970827"/>
    <w:rsid w:val="43AD34F4"/>
    <w:rsid w:val="43D5848D"/>
    <w:rsid w:val="4472A563"/>
    <w:rsid w:val="44844359"/>
    <w:rsid w:val="448C809D"/>
    <w:rsid w:val="44A94919"/>
    <w:rsid w:val="44A99A53"/>
    <w:rsid w:val="44AA3BD1"/>
    <w:rsid w:val="45135AE5"/>
    <w:rsid w:val="4529F6B4"/>
    <w:rsid w:val="452AEB02"/>
    <w:rsid w:val="458A589B"/>
    <w:rsid w:val="45900ECE"/>
    <w:rsid w:val="46189BF5"/>
    <w:rsid w:val="46197B52"/>
    <w:rsid w:val="461EADF5"/>
    <w:rsid w:val="462CD905"/>
    <w:rsid w:val="463CEF89"/>
    <w:rsid w:val="46832923"/>
    <w:rsid w:val="468E49E1"/>
    <w:rsid w:val="46C6BB63"/>
    <w:rsid w:val="470FEC4C"/>
    <w:rsid w:val="4710AE6F"/>
    <w:rsid w:val="473BAD7E"/>
    <w:rsid w:val="4749FABB"/>
    <w:rsid w:val="47557197"/>
    <w:rsid w:val="4791107E"/>
    <w:rsid w:val="4812F63F"/>
    <w:rsid w:val="48373DB6"/>
    <w:rsid w:val="48593E73"/>
    <w:rsid w:val="4865E53C"/>
    <w:rsid w:val="486DC8C8"/>
    <w:rsid w:val="48851B2F"/>
    <w:rsid w:val="48BF7C20"/>
    <w:rsid w:val="48C092CA"/>
    <w:rsid w:val="48F3B564"/>
    <w:rsid w:val="4915F707"/>
    <w:rsid w:val="49185A05"/>
    <w:rsid w:val="4A14F73E"/>
    <w:rsid w:val="4A18DB9E"/>
    <w:rsid w:val="4A4E5D03"/>
    <w:rsid w:val="4A96555E"/>
    <w:rsid w:val="4AA9AE63"/>
    <w:rsid w:val="4B234B37"/>
    <w:rsid w:val="4B303853"/>
    <w:rsid w:val="4B3B50CC"/>
    <w:rsid w:val="4B3F24E4"/>
    <w:rsid w:val="4B6BFA46"/>
    <w:rsid w:val="4B908D18"/>
    <w:rsid w:val="4B9FBE31"/>
    <w:rsid w:val="4BEE2062"/>
    <w:rsid w:val="4C0B0C6F"/>
    <w:rsid w:val="4C0C8A74"/>
    <w:rsid w:val="4C51C8A2"/>
    <w:rsid w:val="4C599CBF"/>
    <w:rsid w:val="4C5D9785"/>
    <w:rsid w:val="4C7BE761"/>
    <w:rsid w:val="4CD6A96E"/>
    <w:rsid w:val="4D1DB08D"/>
    <w:rsid w:val="4D24C210"/>
    <w:rsid w:val="4D597483"/>
    <w:rsid w:val="4DD43E62"/>
    <w:rsid w:val="4E1385FC"/>
    <w:rsid w:val="4E374729"/>
    <w:rsid w:val="4E7B0FB7"/>
    <w:rsid w:val="4E7E41BF"/>
    <w:rsid w:val="4E7F028E"/>
    <w:rsid w:val="4E8168ED"/>
    <w:rsid w:val="4E856900"/>
    <w:rsid w:val="4EABA3E8"/>
    <w:rsid w:val="4EBDBC07"/>
    <w:rsid w:val="4ED6404D"/>
    <w:rsid w:val="4ED9BACE"/>
    <w:rsid w:val="4EE7C978"/>
    <w:rsid w:val="4F302E5D"/>
    <w:rsid w:val="4F32B8AE"/>
    <w:rsid w:val="4F531B6A"/>
    <w:rsid w:val="4F88D02C"/>
    <w:rsid w:val="4F8CC4AA"/>
    <w:rsid w:val="5033BB6E"/>
    <w:rsid w:val="50369885"/>
    <w:rsid w:val="507AD208"/>
    <w:rsid w:val="508FB671"/>
    <w:rsid w:val="50B20BC1"/>
    <w:rsid w:val="50BD843F"/>
    <w:rsid w:val="50D325B5"/>
    <w:rsid w:val="512A8A87"/>
    <w:rsid w:val="51368510"/>
    <w:rsid w:val="514EB30D"/>
    <w:rsid w:val="517804B5"/>
    <w:rsid w:val="51994AA9"/>
    <w:rsid w:val="51AD1621"/>
    <w:rsid w:val="51AE86DA"/>
    <w:rsid w:val="51AF010C"/>
    <w:rsid w:val="51AF0A57"/>
    <w:rsid w:val="51BE6963"/>
    <w:rsid w:val="520FC94E"/>
    <w:rsid w:val="52195B62"/>
    <w:rsid w:val="522D92D5"/>
    <w:rsid w:val="5240FD20"/>
    <w:rsid w:val="524A0329"/>
    <w:rsid w:val="52531FFE"/>
    <w:rsid w:val="527F71B1"/>
    <w:rsid w:val="52E84274"/>
    <w:rsid w:val="52E8B645"/>
    <w:rsid w:val="531081BC"/>
    <w:rsid w:val="53165DBA"/>
    <w:rsid w:val="5328352E"/>
    <w:rsid w:val="5334D48A"/>
    <w:rsid w:val="535D3041"/>
    <w:rsid w:val="536C72DA"/>
    <w:rsid w:val="53BE66C8"/>
    <w:rsid w:val="54033698"/>
    <w:rsid w:val="54131917"/>
    <w:rsid w:val="542BD7A5"/>
    <w:rsid w:val="5438E30D"/>
    <w:rsid w:val="546035CD"/>
    <w:rsid w:val="5478ADCE"/>
    <w:rsid w:val="54A0F344"/>
    <w:rsid w:val="54D7D58F"/>
    <w:rsid w:val="54E05CD2"/>
    <w:rsid w:val="5535A74E"/>
    <w:rsid w:val="5569FF0C"/>
    <w:rsid w:val="556EDB78"/>
    <w:rsid w:val="55735ACA"/>
    <w:rsid w:val="557DC125"/>
    <w:rsid w:val="55B03B6A"/>
    <w:rsid w:val="55EB320C"/>
    <w:rsid w:val="55F06C10"/>
    <w:rsid w:val="55F1AB6D"/>
    <w:rsid w:val="56041714"/>
    <w:rsid w:val="56311A39"/>
    <w:rsid w:val="5635A880"/>
    <w:rsid w:val="563B293A"/>
    <w:rsid w:val="5692A87A"/>
    <w:rsid w:val="569CBF36"/>
    <w:rsid w:val="56C99632"/>
    <w:rsid w:val="56DCDF2D"/>
    <w:rsid w:val="5746BF98"/>
    <w:rsid w:val="5754F8B2"/>
    <w:rsid w:val="57BF6749"/>
    <w:rsid w:val="57DE4AF7"/>
    <w:rsid w:val="57E29BF1"/>
    <w:rsid w:val="57E3F9F9"/>
    <w:rsid w:val="57E87E4A"/>
    <w:rsid w:val="57F1FD45"/>
    <w:rsid w:val="587DA184"/>
    <w:rsid w:val="5885CFB5"/>
    <w:rsid w:val="58AD5E23"/>
    <w:rsid w:val="58D3D335"/>
    <w:rsid w:val="58D7D5CE"/>
    <w:rsid w:val="58DED7B7"/>
    <w:rsid w:val="590EE475"/>
    <w:rsid w:val="59716477"/>
    <w:rsid w:val="59746467"/>
    <w:rsid w:val="5988D07F"/>
    <w:rsid w:val="5994C046"/>
    <w:rsid w:val="59AAFA40"/>
    <w:rsid w:val="59B00F04"/>
    <w:rsid w:val="59B92E09"/>
    <w:rsid w:val="59C17557"/>
    <w:rsid w:val="59E8A3BC"/>
    <w:rsid w:val="59F3D3F4"/>
    <w:rsid w:val="5A0B329E"/>
    <w:rsid w:val="5A2C47F5"/>
    <w:rsid w:val="5A4EFA9D"/>
    <w:rsid w:val="5A56350B"/>
    <w:rsid w:val="5A661FE2"/>
    <w:rsid w:val="5A686F5B"/>
    <w:rsid w:val="5A6F42D4"/>
    <w:rsid w:val="5A8C45CF"/>
    <w:rsid w:val="5A9A9E60"/>
    <w:rsid w:val="5AA56E2C"/>
    <w:rsid w:val="5AEA0458"/>
    <w:rsid w:val="5B1DE44F"/>
    <w:rsid w:val="5B2CFE2A"/>
    <w:rsid w:val="5B33BCC0"/>
    <w:rsid w:val="5B46C398"/>
    <w:rsid w:val="5B5AF803"/>
    <w:rsid w:val="5B66A3F7"/>
    <w:rsid w:val="5B86426B"/>
    <w:rsid w:val="5B950D54"/>
    <w:rsid w:val="5BA3BDEE"/>
    <w:rsid w:val="5BB343B3"/>
    <w:rsid w:val="5BD9F92E"/>
    <w:rsid w:val="5BE0028C"/>
    <w:rsid w:val="5C155040"/>
    <w:rsid w:val="5C193F76"/>
    <w:rsid w:val="5C1B4D2C"/>
    <w:rsid w:val="5C3D31CA"/>
    <w:rsid w:val="5C521F55"/>
    <w:rsid w:val="5C778900"/>
    <w:rsid w:val="5C7FC694"/>
    <w:rsid w:val="5C991A52"/>
    <w:rsid w:val="5CC0F94D"/>
    <w:rsid w:val="5D1D41CB"/>
    <w:rsid w:val="5D5117C7"/>
    <w:rsid w:val="5D614570"/>
    <w:rsid w:val="5D9ABDC8"/>
    <w:rsid w:val="5DCB3FDF"/>
    <w:rsid w:val="5DD8A2A5"/>
    <w:rsid w:val="5DEE49C5"/>
    <w:rsid w:val="5E619EFC"/>
    <w:rsid w:val="5E7FA776"/>
    <w:rsid w:val="5E9334C1"/>
    <w:rsid w:val="5EA8ACB9"/>
    <w:rsid w:val="5EB725AD"/>
    <w:rsid w:val="5EDE0C49"/>
    <w:rsid w:val="5EE0A05F"/>
    <w:rsid w:val="5F3644FD"/>
    <w:rsid w:val="5F3C8973"/>
    <w:rsid w:val="5F6CA42D"/>
    <w:rsid w:val="5F6D9662"/>
    <w:rsid w:val="5F70EDB7"/>
    <w:rsid w:val="5FC77D9E"/>
    <w:rsid w:val="60324384"/>
    <w:rsid w:val="6039BB0B"/>
    <w:rsid w:val="6092DE59"/>
    <w:rsid w:val="610A8813"/>
    <w:rsid w:val="6130D2B3"/>
    <w:rsid w:val="6195B266"/>
    <w:rsid w:val="61B7592A"/>
    <w:rsid w:val="61DA144A"/>
    <w:rsid w:val="61E3F43A"/>
    <w:rsid w:val="620C1669"/>
    <w:rsid w:val="620E56FD"/>
    <w:rsid w:val="623D3073"/>
    <w:rsid w:val="623E6DE1"/>
    <w:rsid w:val="62493AB2"/>
    <w:rsid w:val="6286097B"/>
    <w:rsid w:val="629CBF72"/>
    <w:rsid w:val="62C875CD"/>
    <w:rsid w:val="62CC747B"/>
    <w:rsid w:val="62ED2B67"/>
    <w:rsid w:val="62F0DF19"/>
    <w:rsid w:val="630AA062"/>
    <w:rsid w:val="6321F9B0"/>
    <w:rsid w:val="634C5C39"/>
    <w:rsid w:val="634FF935"/>
    <w:rsid w:val="63714F17"/>
    <w:rsid w:val="6389FB5C"/>
    <w:rsid w:val="63AC588C"/>
    <w:rsid w:val="63B542B7"/>
    <w:rsid w:val="63E29351"/>
    <w:rsid w:val="63E50B13"/>
    <w:rsid w:val="63F3BF6A"/>
    <w:rsid w:val="643888FB"/>
    <w:rsid w:val="64589C13"/>
    <w:rsid w:val="6473871D"/>
    <w:rsid w:val="64853C90"/>
    <w:rsid w:val="64A13293"/>
    <w:rsid w:val="64A862F1"/>
    <w:rsid w:val="65019210"/>
    <w:rsid w:val="651D505B"/>
    <w:rsid w:val="65214632"/>
    <w:rsid w:val="653D6184"/>
    <w:rsid w:val="653E2340"/>
    <w:rsid w:val="65401365"/>
    <w:rsid w:val="6589E20C"/>
    <w:rsid w:val="660BC790"/>
    <w:rsid w:val="660F577E"/>
    <w:rsid w:val="667C9148"/>
    <w:rsid w:val="66C728CE"/>
    <w:rsid w:val="66F4E47F"/>
    <w:rsid w:val="66FED9C0"/>
    <w:rsid w:val="670F3092"/>
    <w:rsid w:val="6728A00B"/>
    <w:rsid w:val="67546995"/>
    <w:rsid w:val="67862B37"/>
    <w:rsid w:val="67A8F806"/>
    <w:rsid w:val="67CE37BC"/>
    <w:rsid w:val="682A0CF8"/>
    <w:rsid w:val="682BE573"/>
    <w:rsid w:val="683BC8C0"/>
    <w:rsid w:val="6877D33E"/>
    <w:rsid w:val="68B2F823"/>
    <w:rsid w:val="68C0CEF9"/>
    <w:rsid w:val="68D29B57"/>
    <w:rsid w:val="68DD088E"/>
    <w:rsid w:val="68FBDB2E"/>
    <w:rsid w:val="69295122"/>
    <w:rsid w:val="6971AB9F"/>
    <w:rsid w:val="6987E4E2"/>
    <w:rsid w:val="69C61FBA"/>
    <w:rsid w:val="69D79921"/>
    <w:rsid w:val="69FA5C2B"/>
    <w:rsid w:val="6A0B3CF3"/>
    <w:rsid w:val="6A441BEE"/>
    <w:rsid w:val="6A4BF60A"/>
    <w:rsid w:val="6A50F489"/>
    <w:rsid w:val="6A5824E7"/>
    <w:rsid w:val="6A6222D7"/>
    <w:rsid w:val="6A84FE27"/>
    <w:rsid w:val="6A97A0DA"/>
    <w:rsid w:val="6AC16026"/>
    <w:rsid w:val="6AC2F59D"/>
    <w:rsid w:val="6AEE5788"/>
    <w:rsid w:val="6B73FDF2"/>
    <w:rsid w:val="6B962C8C"/>
    <w:rsid w:val="6B96E2EF"/>
    <w:rsid w:val="6BA76763"/>
    <w:rsid w:val="6BF71CA3"/>
    <w:rsid w:val="6C041C9B"/>
    <w:rsid w:val="6C16ADE7"/>
    <w:rsid w:val="6C2FDBBB"/>
    <w:rsid w:val="6C5E8124"/>
    <w:rsid w:val="6D143F56"/>
    <w:rsid w:val="6D174D45"/>
    <w:rsid w:val="6D183E13"/>
    <w:rsid w:val="6D441D88"/>
    <w:rsid w:val="6D623197"/>
    <w:rsid w:val="6D8B5C48"/>
    <w:rsid w:val="6DA3768C"/>
    <w:rsid w:val="6E2BA43A"/>
    <w:rsid w:val="6E36D87F"/>
    <w:rsid w:val="6E5CADBE"/>
    <w:rsid w:val="6E9CC925"/>
    <w:rsid w:val="6EF4E681"/>
    <w:rsid w:val="6F0F4274"/>
    <w:rsid w:val="6F16E205"/>
    <w:rsid w:val="6F1BB37B"/>
    <w:rsid w:val="6F2F46C7"/>
    <w:rsid w:val="6F4F592D"/>
    <w:rsid w:val="6F5BB320"/>
    <w:rsid w:val="6F5CC8FD"/>
    <w:rsid w:val="6F5F1E9A"/>
    <w:rsid w:val="6F9082CB"/>
    <w:rsid w:val="6FB4E653"/>
    <w:rsid w:val="6FC15A89"/>
    <w:rsid w:val="6FC7749B"/>
    <w:rsid w:val="6FC88AE7"/>
    <w:rsid w:val="6FCBAE6F"/>
    <w:rsid w:val="6FCF6221"/>
    <w:rsid w:val="6FDDA168"/>
    <w:rsid w:val="6FF9C9B5"/>
    <w:rsid w:val="7028E855"/>
    <w:rsid w:val="702BB9AA"/>
    <w:rsid w:val="70375391"/>
    <w:rsid w:val="704FDED5"/>
    <w:rsid w:val="70A6182C"/>
    <w:rsid w:val="70B541AA"/>
    <w:rsid w:val="70D1645B"/>
    <w:rsid w:val="70D5C5B0"/>
    <w:rsid w:val="7107CBED"/>
    <w:rsid w:val="710AF31B"/>
    <w:rsid w:val="711B36D2"/>
    <w:rsid w:val="71214843"/>
    <w:rsid w:val="712C3F40"/>
    <w:rsid w:val="713154A7"/>
    <w:rsid w:val="7142A0EA"/>
    <w:rsid w:val="71591D85"/>
    <w:rsid w:val="7172C0DC"/>
    <w:rsid w:val="7189B081"/>
    <w:rsid w:val="718F2F58"/>
    <w:rsid w:val="7199AF2D"/>
    <w:rsid w:val="71D59374"/>
    <w:rsid w:val="71E72AC2"/>
    <w:rsid w:val="720B79AE"/>
    <w:rsid w:val="723ECD59"/>
    <w:rsid w:val="7247F4AB"/>
    <w:rsid w:val="725707EF"/>
    <w:rsid w:val="727EC084"/>
    <w:rsid w:val="728C2C2D"/>
    <w:rsid w:val="72AB1401"/>
    <w:rsid w:val="72EDDA86"/>
    <w:rsid w:val="72F232BD"/>
    <w:rsid w:val="7330F73C"/>
    <w:rsid w:val="73374D1E"/>
    <w:rsid w:val="73471730"/>
    <w:rsid w:val="73753276"/>
    <w:rsid w:val="737DA80F"/>
    <w:rsid w:val="7398D6AF"/>
    <w:rsid w:val="73EE2EC1"/>
    <w:rsid w:val="73EF6CC9"/>
    <w:rsid w:val="7409C3ED"/>
    <w:rsid w:val="74224B45"/>
    <w:rsid w:val="74B4127B"/>
    <w:rsid w:val="74E0AB5F"/>
    <w:rsid w:val="75018946"/>
    <w:rsid w:val="75253057"/>
    <w:rsid w:val="75337425"/>
    <w:rsid w:val="756D6A22"/>
    <w:rsid w:val="75773C24"/>
    <w:rsid w:val="757C87AA"/>
    <w:rsid w:val="75CF183F"/>
    <w:rsid w:val="762D68CE"/>
    <w:rsid w:val="764BC449"/>
    <w:rsid w:val="76690B39"/>
    <w:rsid w:val="76989871"/>
    <w:rsid w:val="7743A5CF"/>
    <w:rsid w:val="7749BAE1"/>
    <w:rsid w:val="774A0DC9"/>
    <w:rsid w:val="77858455"/>
    <w:rsid w:val="77A3FAC2"/>
    <w:rsid w:val="77B8838B"/>
    <w:rsid w:val="77C9392F"/>
    <w:rsid w:val="77EF9FB3"/>
    <w:rsid w:val="78056292"/>
    <w:rsid w:val="781143BF"/>
    <w:rsid w:val="782DF0BE"/>
    <w:rsid w:val="78372678"/>
    <w:rsid w:val="7852F155"/>
    <w:rsid w:val="78612F23"/>
    <w:rsid w:val="7878C0A5"/>
    <w:rsid w:val="78D84924"/>
    <w:rsid w:val="7909D238"/>
    <w:rsid w:val="791CBD02"/>
    <w:rsid w:val="795B4FF0"/>
    <w:rsid w:val="796E56E1"/>
    <w:rsid w:val="7972FFF4"/>
    <w:rsid w:val="79AD4B0D"/>
    <w:rsid w:val="79BE908C"/>
    <w:rsid w:val="79ED0295"/>
    <w:rsid w:val="7A7A1F65"/>
    <w:rsid w:val="7A7D0586"/>
    <w:rsid w:val="7A7FC592"/>
    <w:rsid w:val="7AADD255"/>
    <w:rsid w:val="7AB35D0C"/>
    <w:rsid w:val="7AB88D63"/>
    <w:rsid w:val="7B265E87"/>
    <w:rsid w:val="7B26E314"/>
    <w:rsid w:val="7B284195"/>
    <w:rsid w:val="7B30808F"/>
    <w:rsid w:val="7B35C85E"/>
    <w:rsid w:val="7BA4592B"/>
    <w:rsid w:val="7C141702"/>
    <w:rsid w:val="7C1FB120"/>
    <w:rsid w:val="7C5C4B4A"/>
    <w:rsid w:val="7C958CB3"/>
    <w:rsid w:val="7CBF2000"/>
    <w:rsid w:val="7CC92536"/>
    <w:rsid w:val="7CDE6567"/>
    <w:rsid w:val="7CEEB198"/>
    <w:rsid w:val="7D118CE8"/>
    <w:rsid w:val="7D153980"/>
    <w:rsid w:val="7D27DBB1"/>
    <w:rsid w:val="7D4C24BE"/>
    <w:rsid w:val="7D68BBC4"/>
    <w:rsid w:val="7D7F35C2"/>
    <w:rsid w:val="7DB99A56"/>
    <w:rsid w:val="7E100EE4"/>
    <w:rsid w:val="7E387AB3"/>
    <w:rsid w:val="7E39CCEE"/>
    <w:rsid w:val="7E3AA3EB"/>
    <w:rsid w:val="7E4956E9"/>
    <w:rsid w:val="7E55677C"/>
    <w:rsid w:val="7E5DFF49"/>
    <w:rsid w:val="7E884458"/>
    <w:rsid w:val="7E8D81E9"/>
    <w:rsid w:val="7EC402DD"/>
    <w:rsid w:val="7F245020"/>
    <w:rsid w:val="7F592B1E"/>
    <w:rsid w:val="7F642831"/>
    <w:rsid w:val="7F90AC40"/>
    <w:rsid w:val="7F93EC0C"/>
    <w:rsid w:val="7FD44B14"/>
    <w:rsid w:val="7FF6C522"/>
    <w:rsid w:val="7FF9CFAA"/>
    <w:rsid w:val="7FFA2BE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BDA20"/>
  <w15:docId w15:val="{2404783D-B375-41F0-9943-894EFC5B2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ind w:left="57" w:right="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DC"/>
  </w:style>
  <w:style w:type="paragraph" w:styleId="Heading1">
    <w:name w:val="heading 1"/>
    <w:basedOn w:val="Normal"/>
    <w:next w:val="Normal"/>
    <w:link w:val="Heading1Char"/>
    <w:uiPriority w:val="9"/>
    <w:qFormat/>
    <w:rsid w:val="00FB754C"/>
    <w:pPr>
      <w:keepNext/>
      <w:keepLines/>
      <w:spacing w:before="240" w:after="0" w:line="240" w:lineRule="auto"/>
      <w:jc w:val="center"/>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8B1F73"/>
    <w:pPr>
      <w:keepNext/>
      <w:keepLines/>
      <w:spacing w:before="40" w:after="120"/>
      <w:outlineLvl w:val="1"/>
    </w:pPr>
    <w:rPr>
      <w:rFonts w:ascii="DIN" w:eastAsiaTheme="majorEastAsia" w:hAnsi="DIN" w:cstheme="majorBidi"/>
      <w:color w:val="000000" w:themeColor="text1"/>
      <w:sz w:val="32"/>
      <w:szCs w:val="26"/>
    </w:rPr>
  </w:style>
  <w:style w:type="paragraph" w:styleId="Heading3">
    <w:name w:val="heading 3"/>
    <w:basedOn w:val="Normal"/>
    <w:next w:val="Normal"/>
    <w:link w:val="Heading3Char"/>
    <w:uiPriority w:val="9"/>
    <w:unhideWhenUsed/>
    <w:qFormat/>
    <w:rsid w:val="00FD6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6748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7480"/>
    <w:rPr>
      <w:rFonts w:eastAsiaTheme="minorEastAsia"/>
      <w:lang w:val="en-US"/>
    </w:rPr>
  </w:style>
  <w:style w:type="table" w:styleId="TableGrid">
    <w:name w:val="Table Grid"/>
    <w:basedOn w:val="TableNormal"/>
    <w:uiPriority w:val="39"/>
    <w:rsid w:val="0040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3926"/>
    <w:rPr>
      <w:color w:val="0563C1" w:themeColor="hyperlink"/>
      <w:u w:val="single"/>
    </w:rPr>
  </w:style>
  <w:style w:type="paragraph" w:styleId="BalloonText">
    <w:name w:val="Balloon Text"/>
    <w:basedOn w:val="Normal"/>
    <w:link w:val="BalloonTextChar"/>
    <w:uiPriority w:val="99"/>
    <w:semiHidden/>
    <w:unhideWhenUsed/>
    <w:rsid w:val="00E32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993"/>
    <w:rPr>
      <w:rFonts w:ascii="Segoe UI" w:hAnsi="Segoe UI" w:cs="Segoe UI"/>
      <w:sz w:val="18"/>
      <w:szCs w:val="18"/>
    </w:rPr>
  </w:style>
  <w:style w:type="paragraph" w:styleId="Header">
    <w:name w:val="header"/>
    <w:basedOn w:val="Normal"/>
    <w:link w:val="HeaderChar"/>
    <w:uiPriority w:val="99"/>
    <w:unhideWhenUsed/>
    <w:rsid w:val="00505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031"/>
  </w:style>
  <w:style w:type="paragraph" w:styleId="Footer">
    <w:name w:val="footer"/>
    <w:basedOn w:val="Normal"/>
    <w:link w:val="FooterChar"/>
    <w:uiPriority w:val="99"/>
    <w:unhideWhenUsed/>
    <w:rsid w:val="00505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031"/>
  </w:style>
  <w:style w:type="paragraph" w:styleId="NormalWeb">
    <w:name w:val="Normal (Web)"/>
    <w:basedOn w:val="Normal"/>
    <w:uiPriority w:val="99"/>
    <w:unhideWhenUsed/>
    <w:rsid w:val="00505031"/>
    <w:rPr>
      <w:rFonts w:ascii="Times New Roman" w:hAnsi="Times New Roman" w:cs="Times New Roman"/>
      <w:sz w:val="24"/>
      <w:szCs w:val="24"/>
    </w:rPr>
  </w:style>
  <w:style w:type="numbering" w:customStyle="1" w:styleId="List1">
    <w:name w:val="List 1"/>
    <w:basedOn w:val="NoList"/>
    <w:rsid w:val="00D3011D"/>
    <w:pPr>
      <w:numPr>
        <w:numId w:val="48"/>
      </w:numPr>
    </w:pPr>
  </w:style>
  <w:style w:type="numbering" w:customStyle="1" w:styleId="List21">
    <w:name w:val="List 21"/>
    <w:basedOn w:val="NoList"/>
    <w:rsid w:val="00D3011D"/>
    <w:pPr>
      <w:numPr>
        <w:numId w:val="26"/>
      </w:numPr>
    </w:pPr>
  </w:style>
  <w:style w:type="numbering" w:customStyle="1" w:styleId="List31">
    <w:name w:val="List 31"/>
    <w:basedOn w:val="NoList"/>
    <w:rsid w:val="00D3011D"/>
    <w:pPr>
      <w:numPr>
        <w:numId w:val="27"/>
      </w:numPr>
    </w:pPr>
  </w:style>
  <w:style w:type="numbering" w:customStyle="1" w:styleId="List41">
    <w:name w:val="List 41"/>
    <w:basedOn w:val="NoList"/>
    <w:rsid w:val="00D3011D"/>
    <w:pPr>
      <w:numPr>
        <w:numId w:val="28"/>
      </w:numPr>
    </w:pPr>
  </w:style>
  <w:style w:type="numbering" w:customStyle="1" w:styleId="List51">
    <w:name w:val="List 51"/>
    <w:basedOn w:val="NoList"/>
    <w:rsid w:val="00D3011D"/>
    <w:pPr>
      <w:numPr>
        <w:numId w:val="29"/>
      </w:numPr>
    </w:pPr>
  </w:style>
  <w:style w:type="numbering" w:customStyle="1" w:styleId="List6">
    <w:name w:val="List 6"/>
    <w:basedOn w:val="NoList"/>
    <w:rsid w:val="00D3011D"/>
    <w:pPr>
      <w:numPr>
        <w:numId w:val="30"/>
      </w:numPr>
    </w:pPr>
  </w:style>
  <w:style w:type="numbering" w:customStyle="1" w:styleId="List7">
    <w:name w:val="List 7"/>
    <w:basedOn w:val="NoList"/>
    <w:rsid w:val="00D3011D"/>
    <w:pPr>
      <w:numPr>
        <w:numId w:val="31"/>
      </w:numPr>
    </w:pPr>
  </w:style>
  <w:style w:type="numbering" w:customStyle="1" w:styleId="List8">
    <w:name w:val="List 8"/>
    <w:basedOn w:val="NoList"/>
    <w:rsid w:val="00D3011D"/>
    <w:pPr>
      <w:numPr>
        <w:numId w:val="32"/>
      </w:numPr>
    </w:pPr>
  </w:style>
  <w:style w:type="numbering" w:customStyle="1" w:styleId="List9">
    <w:name w:val="List 9"/>
    <w:basedOn w:val="NoList"/>
    <w:rsid w:val="00D3011D"/>
    <w:pPr>
      <w:numPr>
        <w:numId w:val="33"/>
      </w:numPr>
    </w:pPr>
  </w:style>
  <w:style w:type="numbering" w:customStyle="1" w:styleId="List10">
    <w:name w:val="List 10"/>
    <w:basedOn w:val="NoList"/>
    <w:rsid w:val="00D3011D"/>
    <w:pPr>
      <w:numPr>
        <w:numId w:val="34"/>
      </w:numPr>
    </w:pPr>
  </w:style>
  <w:style w:type="numbering" w:customStyle="1" w:styleId="List11">
    <w:name w:val="List 11"/>
    <w:basedOn w:val="NoList"/>
    <w:rsid w:val="00D3011D"/>
    <w:pPr>
      <w:numPr>
        <w:numId w:val="35"/>
      </w:numPr>
    </w:pPr>
  </w:style>
  <w:style w:type="numbering" w:customStyle="1" w:styleId="List12">
    <w:name w:val="List 12"/>
    <w:basedOn w:val="NoList"/>
    <w:rsid w:val="00D3011D"/>
    <w:pPr>
      <w:numPr>
        <w:numId w:val="36"/>
      </w:numPr>
    </w:pPr>
  </w:style>
  <w:style w:type="paragraph" w:styleId="ListParagraph">
    <w:name w:val="List Paragraph"/>
    <w:basedOn w:val="Normal"/>
    <w:uiPriority w:val="34"/>
    <w:qFormat/>
    <w:rsid w:val="00771BB1"/>
    <w:pPr>
      <w:ind w:left="720"/>
      <w:contextualSpacing/>
    </w:pPr>
  </w:style>
  <w:style w:type="character" w:customStyle="1" w:styleId="Heading1Char">
    <w:name w:val="Heading 1 Char"/>
    <w:basedOn w:val="DefaultParagraphFont"/>
    <w:link w:val="Heading1"/>
    <w:uiPriority w:val="9"/>
    <w:rsid w:val="00FB754C"/>
    <w:rPr>
      <w:rFonts w:ascii="Arial" w:eastAsiaTheme="majorEastAsia" w:hAnsi="Arial" w:cstheme="majorBidi"/>
      <w:b/>
      <w:color w:val="000000" w:themeColor="text1"/>
      <w:sz w:val="32"/>
      <w:szCs w:val="32"/>
    </w:rPr>
  </w:style>
  <w:style w:type="paragraph" w:styleId="TOCHeading">
    <w:name w:val="TOC Heading"/>
    <w:basedOn w:val="Heading1"/>
    <w:next w:val="Normal"/>
    <w:uiPriority w:val="39"/>
    <w:unhideWhenUsed/>
    <w:qFormat/>
    <w:rsid w:val="002F0765"/>
    <w:pPr>
      <w:outlineLvl w:val="9"/>
    </w:pPr>
    <w:rPr>
      <w:lang w:val="en-US"/>
    </w:rPr>
  </w:style>
  <w:style w:type="paragraph" w:styleId="TOC2">
    <w:name w:val="toc 2"/>
    <w:basedOn w:val="Normal"/>
    <w:next w:val="Normal"/>
    <w:autoRedefine/>
    <w:uiPriority w:val="39"/>
    <w:unhideWhenUsed/>
    <w:rsid w:val="002F0765"/>
    <w:pPr>
      <w:spacing w:before="120" w:after="0"/>
      <w:ind w:left="220"/>
    </w:pPr>
    <w:rPr>
      <w:rFonts w:cstheme="minorHAnsi"/>
      <w:i/>
      <w:iCs/>
      <w:sz w:val="20"/>
      <w:szCs w:val="20"/>
    </w:rPr>
  </w:style>
  <w:style w:type="paragraph" w:styleId="TOC1">
    <w:name w:val="toc 1"/>
    <w:basedOn w:val="Normal"/>
    <w:next w:val="Normal"/>
    <w:autoRedefine/>
    <w:uiPriority w:val="39"/>
    <w:unhideWhenUsed/>
    <w:rsid w:val="00A00B8D"/>
    <w:pPr>
      <w:spacing w:before="240" w:after="120"/>
    </w:pPr>
    <w:rPr>
      <w:rFonts w:cstheme="minorHAnsi"/>
      <w:b/>
      <w:bCs/>
      <w:sz w:val="20"/>
      <w:szCs w:val="20"/>
    </w:rPr>
  </w:style>
  <w:style w:type="paragraph" w:styleId="TOC3">
    <w:name w:val="toc 3"/>
    <w:basedOn w:val="Normal"/>
    <w:next w:val="Normal"/>
    <w:autoRedefine/>
    <w:uiPriority w:val="39"/>
    <w:unhideWhenUsed/>
    <w:rsid w:val="002F0765"/>
    <w:pPr>
      <w:spacing w:after="0"/>
      <w:ind w:left="440"/>
    </w:pPr>
    <w:rPr>
      <w:rFonts w:cstheme="minorHAnsi"/>
      <w:sz w:val="20"/>
      <w:szCs w:val="20"/>
    </w:rPr>
  </w:style>
  <w:style w:type="paragraph" w:styleId="Subtitle">
    <w:name w:val="Subtitle"/>
    <w:basedOn w:val="Normal"/>
    <w:next w:val="Normal"/>
    <w:link w:val="SubtitleChar"/>
    <w:uiPriority w:val="11"/>
    <w:qFormat/>
    <w:rsid w:val="00FD6B70"/>
    <w:pPr>
      <w:numPr>
        <w:ilvl w:val="1"/>
      </w:numPr>
      <w:ind w:left="5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6B70"/>
    <w:rPr>
      <w:rFonts w:eastAsiaTheme="minorEastAsia"/>
      <w:color w:val="5A5A5A" w:themeColor="text1" w:themeTint="A5"/>
      <w:spacing w:val="15"/>
    </w:rPr>
  </w:style>
  <w:style w:type="paragraph" w:styleId="Title">
    <w:name w:val="Title"/>
    <w:basedOn w:val="Normal"/>
    <w:next w:val="Normal"/>
    <w:link w:val="TitleChar"/>
    <w:uiPriority w:val="10"/>
    <w:qFormat/>
    <w:rsid w:val="00FD6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B7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B1F73"/>
    <w:rPr>
      <w:rFonts w:ascii="DIN" w:eastAsiaTheme="majorEastAsia" w:hAnsi="DIN" w:cstheme="majorBidi"/>
      <w:color w:val="000000" w:themeColor="text1"/>
      <w:sz w:val="32"/>
      <w:szCs w:val="26"/>
    </w:rPr>
  </w:style>
  <w:style w:type="character" w:customStyle="1" w:styleId="Heading3Char">
    <w:name w:val="Heading 3 Char"/>
    <w:basedOn w:val="DefaultParagraphFont"/>
    <w:link w:val="Heading3"/>
    <w:uiPriority w:val="9"/>
    <w:rsid w:val="00FD6B7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44820"/>
    <w:rPr>
      <w:b/>
      <w:bCs/>
    </w:rPr>
  </w:style>
  <w:style w:type="paragraph" w:customStyle="1" w:styleId="Default">
    <w:name w:val="Default"/>
    <w:rsid w:val="00367AA7"/>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styleId="FollowedHyperlink">
    <w:name w:val="FollowedHyperlink"/>
    <w:basedOn w:val="DefaultParagraphFont"/>
    <w:uiPriority w:val="99"/>
    <w:semiHidden/>
    <w:unhideWhenUsed/>
    <w:rsid w:val="00367AA7"/>
    <w:rPr>
      <w:color w:val="954F72" w:themeColor="followedHyperlink"/>
      <w:u w:val="single"/>
    </w:rPr>
  </w:style>
  <w:style w:type="table" w:customStyle="1" w:styleId="TableGrid1">
    <w:name w:val="Table Grid1"/>
    <w:basedOn w:val="TableNormal"/>
    <w:next w:val="TableGrid"/>
    <w:uiPriority w:val="39"/>
    <w:rsid w:val="00E94F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4F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4F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1A1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1A1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2D0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82D0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82D0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35CA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35CA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80C57"/>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80C57"/>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40594"/>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D5C2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A5829"/>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5829"/>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704B4"/>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074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9074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864927"/>
    <w:pPr>
      <w:numPr>
        <w:numId w:val="52"/>
      </w:numPr>
    </w:pPr>
  </w:style>
  <w:style w:type="paragraph" w:customStyle="1" w:styleId="TableParagraph">
    <w:name w:val="Table Paragraph"/>
    <w:basedOn w:val="Normal"/>
    <w:qFormat/>
    <w:rsid w:val="3450596F"/>
    <w:pPr>
      <w:widowControl w:val="0"/>
      <w:spacing w:after="0"/>
      <w:ind w:left="107"/>
    </w:pPr>
    <w:rPr>
      <w:rFonts w:ascii="Arial" w:eastAsia="Arial" w:hAnsi="Arial" w:cs="Arial"/>
    </w:rPr>
  </w:style>
  <w:style w:type="paragraph" w:customStyle="1" w:styleId="HeadingARC">
    <w:name w:val="Heading ARC"/>
    <w:basedOn w:val="Normal"/>
    <w:link w:val="HeadingARCChar"/>
    <w:qFormat/>
    <w:rsid w:val="024ECEC1"/>
    <w:pPr>
      <w:spacing w:before="60" w:after="60"/>
      <w:jc w:val="center"/>
    </w:pPr>
    <w:rPr>
      <w:rFonts w:ascii="DIN Black" w:hAnsi="DIN Black" w:cs="Arial"/>
      <w:b/>
      <w:bCs/>
      <w:sz w:val="36"/>
      <w:szCs w:val="36"/>
    </w:rPr>
  </w:style>
  <w:style w:type="character" w:customStyle="1" w:styleId="HeadingARCChar">
    <w:name w:val="Heading ARC Char"/>
    <w:basedOn w:val="DefaultParagraphFont"/>
    <w:link w:val="HeadingARC"/>
    <w:rsid w:val="024ECEC1"/>
    <w:rPr>
      <w:rFonts w:ascii="DIN Black" w:hAnsi="DIN Black" w:cs="Arial"/>
      <w:b/>
      <w:bCs/>
      <w:sz w:val="36"/>
      <w:szCs w:val="36"/>
    </w:rPr>
  </w:style>
  <w:style w:type="paragraph" w:customStyle="1" w:styleId="xxxxxxxxxxmsonormal">
    <w:name w:val="x_x_x_x_x_x_x_x_x_x_msonormal"/>
    <w:basedOn w:val="Normal"/>
    <w:rsid w:val="0000453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aragraph">
    <w:name w:val="paragraph"/>
    <w:basedOn w:val="Normal"/>
    <w:rsid w:val="000F51FB"/>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0F51FB"/>
  </w:style>
  <w:style w:type="character" w:customStyle="1" w:styleId="eop">
    <w:name w:val="eop"/>
    <w:basedOn w:val="DefaultParagraphFont"/>
    <w:rsid w:val="000F51FB"/>
  </w:style>
  <w:style w:type="character" w:customStyle="1" w:styleId="UnresolvedMention1">
    <w:name w:val="Unresolved Mention1"/>
    <w:basedOn w:val="DefaultParagraphFont"/>
    <w:uiPriority w:val="99"/>
    <w:semiHidden/>
    <w:unhideWhenUsed/>
    <w:rsid w:val="000E19F3"/>
    <w:rPr>
      <w:color w:val="605E5C"/>
      <w:shd w:val="clear" w:color="auto" w:fill="E1DFDD"/>
    </w:rPr>
  </w:style>
  <w:style w:type="paragraph" w:styleId="TOC4">
    <w:name w:val="toc 4"/>
    <w:basedOn w:val="Normal"/>
    <w:next w:val="Normal"/>
    <w:autoRedefine/>
    <w:uiPriority w:val="39"/>
    <w:unhideWhenUsed/>
    <w:rsid w:val="00CB11F2"/>
    <w:pPr>
      <w:spacing w:after="0"/>
      <w:ind w:left="660"/>
    </w:pPr>
    <w:rPr>
      <w:rFonts w:cstheme="minorHAnsi"/>
      <w:sz w:val="20"/>
      <w:szCs w:val="20"/>
    </w:rPr>
  </w:style>
  <w:style w:type="paragraph" w:styleId="TOC5">
    <w:name w:val="toc 5"/>
    <w:basedOn w:val="Normal"/>
    <w:next w:val="Normal"/>
    <w:autoRedefine/>
    <w:uiPriority w:val="39"/>
    <w:unhideWhenUsed/>
    <w:rsid w:val="00CB11F2"/>
    <w:pPr>
      <w:spacing w:after="0"/>
      <w:ind w:left="880"/>
    </w:pPr>
    <w:rPr>
      <w:rFonts w:cstheme="minorHAnsi"/>
      <w:sz w:val="20"/>
      <w:szCs w:val="20"/>
    </w:rPr>
  </w:style>
  <w:style w:type="paragraph" w:styleId="TOC6">
    <w:name w:val="toc 6"/>
    <w:basedOn w:val="Normal"/>
    <w:next w:val="Normal"/>
    <w:autoRedefine/>
    <w:uiPriority w:val="39"/>
    <w:unhideWhenUsed/>
    <w:rsid w:val="00CB11F2"/>
    <w:pPr>
      <w:spacing w:after="0"/>
      <w:ind w:left="1100"/>
    </w:pPr>
    <w:rPr>
      <w:rFonts w:cstheme="minorHAnsi"/>
      <w:sz w:val="20"/>
      <w:szCs w:val="20"/>
    </w:rPr>
  </w:style>
  <w:style w:type="paragraph" w:styleId="TOC7">
    <w:name w:val="toc 7"/>
    <w:basedOn w:val="Normal"/>
    <w:next w:val="Normal"/>
    <w:autoRedefine/>
    <w:uiPriority w:val="39"/>
    <w:unhideWhenUsed/>
    <w:rsid w:val="00CB11F2"/>
    <w:pPr>
      <w:spacing w:after="0"/>
      <w:ind w:left="1320"/>
    </w:pPr>
    <w:rPr>
      <w:rFonts w:cstheme="minorHAnsi"/>
      <w:sz w:val="20"/>
      <w:szCs w:val="20"/>
    </w:rPr>
  </w:style>
  <w:style w:type="paragraph" w:styleId="TOC8">
    <w:name w:val="toc 8"/>
    <w:basedOn w:val="Normal"/>
    <w:next w:val="Normal"/>
    <w:autoRedefine/>
    <w:uiPriority w:val="39"/>
    <w:unhideWhenUsed/>
    <w:rsid w:val="00CB11F2"/>
    <w:pPr>
      <w:spacing w:after="0"/>
      <w:ind w:left="1540"/>
    </w:pPr>
    <w:rPr>
      <w:rFonts w:cstheme="minorHAnsi"/>
      <w:sz w:val="20"/>
      <w:szCs w:val="20"/>
    </w:rPr>
  </w:style>
  <w:style w:type="paragraph" w:styleId="TOC9">
    <w:name w:val="toc 9"/>
    <w:basedOn w:val="Normal"/>
    <w:next w:val="Normal"/>
    <w:autoRedefine/>
    <w:uiPriority w:val="39"/>
    <w:unhideWhenUsed/>
    <w:rsid w:val="00CB11F2"/>
    <w:pPr>
      <w:spacing w:after="0"/>
      <w:ind w:left="1760"/>
    </w:pPr>
    <w:rPr>
      <w:rFonts w:cstheme="minorHAnsi"/>
      <w:sz w:val="20"/>
      <w:szCs w:val="20"/>
    </w:rPr>
  </w:style>
  <w:style w:type="character" w:customStyle="1" w:styleId="UnresolvedMention">
    <w:name w:val="Unresolved Mention"/>
    <w:basedOn w:val="DefaultParagraphFont"/>
    <w:uiPriority w:val="99"/>
    <w:semiHidden/>
    <w:unhideWhenUsed/>
    <w:rsid w:val="00422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347">
      <w:bodyDiv w:val="1"/>
      <w:marLeft w:val="0"/>
      <w:marRight w:val="0"/>
      <w:marTop w:val="0"/>
      <w:marBottom w:val="0"/>
      <w:divBdr>
        <w:top w:val="none" w:sz="0" w:space="0" w:color="auto"/>
        <w:left w:val="none" w:sz="0" w:space="0" w:color="auto"/>
        <w:bottom w:val="none" w:sz="0" w:space="0" w:color="auto"/>
        <w:right w:val="none" w:sz="0" w:space="0" w:color="auto"/>
      </w:divBdr>
    </w:div>
    <w:div w:id="189031689">
      <w:bodyDiv w:val="1"/>
      <w:marLeft w:val="0"/>
      <w:marRight w:val="0"/>
      <w:marTop w:val="0"/>
      <w:marBottom w:val="0"/>
      <w:divBdr>
        <w:top w:val="none" w:sz="0" w:space="0" w:color="auto"/>
        <w:left w:val="none" w:sz="0" w:space="0" w:color="auto"/>
        <w:bottom w:val="none" w:sz="0" w:space="0" w:color="auto"/>
        <w:right w:val="none" w:sz="0" w:space="0" w:color="auto"/>
      </w:divBdr>
    </w:div>
    <w:div w:id="277875884">
      <w:bodyDiv w:val="1"/>
      <w:marLeft w:val="0"/>
      <w:marRight w:val="0"/>
      <w:marTop w:val="0"/>
      <w:marBottom w:val="0"/>
      <w:divBdr>
        <w:top w:val="none" w:sz="0" w:space="0" w:color="auto"/>
        <w:left w:val="none" w:sz="0" w:space="0" w:color="auto"/>
        <w:bottom w:val="none" w:sz="0" w:space="0" w:color="auto"/>
        <w:right w:val="none" w:sz="0" w:space="0" w:color="auto"/>
      </w:divBdr>
    </w:div>
    <w:div w:id="325517958">
      <w:bodyDiv w:val="1"/>
      <w:marLeft w:val="0"/>
      <w:marRight w:val="0"/>
      <w:marTop w:val="0"/>
      <w:marBottom w:val="0"/>
      <w:divBdr>
        <w:top w:val="none" w:sz="0" w:space="0" w:color="auto"/>
        <w:left w:val="none" w:sz="0" w:space="0" w:color="auto"/>
        <w:bottom w:val="none" w:sz="0" w:space="0" w:color="auto"/>
        <w:right w:val="none" w:sz="0" w:space="0" w:color="auto"/>
      </w:divBdr>
    </w:div>
    <w:div w:id="469134841">
      <w:bodyDiv w:val="1"/>
      <w:marLeft w:val="0"/>
      <w:marRight w:val="0"/>
      <w:marTop w:val="0"/>
      <w:marBottom w:val="0"/>
      <w:divBdr>
        <w:top w:val="none" w:sz="0" w:space="0" w:color="auto"/>
        <w:left w:val="none" w:sz="0" w:space="0" w:color="auto"/>
        <w:bottom w:val="none" w:sz="0" w:space="0" w:color="auto"/>
        <w:right w:val="none" w:sz="0" w:space="0" w:color="auto"/>
      </w:divBdr>
    </w:div>
    <w:div w:id="494997408">
      <w:bodyDiv w:val="1"/>
      <w:marLeft w:val="0"/>
      <w:marRight w:val="0"/>
      <w:marTop w:val="0"/>
      <w:marBottom w:val="0"/>
      <w:divBdr>
        <w:top w:val="none" w:sz="0" w:space="0" w:color="auto"/>
        <w:left w:val="none" w:sz="0" w:space="0" w:color="auto"/>
        <w:bottom w:val="none" w:sz="0" w:space="0" w:color="auto"/>
        <w:right w:val="none" w:sz="0" w:space="0" w:color="auto"/>
      </w:divBdr>
    </w:div>
    <w:div w:id="654143727">
      <w:bodyDiv w:val="1"/>
      <w:marLeft w:val="0"/>
      <w:marRight w:val="0"/>
      <w:marTop w:val="0"/>
      <w:marBottom w:val="0"/>
      <w:divBdr>
        <w:top w:val="none" w:sz="0" w:space="0" w:color="auto"/>
        <w:left w:val="none" w:sz="0" w:space="0" w:color="auto"/>
        <w:bottom w:val="none" w:sz="0" w:space="0" w:color="auto"/>
        <w:right w:val="none" w:sz="0" w:space="0" w:color="auto"/>
      </w:divBdr>
    </w:div>
    <w:div w:id="671371432">
      <w:bodyDiv w:val="1"/>
      <w:marLeft w:val="0"/>
      <w:marRight w:val="0"/>
      <w:marTop w:val="0"/>
      <w:marBottom w:val="0"/>
      <w:divBdr>
        <w:top w:val="none" w:sz="0" w:space="0" w:color="auto"/>
        <w:left w:val="none" w:sz="0" w:space="0" w:color="auto"/>
        <w:bottom w:val="none" w:sz="0" w:space="0" w:color="auto"/>
        <w:right w:val="none" w:sz="0" w:space="0" w:color="auto"/>
      </w:divBdr>
    </w:div>
    <w:div w:id="803082378">
      <w:bodyDiv w:val="1"/>
      <w:marLeft w:val="0"/>
      <w:marRight w:val="0"/>
      <w:marTop w:val="0"/>
      <w:marBottom w:val="0"/>
      <w:divBdr>
        <w:top w:val="none" w:sz="0" w:space="0" w:color="auto"/>
        <w:left w:val="none" w:sz="0" w:space="0" w:color="auto"/>
        <w:bottom w:val="none" w:sz="0" w:space="0" w:color="auto"/>
        <w:right w:val="none" w:sz="0" w:space="0" w:color="auto"/>
      </w:divBdr>
    </w:div>
    <w:div w:id="822083962">
      <w:bodyDiv w:val="1"/>
      <w:marLeft w:val="0"/>
      <w:marRight w:val="0"/>
      <w:marTop w:val="0"/>
      <w:marBottom w:val="0"/>
      <w:divBdr>
        <w:top w:val="none" w:sz="0" w:space="0" w:color="auto"/>
        <w:left w:val="none" w:sz="0" w:space="0" w:color="auto"/>
        <w:bottom w:val="none" w:sz="0" w:space="0" w:color="auto"/>
        <w:right w:val="none" w:sz="0" w:space="0" w:color="auto"/>
      </w:divBdr>
      <w:divsChild>
        <w:div w:id="2443528">
          <w:marLeft w:val="0"/>
          <w:marRight w:val="0"/>
          <w:marTop w:val="0"/>
          <w:marBottom w:val="0"/>
          <w:divBdr>
            <w:top w:val="none" w:sz="0" w:space="0" w:color="auto"/>
            <w:left w:val="none" w:sz="0" w:space="0" w:color="auto"/>
            <w:bottom w:val="none" w:sz="0" w:space="0" w:color="auto"/>
            <w:right w:val="none" w:sz="0" w:space="0" w:color="auto"/>
          </w:divBdr>
          <w:divsChild>
            <w:div w:id="212738831">
              <w:marLeft w:val="0"/>
              <w:marRight w:val="0"/>
              <w:marTop w:val="0"/>
              <w:marBottom w:val="0"/>
              <w:divBdr>
                <w:top w:val="none" w:sz="0" w:space="0" w:color="auto"/>
                <w:left w:val="none" w:sz="0" w:space="0" w:color="auto"/>
                <w:bottom w:val="none" w:sz="0" w:space="0" w:color="auto"/>
                <w:right w:val="none" w:sz="0" w:space="0" w:color="auto"/>
              </w:divBdr>
            </w:div>
          </w:divsChild>
        </w:div>
        <w:div w:id="59984889">
          <w:marLeft w:val="0"/>
          <w:marRight w:val="0"/>
          <w:marTop w:val="0"/>
          <w:marBottom w:val="0"/>
          <w:divBdr>
            <w:top w:val="none" w:sz="0" w:space="0" w:color="auto"/>
            <w:left w:val="none" w:sz="0" w:space="0" w:color="auto"/>
            <w:bottom w:val="none" w:sz="0" w:space="0" w:color="auto"/>
            <w:right w:val="none" w:sz="0" w:space="0" w:color="auto"/>
          </w:divBdr>
          <w:divsChild>
            <w:div w:id="21244956">
              <w:marLeft w:val="0"/>
              <w:marRight w:val="0"/>
              <w:marTop w:val="0"/>
              <w:marBottom w:val="0"/>
              <w:divBdr>
                <w:top w:val="none" w:sz="0" w:space="0" w:color="auto"/>
                <w:left w:val="none" w:sz="0" w:space="0" w:color="auto"/>
                <w:bottom w:val="none" w:sz="0" w:space="0" w:color="auto"/>
                <w:right w:val="none" w:sz="0" w:space="0" w:color="auto"/>
              </w:divBdr>
            </w:div>
            <w:div w:id="886844579">
              <w:marLeft w:val="0"/>
              <w:marRight w:val="0"/>
              <w:marTop w:val="0"/>
              <w:marBottom w:val="0"/>
              <w:divBdr>
                <w:top w:val="none" w:sz="0" w:space="0" w:color="auto"/>
                <w:left w:val="none" w:sz="0" w:space="0" w:color="auto"/>
                <w:bottom w:val="none" w:sz="0" w:space="0" w:color="auto"/>
                <w:right w:val="none" w:sz="0" w:space="0" w:color="auto"/>
              </w:divBdr>
            </w:div>
          </w:divsChild>
        </w:div>
        <w:div w:id="64453379">
          <w:marLeft w:val="0"/>
          <w:marRight w:val="0"/>
          <w:marTop w:val="0"/>
          <w:marBottom w:val="0"/>
          <w:divBdr>
            <w:top w:val="none" w:sz="0" w:space="0" w:color="auto"/>
            <w:left w:val="none" w:sz="0" w:space="0" w:color="auto"/>
            <w:bottom w:val="none" w:sz="0" w:space="0" w:color="auto"/>
            <w:right w:val="none" w:sz="0" w:space="0" w:color="auto"/>
          </w:divBdr>
          <w:divsChild>
            <w:div w:id="1545825277">
              <w:marLeft w:val="0"/>
              <w:marRight w:val="0"/>
              <w:marTop w:val="0"/>
              <w:marBottom w:val="0"/>
              <w:divBdr>
                <w:top w:val="none" w:sz="0" w:space="0" w:color="auto"/>
                <w:left w:val="none" w:sz="0" w:space="0" w:color="auto"/>
                <w:bottom w:val="none" w:sz="0" w:space="0" w:color="auto"/>
                <w:right w:val="none" w:sz="0" w:space="0" w:color="auto"/>
              </w:divBdr>
            </w:div>
          </w:divsChild>
        </w:div>
        <w:div w:id="64648807">
          <w:marLeft w:val="0"/>
          <w:marRight w:val="0"/>
          <w:marTop w:val="0"/>
          <w:marBottom w:val="0"/>
          <w:divBdr>
            <w:top w:val="none" w:sz="0" w:space="0" w:color="auto"/>
            <w:left w:val="none" w:sz="0" w:space="0" w:color="auto"/>
            <w:bottom w:val="none" w:sz="0" w:space="0" w:color="auto"/>
            <w:right w:val="none" w:sz="0" w:space="0" w:color="auto"/>
          </w:divBdr>
          <w:divsChild>
            <w:div w:id="194319064">
              <w:marLeft w:val="0"/>
              <w:marRight w:val="0"/>
              <w:marTop w:val="0"/>
              <w:marBottom w:val="0"/>
              <w:divBdr>
                <w:top w:val="none" w:sz="0" w:space="0" w:color="auto"/>
                <w:left w:val="none" w:sz="0" w:space="0" w:color="auto"/>
                <w:bottom w:val="none" w:sz="0" w:space="0" w:color="auto"/>
                <w:right w:val="none" w:sz="0" w:space="0" w:color="auto"/>
              </w:divBdr>
            </w:div>
          </w:divsChild>
        </w:div>
        <w:div w:id="445585168">
          <w:marLeft w:val="0"/>
          <w:marRight w:val="0"/>
          <w:marTop w:val="0"/>
          <w:marBottom w:val="0"/>
          <w:divBdr>
            <w:top w:val="none" w:sz="0" w:space="0" w:color="auto"/>
            <w:left w:val="none" w:sz="0" w:space="0" w:color="auto"/>
            <w:bottom w:val="none" w:sz="0" w:space="0" w:color="auto"/>
            <w:right w:val="none" w:sz="0" w:space="0" w:color="auto"/>
          </w:divBdr>
          <w:divsChild>
            <w:div w:id="1514763123">
              <w:marLeft w:val="0"/>
              <w:marRight w:val="0"/>
              <w:marTop w:val="0"/>
              <w:marBottom w:val="0"/>
              <w:divBdr>
                <w:top w:val="none" w:sz="0" w:space="0" w:color="auto"/>
                <w:left w:val="none" w:sz="0" w:space="0" w:color="auto"/>
                <w:bottom w:val="none" w:sz="0" w:space="0" w:color="auto"/>
                <w:right w:val="none" w:sz="0" w:space="0" w:color="auto"/>
              </w:divBdr>
            </w:div>
            <w:div w:id="1841382708">
              <w:marLeft w:val="0"/>
              <w:marRight w:val="0"/>
              <w:marTop w:val="0"/>
              <w:marBottom w:val="0"/>
              <w:divBdr>
                <w:top w:val="none" w:sz="0" w:space="0" w:color="auto"/>
                <w:left w:val="none" w:sz="0" w:space="0" w:color="auto"/>
                <w:bottom w:val="none" w:sz="0" w:space="0" w:color="auto"/>
                <w:right w:val="none" w:sz="0" w:space="0" w:color="auto"/>
              </w:divBdr>
            </w:div>
            <w:div w:id="1962877760">
              <w:marLeft w:val="0"/>
              <w:marRight w:val="0"/>
              <w:marTop w:val="0"/>
              <w:marBottom w:val="0"/>
              <w:divBdr>
                <w:top w:val="none" w:sz="0" w:space="0" w:color="auto"/>
                <w:left w:val="none" w:sz="0" w:space="0" w:color="auto"/>
                <w:bottom w:val="none" w:sz="0" w:space="0" w:color="auto"/>
                <w:right w:val="none" w:sz="0" w:space="0" w:color="auto"/>
              </w:divBdr>
            </w:div>
          </w:divsChild>
        </w:div>
        <w:div w:id="1197503989">
          <w:marLeft w:val="0"/>
          <w:marRight w:val="0"/>
          <w:marTop w:val="0"/>
          <w:marBottom w:val="0"/>
          <w:divBdr>
            <w:top w:val="none" w:sz="0" w:space="0" w:color="auto"/>
            <w:left w:val="none" w:sz="0" w:space="0" w:color="auto"/>
            <w:bottom w:val="none" w:sz="0" w:space="0" w:color="auto"/>
            <w:right w:val="none" w:sz="0" w:space="0" w:color="auto"/>
          </w:divBdr>
          <w:divsChild>
            <w:div w:id="1191145375">
              <w:marLeft w:val="0"/>
              <w:marRight w:val="0"/>
              <w:marTop w:val="0"/>
              <w:marBottom w:val="0"/>
              <w:divBdr>
                <w:top w:val="none" w:sz="0" w:space="0" w:color="auto"/>
                <w:left w:val="none" w:sz="0" w:space="0" w:color="auto"/>
                <w:bottom w:val="none" w:sz="0" w:space="0" w:color="auto"/>
                <w:right w:val="none" w:sz="0" w:space="0" w:color="auto"/>
              </w:divBdr>
            </w:div>
          </w:divsChild>
        </w:div>
        <w:div w:id="1566599655">
          <w:marLeft w:val="0"/>
          <w:marRight w:val="0"/>
          <w:marTop w:val="0"/>
          <w:marBottom w:val="0"/>
          <w:divBdr>
            <w:top w:val="none" w:sz="0" w:space="0" w:color="auto"/>
            <w:left w:val="none" w:sz="0" w:space="0" w:color="auto"/>
            <w:bottom w:val="none" w:sz="0" w:space="0" w:color="auto"/>
            <w:right w:val="none" w:sz="0" w:space="0" w:color="auto"/>
          </w:divBdr>
          <w:divsChild>
            <w:div w:id="1969361019">
              <w:marLeft w:val="0"/>
              <w:marRight w:val="0"/>
              <w:marTop w:val="0"/>
              <w:marBottom w:val="0"/>
              <w:divBdr>
                <w:top w:val="none" w:sz="0" w:space="0" w:color="auto"/>
                <w:left w:val="none" w:sz="0" w:space="0" w:color="auto"/>
                <w:bottom w:val="none" w:sz="0" w:space="0" w:color="auto"/>
                <w:right w:val="none" w:sz="0" w:space="0" w:color="auto"/>
              </w:divBdr>
            </w:div>
          </w:divsChild>
        </w:div>
        <w:div w:id="1632589490">
          <w:marLeft w:val="0"/>
          <w:marRight w:val="0"/>
          <w:marTop w:val="0"/>
          <w:marBottom w:val="0"/>
          <w:divBdr>
            <w:top w:val="none" w:sz="0" w:space="0" w:color="auto"/>
            <w:left w:val="none" w:sz="0" w:space="0" w:color="auto"/>
            <w:bottom w:val="none" w:sz="0" w:space="0" w:color="auto"/>
            <w:right w:val="none" w:sz="0" w:space="0" w:color="auto"/>
          </w:divBdr>
          <w:divsChild>
            <w:div w:id="853616428">
              <w:marLeft w:val="0"/>
              <w:marRight w:val="0"/>
              <w:marTop w:val="0"/>
              <w:marBottom w:val="0"/>
              <w:divBdr>
                <w:top w:val="none" w:sz="0" w:space="0" w:color="auto"/>
                <w:left w:val="none" w:sz="0" w:space="0" w:color="auto"/>
                <w:bottom w:val="none" w:sz="0" w:space="0" w:color="auto"/>
                <w:right w:val="none" w:sz="0" w:space="0" w:color="auto"/>
              </w:divBdr>
            </w:div>
          </w:divsChild>
        </w:div>
        <w:div w:id="1880702869">
          <w:marLeft w:val="0"/>
          <w:marRight w:val="0"/>
          <w:marTop w:val="0"/>
          <w:marBottom w:val="0"/>
          <w:divBdr>
            <w:top w:val="none" w:sz="0" w:space="0" w:color="auto"/>
            <w:left w:val="none" w:sz="0" w:space="0" w:color="auto"/>
            <w:bottom w:val="none" w:sz="0" w:space="0" w:color="auto"/>
            <w:right w:val="none" w:sz="0" w:space="0" w:color="auto"/>
          </w:divBdr>
          <w:divsChild>
            <w:div w:id="1854564289">
              <w:marLeft w:val="0"/>
              <w:marRight w:val="0"/>
              <w:marTop w:val="0"/>
              <w:marBottom w:val="0"/>
              <w:divBdr>
                <w:top w:val="none" w:sz="0" w:space="0" w:color="auto"/>
                <w:left w:val="none" w:sz="0" w:space="0" w:color="auto"/>
                <w:bottom w:val="none" w:sz="0" w:space="0" w:color="auto"/>
                <w:right w:val="none" w:sz="0" w:space="0" w:color="auto"/>
              </w:divBdr>
            </w:div>
          </w:divsChild>
        </w:div>
        <w:div w:id="1946305785">
          <w:marLeft w:val="0"/>
          <w:marRight w:val="0"/>
          <w:marTop w:val="0"/>
          <w:marBottom w:val="0"/>
          <w:divBdr>
            <w:top w:val="none" w:sz="0" w:space="0" w:color="auto"/>
            <w:left w:val="none" w:sz="0" w:space="0" w:color="auto"/>
            <w:bottom w:val="none" w:sz="0" w:space="0" w:color="auto"/>
            <w:right w:val="none" w:sz="0" w:space="0" w:color="auto"/>
          </w:divBdr>
          <w:divsChild>
            <w:div w:id="1385904979">
              <w:marLeft w:val="0"/>
              <w:marRight w:val="0"/>
              <w:marTop w:val="0"/>
              <w:marBottom w:val="0"/>
              <w:divBdr>
                <w:top w:val="none" w:sz="0" w:space="0" w:color="auto"/>
                <w:left w:val="none" w:sz="0" w:space="0" w:color="auto"/>
                <w:bottom w:val="none" w:sz="0" w:space="0" w:color="auto"/>
                <w:right w:val="none" w:sz="0" w:space="0" w:color="auto"/>
              </w:divBdr>
            </w:div>
          </w:divsChild>
        </w:div>
        <w:div w:id="2113619966">
          <w:marLeft w:val="0"/>
          <w:marRight w:val="0"/>
          <w:marTop w:val="0"/>
          <w:marBottom w:val="0"/>
          <w:divBdr>
            <w:top w:val="none" w:sz="0" w:space="0" w:color="auto"/>
            <w:left w:val="none" w:sz="0" w:space="0" w:color="auto"/>
            <w:bottom w:val="none" w:sz="0" w:space="0" w:color="auto"/>
            <w:right w:val="none" w:sz="0" w:space="0" w:color="auto"/>
          </w:divBdr>
          <w:divsChild>
            <w:div w:id="13312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410">
      <w:bodyDiv w:val="1"/>
      <w:marLeft w:val="0"/>
      <w:marRight w:val="0"/>
      <w:marTop w:val="0"/>
      <w:marBottom w:val="0"/>
      <w:divBdr>
        <w:top w:val="none" w:sz="0" w:space="0" w:color="auto"/>
        <w:left w:val="none" w:sz="0" w:space="0" w:color="auto"/>
        <w:bottom w:val="none" w:sz="0" w:space="0" w:color="auto"/>
        <w:right w:val="none" w:sz="0" w:space="0" w:color="auto"/>
      </w:divBdr>
    </w:div>
    <w:div w:id="857429468">
      <w:bodyDiv w:val="1"/>
      <w:marLeft w:val="0"/>
      <w:marRight w:val="0"/>
      <w:marTop w:val="0"/>
      <w:marBottom w:val="0"/>
      <w:divBdr>
        <w:top w:val="none" w:sz="0" w:space="0" w:color="auto"/>
        <w:left w:val="none" w:sz="0" w:space="0" w:color="auto"/>
        <w:bottom w:val="none" w:sz="0" w:space="0" w:color="auto"/>
        <w:right w:val="none" w:sz="0" w:space="0" w:color="auto"/>
      </w:divBdr>
      <w:divsChild>
        <w:div w:id="30762985">
          <w:marLeft w:val="0"/>
          <w:marRight w:val="0"/>
          <w:marTop w:val="0"/>
          <w:marBottom w:val="0"/>
          <w:divBdr>
            <w:top w:val="none" w:sz="0" w:space="0" w:color="auto"/>
            <w:left w:val="none" w:sz="0" w:space="0" w:color="auto"/>
            <w:bottom w:val="none" w:sz="0" w:space="0" w:color="auto"/>
            <w:right w:val="none" w:sz="0" w:space="0" w:color="auto"/>
          </w:divBdr>
          <w:divsChild>
            <w:div w:id="644823961">
              <w:marLeft w:val="0"/>
              <w:marRight w:val="0"/>
              <w:marTop w:val="0"/>
              <w:marBottom w:val="0"/>
              <w:divBdr>
                <w:top w:val="none" w:sz="0" w:space="0" w:color="auto"/>
                <w:left w:val="none" w:sz="0" w:space="0" w:color="auto"/>
                <w:bottom w:val="none" w:sz="0" w:space="0" w:color="auto"/>
                <w:right w:val="none" w:sz="0" w:space="0" w:color="auto"/>
              </w:divBdr>
            </w:div>
          </w:divsChild>
        </w:div>
        <w:div w:id="80373718">
          <w:marLeft w:val="0"/>
          <w:marRight w:val="0"/>
          <w:marTop w:val="0"/>
          <w:marBottom w:val="0"/>
          <w:divBdr>
            <w:top w:val="none" w:sz="0" w:space="0" w:color="auto"/>
            <w:left w:val="none" w:sz="0" w:space="0" w:color="auto"/>
            <w:bottom w:val="none" w:sz="0" w:space="0" w:color="auto"/>
            <w:right w:val="none" w:sz="0" w:space="0" w:color="auto"/>
          </w:divBdr>
          <w:divsChild>
            <w:div w:id="393819984">
              <w:marLeft w:val="0"/>
              <w:marRight w:val="0"/>
              <w:marTop w:val="0"/>
              <w:marBottom w:val="0"/>
              <w:divBdr>
                <w:top w:val="none" w:sz="0" w:space="0" w:color="auto"/>
                <w:left w:val="none" w:sz="0" w:space="0" w:color="auto"/>
                <w:bottom w:val="none" w:sz="0" w:space="0" w:color="auto"/>
                <w:right w:val="none" w:sz="0" w:space="0" w:color="auto"/>
              </w:divBdr>
            </w:div>
          </w:divsChild>
        </w:div>
        <w:div w:id="105734061">
          <w:marLeft w:val="0"/>
          <w:marRight w:val="0"/>
          <w:marTop w:val="0"/>
          <w:marBottom w:val="0"/>
          <w:divBdr>
            <w:top w:val="none" w:sz="0" w:space="0" w:color="auto"/>
            <w:left w:val="none" w:sz="0" w:space="0" w:color="auto"/>
            <w:bottom w:val="none" w:sz="0" w:space="0" w:color="auto"/>
            <w:right w:val="none" w:sz="0" w:space="0" w:color="auto"/>
          </w:divBdr>
          <w:divsChild>
            <w:div w:id="725570506">
              <w:marLeft w:val="0"/>
              <w:marRight w:val="0"/>
              <w:marTop w:val="0"/>
              <w:marBottom w:val="0"/>
              <w:divBdr>
                <w:top w:val="none" w:sz="0" w:space="0" w:color="auto"/>
                <w:left w:val="none" w:sz="0" w:space="0" w:color="auto"/>
                <w:bottom w:val="none" w:sz="0" w:space="0" w:color="auto"/>
                <w:right w:val="none" w:sz="0" w:space="0" w:color="auto"/>
              </w:divBdr>
            </w:div>
            <w:div w:id="1357387729">
              <w:marLeft w:val="0"/>
              <w:marRight w:val="0"/>
              <w:marTop w:val="0"/>
              <w:marBottom w:val="0"/>
              <w:divBdr>
                <w:top w:val="none" w:sz="0" w:space="0" w:color="auto"/>
                <w:left w:val="none" w:sz="0" w:space="0" w:color="auto"/>
                <w:bottom w:val="none" w:sz="0" w:space="0" w:color="auto"/>
                <w:right w:val="none" w:sz="0" w:space="0" w:color="auto"/>
              </w:divBdr>
            </w:div>
            <w:div w:id="2129544799">
              <w:marLeft w:val="0"/>
              <w:marRight w:val="0"/>
              <w:marTop w:val="0"/>
              <w:marBottom w:val="0"/>
              <w:divBdr>
                <w:top w:val="none" w:sz="0" w:space="0" w:color="auto"/>
                <w:left w:val="none" w:sz="0" w:space="0" w:color="auto"/>
                <w:bottom w:val="none" w:sz="0" w:space="0" w:color="auto"/>
                <w:right w:val="none" w:sz="0" w:space="0" w:color="auto"/>
              </w:divBdr>
            </w:div>
          </w:divsChild>
        </w:div>
        <w:div w:id="140461333">
          <w:marLeft w:val="0"/>
          <w:marRight w:val="0"/>
          <w:marTop w:val="0"/>
          <w:marBottom w:val="0"/>
          <w:divBdr>
            <w:top w:val="none" w:sz="0" w:space="0" w:color="auto"/>
            <w:left w:val="none" w:sz="0" w:space="0" w:color="auto"/>
            <w:bottom w:val="none" w:sz="0" w:space="0" w:color="auto"/>
            <w:right w:val="none" w:sz="0" w:space="0" w:color="auto"/>
          </w:divBdr>
          <w:divsChild>
            <w:div w:id="216479521">
              <w:marLeft w:val="0"/>
              <w:marRight w:val="0"/>
              <w:marTop w:val="0"/>
              <w:marBottom w:val="0"/>
              <w:divBdr>
                <w:top w:val="none" w:sz="0" w:space="0" w:color="auto"/>
                <w:left w:val="none" w:sz="0" w:space="0" w:color="auto"/>
                <w:bottom w:val="none" w:sz="0" w:space="0" w:color="auto"/>
                <w:right w:val="none" w:sz="0" w:space="0" w:color="auto"/>
              </w:divBdr>
            </w:div>
          </w:divsChild>
        </w:div>
        <w:div w:id="154414973">
          <w:marLeft w:val="0"/>
          <w:marRight w:val="0"/>
          <w:marTop w:val="0"/>
          <w:marBottom w:val="0"/>
          <w:divBdr>
            <w:top w:val="none" w:sz="0" w:space="0" w:color="auto"/>
            <w:left w:val="none" w:sz="0" w:space="0" w:color="auto"/>
            <w:bottom w:val="none" w:sz="0" w:space="0" w:color="auto"/>
            <w:right w:val="none" w:sz="0" w:space="0" w:color="auto"/>
          </w:divBdr>
          <w:divsChild>
            <w:div w:id="400182758">
              <w:marLeft w:val="0"/>
              <w:marRight w:val="0"/>
              <w:marTop w:val="0"/>
              <w:marBottom w:val="0"/>
              <w:divBdr>
                <w:top w:val="none" w:sz="0" w:space="0" w:color="auto"/>
                <w:left w:val="none" w:sz="0" w:space="0" w:color="auto"/>
                <w:bottom w:val="none" w:sz="0" w:space="0" w:color="auto"/>
                <w:right w:val="none" w:sz="0" w:space="0" w:color="auto"/>
              </w:divBdr>
            </w:div>
          </w:divsChild>
        </w:div>
        <w:div w:id="181627832">
          <w:marLeft w:val="0"/>
          <w:marRight w:val="0"/>
          <w:marTop w:val="0"/>
          <w:marBottom w:val="0"/>
          <w:divBdr>
            <w:top w:val="none" w:sz="0" w:space="0" w:color="auto"/>
            <w:left w:val="none" w:sz="0" w:space="0" w:color="auto"/>
            <w:bottom w:val="none" w:sz="0" w:space="0" w:color="auto"/>
            <w:right w:val="none" w:sz="0" w:space="0" w:color="auto"/>
          </w:divBdr>
          <w:divsChild>
            <w:div w:id="915163912">
              <w:marLeft w:val="0"/>
              <w:marRight w:val="0"/>
              <w:marTop w:val="0"/>
              <w:marBottom w:val="0"/>
              <w:divBdr>
                <w:top w:val="none" w:sz="0" w:space="0" w:color="auto"/>
                <w:left w:val="none" w:sz="0" w:space="0" w:color="auto"/>
                <w:bottom w:val="none" w:sz="0" w:space="0" w:color="auto"/>
                <w:right w:val="none" w:sz="0" w:space="0" w:color="auto"/>
              </w:divBdr>
            </w:div>
          </w:divsChild>
        </w:div>
        <w:div w:id="199828375">
          <w:marLeft w:val="0"/>
          <w:marRight w:val="0"/>
          <w:marTop w:val="0"/>
          <w:marBottom w:val="0"/>
          <w:divBdr>
            <w:top w:val="none" w:sz="0" w:space="0" w:color="auto"/>
            <w:left w:val="none" w:sz="0" w:space="0" w:color="auto"/>
            <w:bottom w:val="none" w:sz="0" w:space="0" w:color="auto"/>
            <w:right w:val="none" w:sz="0" w:space="0" w:color="auto"/>
          </w:divBdr>
          <w:divsChild>
            <w:div w:id="408576164">
              <w:marLeft w:val="0"/>
              <w:marRight w:val="0"/>
              <w:marTop w:val="0"/>
              <w:marBottom w:val="0"/>
              <w:divBdr>
                <w:top w:val="none" w:sz="0" w:space="0" w:color="auto"/>
                <w:left w:val="none" w:sz="0" w:space="0" w:color="auto"/>
                <w:bottom w:val="none" w:sz="0" w:space="0" w:color="auto"/>
                <w:right w:val="none" w:sz="0" w:space="0" w:color="auto"/>
              </w:divBdr>
            </w:div>
          </w:divsChild>
        </w:div>
        <w:div w:id="249855646">
          <w:marLeft w:val="0"/>
          <w:marRight w:val="0"/>
          <w:marTop w:val="0"/>
          <w:marBottom w:val="0"/>
          <w:divBdr>
            <w:top w:val="none" w:sz="0" w:space="0" w:color="auto"/>
            <w:left w:val="none" w:sz="0" w:space="0" w:color="auto"/>
            <w:bottom w:val="none" w:sz="0" w:space="0" w:color="auto"/>
            <w:right w:val="none" w:sz="0" w:space="0" w:color="auto"/>
          </w:divBdr>
          <w:divsChild>
            <w:div w:id="74936054">
              <w:marLeft w:val="0"/>
              <w:marRight w:val="0"/>
              <w:marTop w:val="0"/>
              <w:marBottom w:val="0"/>
              <w:divBdr>
                <w:top w:val="none" w:sz="0" w:space="0" w:color="auto"/>
                <w:left w:val="none" w:sz="0" w:space="0" w:color="auto"/>
                <w:bottom w:val="none" w:sz="0" w:space="0" w:color="auto"/>
                <w:right w:val="none" w:sz="0" w:space="0" w:color="auto"/>
              </w:divBdr>
            </w:div>
          </w:divsChild>
        </w:div>
        <w:div w:id="277880131">
          <w:marLeft w:val="0"/>
          <w:marRight w:val="0"/>
          <w:marTop w:val="0"/>
          <w:marBottom w:val="0"/>
          <w:divBdr>
            <w:top w:val="none" w:sz="0" w:space="0" w:color="auto"/>
            <w:left w:val="none" w:sz="0" w:space="0" w:color="auto"/>
            <w:bottom w:val="none" w:sz="0" w:space="0" w:color="auto"/>
            <w:right w:val="none" w:sz="0" w:space="0" w:color="auto"/>
          </w:divBdr>
          <w:divsChild>
            <w:div w:id="607737445">
              <w:marLeft w:val="0"/>
              <w:marRight w:val="0"/>
              <w:marTop w:val="0"/>
              <w:marBottom w:val="0"/>
              <w:divBdr>
                <w:top w:val="none" w:sz="0" w:space="0" w:color="auto"/>
                <w:left w:val="none" w:sz="0" w:space="0" w:color="auto"/>
                <w:bottom w:val="none" w:sz="0" w:space="0" w:color="auto"/>
                <w:right w:val="none" w:sz="0" w:space="0" w:color="auto"/>
              </w:divBdr>
            </w:div>
          </w:divsChild>
        </w:div>
        <w:div w:id="453253381">
          <w:marLeft w:val="0"/>
          <w:marRight w:val="0"/>
          <w:marTop w:val="0"/>
          <w:marBottom w:val="0"/>
          <w:divBdr>
            <w:top w:val="none" w:sz="0" w:space="0" w:color="auto"/>
            <w:left w:val="none" w:sz="0" w:space="0" w:color="auto"/>
            <w:bottom w:val="none" w:sz="0" w:space="0" w:color="auto"/>
            <w:right w:val="none" w:sz="0" w:space="0" w:color="auto"/>
          </w:divBdr>
          <w:divsChild>
            <w:div w:id="4478342">
              <w:marLeft w:val="0"/>
              <w:marRight w:val="0"/>
              <w:marTop w:val="0"/>
              <w:marBottom w:val="0"/>
              <w:divBdr>
                <w:top w:val="none" w:sz="0" w:space="0" w:color="auto"/>
                <w:left w:val="none" w:sz="0" w:space="0" w:color="auto"/>
                <w:bottom w:val="none" w:sz="0" w:space="0" w:color="auto"/>
                <w:right w:val="none" w:sz="0" w:space="0" w:color="auto"/>
              </w:divBdr>
            </w:div>
          </w:divsChild>
        </w:div>
        <w:div w:id="462581055">
          <w:marLeft w:val="0"/>
          <w:marRight w:val="0"/>
          <w:marTop w:val="0"/>
          <w:marBottom w:val="0"/>
          <w:divBdr>
            <w:top w:val="none" w:sz="0" w:space="0" w:color="auto"/>
            <w:left w:val="none" w:sz="0" w:space="0" w:color="auto"/>
            <w:bottom w:val="none" w:sz="0" w:space="0" w:color="auto"/>
            <w:right w:val="none" w:sz="0" w:space="0" w:color="auto"/>
          </w:divBdr>
          <w:divsChild>
            <w:div w:id="1185902287">
              <w:marLeft w:val="0"/>
              <w:marRight w:val="0"/>
              <w:marTop w:val="0"/>
              <w:marBottom w:val="0"/>
              <w:divBdr>
                <w:top w:val="none" w:sz="0" w:space="0" w:color="auto"/>
                <w:left w:val="none" w:sz="0" w:space="0" w:color="auto"/>
                <w:bottom w:val="none" w:sz="0" w:space="0" w:color="auto"/>
                <w:right w:val="none" w:sz="0" w:space="0" w:color="auto"/>
              </w:divBdr>
            </w:div>
          </w:divsChild>
        </w:div>
        <w:div w:id="529270928">
          <w:marLeft w:val="0"/>
          <w:marRight w:val="0"/>
          <w:marTop w:val="0"/>
          <w:marBottom w:val="0"/>
          <w:divBdr>
            <w:top w:val="none" w:sz="0" w:space="0" w:color="auto"/>
            <w:left w:val="none" w:sz="0" w:space="0" w:color="auto"/>
            <w:bottom w:val="none" w:sz="0" w:space="0" w:color="auto"/>
            <w:right w:val="none" w:sz="0" w:space="0" w:color="auto"/>
          </w:divBdr>
          <w:divsChild>
            <w:div w:id="1469981269">
              <w:marLeft w:val="0"/>
              <w:marRight w:val="0"/>
              <w:marTop w:val="0"/>
              <w:marBottom w:val="0"/>
              <w:divBdr>
                <w:top w:val="none" w:sz="0" w:space="0" w:color="auto"/>
                <w:left w:val="none" w:sz="0" w:space="0" w:color="auto"/>
                <w:bottom w:val="none" w:sz="0" w:space="0" w:color="auto"/>
                <w:right w:val="none" w:sz="0" w:space="0" w:color="auto"/>
              </w:divBdr>
            </w:div>
          </w:divsChild>
        </w:div>
        <w:div w:id="539511903">
          <w:marLeft w:val="0"/>
          <w:marRight w:val="0"/>
          <w:marTop w:val="0"/>
          <w:marBottom w:val="0"/>
          <w:divBdr>
            <w:top w:val="none" w:sz="0" w:space="0" w:color="auto"/>
            <w:left w:val="none" w:sz="0" w:space="0" w:color="auto"/>
            <w:bottom w:val="none" w:sz="0" w:space="0" w:color="auto"/>
            <w:right w:val="none" w:sz="0" w:space="0" w:color="auto"/>
          </w:divBdr>
          <w:divsChild>
            <w:div w:id="713315658">
              <w:marLeft w:val="0"/>
              <w:marRight w:val="0"/>
              <w:marTop w:val="0"/>
              <w:marBottom w:val="0"/>
              <w:divBdr>
                <w:top w:val="none" w:sz="0" w:space="0" w:color="auto"/>
                <w:left w:val="none" w:sz="0" w:space="0" w:color="auto"/>
                <w:bottom w:val="none" w:sz="0" w:space="0" w:color="auto"/>
                <w:right w:val="none" w:sz="0" w:space="0" w:color="auto"/>
              </w:divBdr>
            </w:div>
          </w:divsChild>
        </w:div>
        <w:div w:id="551307364">
          <w:marLeft w:val="0"/>
          <w:marRight w:val="0"/>
          <w:marTop w:val="0"/>
          <w:marBottom w:val="0"/>
          <w:divBdr>
            <w:top w:val="none" w:sz="0" w:space="0" w:color="auto"/>
            <w:left w:val="none" w:sz="0" w:space="0" w:color="auto"/>
            <w:bottom w:val="none" w:sz="0" w:space="0" w:color="auto"/>
            <w:right w:val="none" w:sz="0" w:space="0" w:color="auto"/>
          </w:divBdr>
          <w:divsChild>
            <w:div w:id="20206987">
              <w:marLeft w:val="0"/>
              <w:marRight w:val="0"/>
              <w:marTop w:val="0"/>
              <w:marBottom w:val="0"/>
              <w:divBdr>
                <w:top w:val="none" w:sz="0" w:space="0" w:color="auto"/>
                <w:left w:val="none" w:sz="0" w:space="0" w:color="auto"/>
                <w:bottom w:val="none" w:sz="0" w:space="0" w:color="auto"/>
                <w:right w:val="none" w:sz="0" w:space="0" w:color="auto"/>
              </w:divBdr>
            </w:div>
            <w:div w:id="36324649">
              <w:marLeft w:val="0"/>
              <w:marRight w:val="0"/>
              <w:marTop w:val="0"/>
              <w:marBottom w:val="0"/>
              <w:divBdr>
                <w:top w:val="none" w:sz="0" w:space="0" w:color="auto"/>
                <w:left w:val="none" w:sz="0" w:space="0" w:color="auto"/>
                <w:bottom w:val="none" w:sz="0" w:space="0" w:color="auto"/>
                <w:right w:val="none" w:sz="0" w:space="0" w:color="auto"/>
              </w:divBdr>
            </w:div>
            <w:div w:id="89131348">
              <w:marLeft w:val="0"/>
              <w:marRight w:val="0"/>
              <w:marTop w:val="0"/>
              <w:marBottom w:val="0"/>
              <w:divBdr>
                <w:top w:val="none" w:sz="0" w:space="0" w:color="auto"/>
                <w:left w:val="none" w:sz="0" w:space="0" w:color="auto"/>
                <w:bottom w:val="none" w:sz="0" w:space="0" w:color="auto"/>
                <w:right w:val="none" w:sz="0" w:space="0" w:color="auto"/>
              </w:divBdr>
            </w:div>
            <w:div w:id="262616998">
              <w:marLeft w:val="0"/>
              <w:marRight w:val="0"/>
              <w:marTop w:val="0"/>
              <w:marBottom w:val="0"/>
              <w:divBdr>
                <w:top w:val="none" w:sz="0" w:space="0" w:color="auto"/>
                <w:left w:val="none" w:sz="0" w:space="0" w:color="auto"/>
                <w:bottom w:val="none" w:sz="0" w:space="0" w:color="auto"/>
                <w:right w:val="none" w:sz="0" w:space="0" w:color="auto"/>
              </w:divBdr>
            </w:div>
            <w:div w:id="267465028">
              <w:marLeft w:val="0"/>
              <w:marRight w:val="0"/>
              <w:marTop w:val="0"/>
              <w:marBottom w:val="0"/>
              <w:divBdr>
                <w:top w:val="none" w:sz="0" w:space="0" w:color="auto"/>
                <w:left w:val="none" w:sz="0" w:space="0" w:color="auto"/>
                <w:bottom w:val="none" w:sz="0" w:space="0" w:color="auto"/>
                <w:right w:val="none" w:sz="0" w:space="0" w:color="auto"/>
              </w:divBdr>
            </w:div>
            <w:div w:id="276260933">
              <w:marLeft w:val="0"/>
              <w:marRight w:val="0"/>
              <w:marTop w:val="0"/>
              <w:marBottom w:val="0"/>
              <w:divBdr>
                <w:top w:val="none" w:sz="0" w:space="0" w:color="auto"/>
                <w:left w:val="none" w:sz="0" w:space="0" w:color="auto"/>
                <w:bottom w:val="none" w:sz="0" w:space="0" w:color="auto"/>
                <w:right w:val="none" w:sz="0" w:space="0" w:color="auto"/>
              </w:divBdr>
            </w:div>
            <w:div w:id="340013058">
              <w:marLeft w:val="0"/>
              <w:marRight w:val="0"/>
              <w:marTop w:val="0"/>
              <w:marBottom w:val="0"/>
              <w:divBdr>
                <w:top w:val="none" w:sz="0" w:space="0" w:color="auto"/>
                <w:left w:val="none" w:sz="0" w:space="0" w:color="auto"/>
                <w:bottom w:val="none" w:sz="0" w:space="0" w:color="auto"/>
                <w:right w:val="none" w:sz="0" w:space="0" w:color="auto"/>
              </w:divBdr>
            </w:div>
            <w:div w:id="403334644">
              <w:marLeft w:val="0"/>
              <w:marRight w:val="0"/>
              <w:marTop w:val="0"/>
              <w:marBottom w:val="0"/>
              <w:divBdr>
                <w:top w:val="none" w:sz="0" w:space="0" w:color="auto"/>
                <w:left w:val="none" w:sz="0" w:space="0" w:color="auto"/>
                <w:bottom w:val="none" w:sz="0" w:space="0" w:color="auto"/>
                <w:right w:val="none" w:sz="0" w:space="0" w:color="auto"/>
              </w:divBdr>
            </w:div>
            <w:div w:id="474298526">
              <w:marLeft w:val="0"/>
              <w:marRight w:val="0"/>
              <w:marTop w:val="0"/>
              <w:marBottom w:val="0"/>
              <w:divBdr>
                <w:top w:val="none" w:sz="0" w:space="0" w:color="auto"/>
                <w:left w:val="none" w:sz="0" w:space="0" w:color="auto"/>
                <w:bottom w:val="none" w:sz="0" w:space="0" w:color="auto"/>
                <w:right w:val="none" w:sz="0" w:space="0" w:color="auto"/>
              </w:divBdr>
            </w:div>
            <w:div w:id="475799453">
              <w:marLeft w:val="0"/>
              <w:marRight w:val="0"/>
              <w:marTop w:val="0"/>
              <w:marBottom w:val="0"/>
              <w:divBdr>
                <w:top w:val="none" w:sz="0" w:space="0" w:color="auto"/>
                <w:left w:val="none" w:sz="0" w:space="0" w:color="auto"/>
                <w:bottom w:val="none" w:sz="0" w:space="0" w:color="auto"/>
                <w:right w:val="none" w:sz="0" w:space="0" w:color="auto"/>
              </w:divBdr>
            </w:div>
            <w:div w:id="580794538">
              <w:marLeft w:val="0"/>
              <w:marRight w:val="0"/>
              <w:marTop w:val="0"/>
              <w:marBottom w:val="0"/>
              <w:divBdr>
                <w:top w:val="none" w:sz="0" w:space="0" w:color="auto"/>
                <w:left w:val="none" w:sz="0" w:space="0" w:color="auto"/>
                <w:bottom w:val="none" w:sz="0" w:space="0" w:color="auto"/>
                <w:right w:val="none" w:sz="0" w:space="0" w:color="auto"/>
              </w:divBdr>
            </w:div>
            <w:div w:id="889731335">
              <w:marLeft w:val="0"/>
              <w:marRight w:val="0"/>
              <w:marTop w:val="0"/>
              <w:marBottom w:val="0"/>
              <w:divBdr>
                <w:top w:val="none" w:sz="0" w:space="0" w:color="auto"/>
                <w:left w:val="none" w:sz="0" w:space="0" w:color="auto"/>
                <w:bottom w:val="none" w:sz="0" w:space="0" w:color="auto"/>
                <w:right w:val="none" w:sz="0" w:space="0" w:color="auto"/>
              </w:divBdr>
            </w:div>
            <w:div w:id="1156609997">
              <w:marLeft w:val="0"/>
              <w:marRight w:val="0"/>
              <w:marTop w:val="0"/>
              <w:marBottom w:val="0"/>
              <w:divBdr>
                <w:top w:val="none" w:sz="0" w:space="0" w:color="auto"/>
                <w:left w:val="none" w:sz="0" w:space="0" w:color="auto"/>
                <w:bottom w:val="none" w:sz="0" w:space="0" w:color="auto"/>
                <w:right w:val="none" w:sz="0" w:space="0" w:color="auto"/>
              </w:divBdr>
            </w:div>
            <w:div w:id="1225337686">
              <w:marLeft w:val="0"/>
              <w:marRight w:val="0"/>
              <w:marTop w:val="0"/>
              <w:marBottom w:val="0"/>
              <w:divBdr>
                <w:top w:val="none" w:sz="0" w:space="0" w:color="auto"/>
                <w:left w:val="none" w:sz="0" w:space="0" w:color="auto"/>
                <w:bottom w:val="none" w:sz="0" w:space="0" w:color="auto"/>
                <w:right w:val="none" w:sz="0" w:space="0" w:color="auto"/>
              </w:divBdr>
            </w:div>
            <w:div w:id="1237478899">
              <w:marLeft w:val="0"/>
              <w:marRight w:val="0"/>
              <w:marTop w:val="0"/>
              <w:marBottom w:val="0"/>
              <w:divBdr>
                <w:top w:val="none" w:sz="0" w:space="0" w:color="auto"/>
                <w:left w:val="none" w:sz="0" w:space="0" w:color="auto"/>
                <w:bottom w:val="none" w:sz="0" w:space="0" w:color="auto"/>
                <w:right w:val="none" w:sz="0" w:space="0" w:color="auto"/>
              </w:divBdr>
            </w:div>
            <w:div w:id="1325087316">
              <w:marLeft w:val="0"/>
              <w:marRight w:val="0"/>
              <w:marTop w:val="0"/>
              <w:marBottom w:val="0"/>
              <w:divBdr>
                <w:top w:val="none" w:sz="0" w:space="0" w:color="auto"/>
                <w:left w:val="none" w:sz="0" w:space="0" w:color="auto"/>
                <w:bottom w:val="none" w:sz="0" w:space="0" w:color="auto"/>
                <w:right w:val="none" w:sz="0" w:space="0" w:color="auto"/>
              </w:divBdr>
            </w:div>
            <w:div w:id="1405107541">
              <w:marLeft w:val="0"/>
              <w:marRight w:val="0"/>
              <w:marTop w:val="0"/>
              <w:marBottom w:val="0"/>
              <w:divBdr>
                <w:top w:val="none" w:sz="0" w:space="0" w:color="auto"/>
                <w:left w:val="none" w:sz="0" w:space="0" w:color="auto"/>
                <w:bottom w:val="none" w:sz="0" w:space="0" w:color="auto"/>
                <w:right w:val="none" w:sz="0" w:space="0" w:color="auto"/>
              </w:divBdr>
            </w:div>
            <w:div w:id="1458178271">
              <w:marLeft w:val="0"/>
              <w:marRight w:val="0"/>
              <w:marTop w:val="0"/>
              <w:marBottom w:val="0"/>
              <w:divBdr>
                <w:top w:val="none" w:sz="0" w:space="0" w:color="auto"/>
                <w:left w:val="none" w:sz="0" w:space="0" w:color="auto"/>
                <w:bottom w:val="none" w:sz="0" w:space="0" w:color="auto"/>
                <w:right w:val="none" w:sz="0" w:space="0" w:color="auto"/>
              </w:divBdr>
            </w:div>
            <w:div w:id="1537695305">
              <w:marLeft w:val="0"/>
              <w:marRight w:val="0"/>
              <w:marTop w:val="0"/>
              <w:marBottom w:val="0"/>
              <w:divBdr>
                <w:top w:val="none" w:sz="0" w:space="0" w:color="auto"/>
                <w:left w:val="none" w:sz="0" w:space="0" w:color="auto"/>
                <w:bottom w:val="none" w:sz="0" w:space="0" w:color="auto"/>
                <w:right w:val="none" w:sz="0" w:space="0" w:color="auto"/>
              </w:divBdr>
            </w:div>
            <w:div w:id="1539049476">
              <w:marLeft w:val="0"/>
              <w:marRight w:val="0"/>
              <w:marTop w:val="0"/>
              <w:marBottom w:val="0"/>
              <w:divBdr>
                <w:top w:val="none" w:sz="0" w:space="0" w:color="auto"/>
                <w:left w:val="none" w:sz="0" w:space="0" w:color="auto"/>
                <w:bottom w:val="none" w:sz="0" w:space="0" w:color="auto"/>
                <w:right w:val="none" w:sz="0" w:space="0" w:color="auto"/>
              </w:divBdr>
            </w:div>
            <w:div w:id="1545865826">
              <w:marLeft w:val="0"/>
              <w:marRight w:val="0"/>
              <w:marTop w:val="0"/>
              <w:marBottom w:val="0"/>
              <w:divBdr>
                <w:top w:val="none" w:sz="0" w:space="0" w:color="auto"/>
                <w:left w:val="none" w:sz="0" w:space="0" w:color="auto"/>
                <w:bottom w:val="none" w:sz="0" w:space="0" w:color="auto"/>
                <w:right w:val="none" w:sz="0" w:space="0" w:color="auto"/>
              </w:divBdr>
            </w:div>
            <w:div w:id="1640840279">
              <w:marLeft w:val="0"/>
              <w:marRight w:val="0"/>
              <w:marTop w:val="0"/>
              <w:marBottom w:val="0"/>
              <w:divBdr>
                <w:top w:val="none" w:sz="0" w:space="0" w:color="auto"/>
                <w:left w:val="none" w:sz="0" w:space="0" w:color="auto"/>
                <w:bottom w:val="none" w:sz="0" w:space="0" w:color="auto"/>
                <w:right w:val="none" w:sz="0" w:space="0" w:color="auto"/>
              </w:divBdr>
            </w:div>
            <w:div w:id="1797676896">
              <w:marLeft w:val="0"/>
              <w:marRight w:val="0"/>
              <w:marTop w:val="0"/>
              <w:marBottom w:val="0"/>
              <w:divBdr>
                <w:top w:val="none" w:sz="0" w:space="0" w:color="auto"/>
                <w:left w:val="none" w:sz="0" w:space="0" w:color="auto"/>
                <w:bottom w:val="none" w:sz="0" w:space="0" w:color="auto"/>
                <w:right w:val="none" w:sz="0" w:space="0" w:color="auto"/>
              </w:divBdr>
            </w:div>
            <w:div w:id="1887329102">
              <w:marLeft w:val="0"/>
              <w:marRight w:val="0"/>
              <w:marTop w:val="0"/>
              <w:marBottom w:val="0"/>
              <w:divBdr>
                <w:top w:val="none" w:sz="0" w:space="0" w:color="auto"/>
                <w:left w:val="none" w:sz="0" w:space="0" w:color="auto"/>
                <w:bottom w:val="none" w:sz="0" w:space="0" w:color="auto"/>
                <w:right w:val="none" w:sz="0" w:space="0" w:color="auto"/>
              </w:divBdr>
            </w:div>
            <w:div w:id="1908614934">
              <w:marLeft w:val="0"/>
              <w:marRight w:val="0"/>
              <w:marTop w:val="0"/>
              <w:marBottom w:val="0"/>
              <w:divBdr>
                <w:top w:val="none" w:sz="0" w:space="0" w:color="auto"/>
                <w:left w:val="none" w:sz="0" w:space="0" w:color="auto"/>
                <w:bottom w:val="none" w:sz="0" w:space="0" w:color="auto"/>
                <w:right w:val="none" w:sz="0" w:space="0" w:color="auto"/>
              </w:divBdr>
            </w:div>
          </w:divsChild>
        </w:div>
        <w:div w:id="553780798">
          <w:marLeft w:val="0"/>
          <w:marRight w:val="0"/>
          <w:marTop w:val="0"/>
          <w:marBottom w:val="0"/>
          <w:divBdr>
            <w:top w:val="none" w:sz="0" w:space="0" w:color="auto"/>
            <w:left w:val="none" w:sz="0" w:space="0" w:color="auto"/>
            <w:bottom w:val="none" w:sz="0" w:space="0" w:color="auto"/>
            <w:right w:val="none" w:sz="0" w:space="0" w:color="auto"/>
          </w:divBdr>
          <w:divsChild>
            <w:div w:id="295453435">
              <w:marLeft w:val="0"/>
              <w:marRight w:val="0"/>
              <w:marTop w:val="0"/>
              <w:marBottom w:val="0"/>
              <w:divBdr>
                <w:top w:val="none" w:sz="0" w:space="0" w:color="auto"/>
                <w:left w:val="none" w:sz="0" w:space="0" w:color="auto"/>
                <w:bottom w:val="none" w:sz="0" w:space="0" w:color="auto"/>
                <w:right w:val="none" w:sz="0" w:space="0" w:color="auto"/>
              </w:divBdr>
            </w:div>
          </w:divsChild>
        </w:div>
        <w:div w:id="648632396">
          <w:marLeft w:val="0"/>
          <w:marRight w:val="0"/>
          <w:marTop w:val="0"/>
          <w:marBottom w:val="0"/>
          <w:divBdr>
            <w:top w:val="none" w:sz="0" w:space="0" w:color="auto"/>
            <w:left w:val="none" w:sz="0" w:space="0" w:color="auto"/>
            <w:bottom w:val="none" w:sz="0" w:space="0" w:color="auto"/>
            <w:right w:val="none" w:sz="0" w:space="0" w:color="auto"/>
          </w:divBdr>
          <w:divsChild>
            <w:div w:id="2018264470">
              <w:marLeft w:val="0"/>
              <w:marRight w:val="0"/>
              <w:marTop w:val="0"/>
              <w:marBottom w:val="0"/>
              <w:divBdr>
                <w:top w:val="none" w:sz="0" w:space="0" w:color="auto"/>
                <w:left w:val="none" w:sz="0" w:space="0" w:color="auto"/>
                <w:bottom w:val="none" w:sz="0" w:space="0" w:color="auto"/>
                <w:right w:val="none" w:sz="0" w:space="0" w:color="auto"/>
              </w:divBdr>
            </w:div>
          </w:divsChild>
        </w:div>
        <w:div w:id="742146534">
          <w:marLeft w:val="0"/>
          <w:marRight w:val="0"/>
          <w:marTop w:val="0"/>
          <w:marBottom w:val="0"/>
          <w:divBdr>
            <w:top w:val="none" w:sz="0" w:space="0" w:color="auto"/>
            <w:left w:val="none" w:sz="0" w:space="0" w:color="auto"/>
            <w:bottom w:val="none" w:sz="0" w:space="0" w:color="auto"/>
            <w:right w:val="none" w:sz="0" w:space="0" w:color="auto"/>
          </w:divBdr>
          <w:divsChild>
            <w:div w:id="1490092970">
              <w:marLeft w:val="0"/>
              <w:marRight w:val="0"/>
              <w:marTop w:val="0"/>
              <w:marBottom w:val="0"/>
              <w:divBdr>
                <w:top w:val="none" w:sz="0" w:space="0" w:color="auto"/>
                <w:left w:val="none" w:sz="0" w:space="0" w:color="auto"/>
                <w:bottom w:val="none" w:sz="0" w:space="0" w:color="auto"/>
                <w:right w:val="none" w:sz="0" w:space="0" w:color="auto"/>
              </w:divBdr>
            </w:div>
          </w:divsChild>
        </w:div>
        <w:div w:id="759721866">
          <w:marLeft w:val="0"/>
          <w:marRight w:val="0"/>
          <w:marTop w:val="0"/>
          <w:marBottom w:val="0"/>
          <w:divBdr>
            <w:top w:val="none" w:sz="0" w:space="0" w:color="auto"/>
            <w:left w:val="none" w:sz="0" w:space="0" w:color="auto"/>
            <w:bottom w:val="none" w:sz="0" w:space="0" w:color="auto"/>
            <w:right w:val="none" w:sz="0" w:space="0" w:color="auto"/>
          </w:divBdr>
          <w:divsChild>
            <w:div w:id="392316787">
              <w:marLeft w:val="0"/>
              <w:marRight w:val="0"/>
              <w:marTop w:val="0"/>
              <w:marBottom w:val="0"/>
              <w:divBdr>
                <w:top w:val="none" w:sz="0" w:space="0" w:color="auto"/>
                <w:left w:val="none" w:sz="0" w:space="0" w:color="auto"/>
                <w:bottom w:val="none" w:sz="0" w:space="0" w:color="auto"/>
                <w:right w:val="none" w:sz="0" w:space="0" w:color="auto"/>
              </w:divBdr>
            </w:div>
          </w:divsChild>
        </w:div>
        <w:div w:id="771053993">
          <w:marLeft w:val="0"/>
          <w:marRight w:val="0"/>
          <w:marTop w:val="0"/>
          <w:marBottom w:val="0"/>
          <w:divBdr>
            <w:top w:val="none" w:sz="0" w:space="0" w:color="auto"/>
            <w:left w:val="none" w:sz="0" w:space="0" w:color="auto"/>
            <w:bottom w:val="none" w:sz="0" w:space="0" w:color="auto"/>
            <w:right w:val="none" w:sz="0" w:space="0" w:color="auto"/>
          </w:divBdr>
          <w:divsChild>
            <w:div w:id="1848707948">
              <w:marLeft w:val="0"/>
              <w:marRight w:val="0"/>
              <w:marTop w:val="0"/>
              <w:marBottom w:val="0"/>
              <w:divBdr>
                <w:top w:val="none" w:sz="0" w:space="0" w:color="auto"/>
                <w:left w:val="none" w:sz="0" w:space="0" w:color="auto"/>
                <w:bottom w:val="none" w:sz="0" w:space="0" w:color="auto"/>
                <w:right w:val="none" w:sz="0" w:space="0" w:color="auto"/>
              </w:divBdr>
            </w:div>
          </w:divsChild>
        </w:div>
        <w:div w:id="914901689">
          <w:marLeft w:val="0"/>
          <w:marRight w:val="0"/>
          <w:marTop w:val="0"/>
          <w:marBottom w:val="0"/>
          <w:divBdr>
            <w:top w:val="none" w:sz="0" w:space="0" w:color="auto"/>
            <w:left w:val="none" w:sz="0" w:space="0" w:color="auto"/>
            <w:bottom w:val="none" w:sz="0" w:space="0" w:color="auto"/>
            <w:right w:val="none" w:sz="0" w:space="0" w:color="auto"/>
          </w:divBdr>
          <w:divsChild>
            <w:div w:id="366681809">
              <w:marLeft w:val="0"/>
              <w:marRight w:val="0"/>
              <w:marTop w:val="0"/>
              <w:marBottom w:val="0"/>
              <w:divBdr>
                <w:top w:val="none" w:sz="0" w:space="0" w:color="auto"/>
                <w:left w:val="none" w:sz="0" w:space="0" w:color="auto"/>
                <w:bottom w:val="none" w:sz="0" w:space="0" w:color="auto"/>
                <w:right w:val="none" w:sz="0" w:space="0" w:color="auto"/>
              </w:divBdr>
            </w:div>
          </w:divsChild>
        </w:div>
        <w:div w:id="1019233676">
          <w:marLeft w:val="0"/>
          <w:marRight w:val="0"/>
          <w:marTop w:val="0"/>
          <w:marBottom w:val="0"/>
          <w:divBdr>
            <w:top w:val="none" w:sz="0" w:space="0" w:color="auto"/>
            <w:left w:val="none" w:sz="0" w:space="0" w:color="auto"/>
            <w:bottom w:val="none" w:sz="0" w:space="0" w:color="auto"/>
            <w:right w:val="none" w:sz="0" w:space="0" w:color="auto"/>
          </w:divBdr>
          <w:divsChild>
            <w:div w:id="1087658198">
              <w:marLeft w:val="0"/>
              <w:marRight w:val="0"/>
              <w:marTop w:val="0"/>
              <w:marBottom w:val="0"/>
              <w:divBdr>
                <w:top w:val="none" w:sz="0" w:space="0" w:color="auto"/>
                <w:left w:val="none" w:sz="0" w:space="0" w:color="auto"/>
                <w:bottom w:val="none" w:sz="0" w:space="0" w:color="auto"/>
                <w:right w:val="none" w:sz="0" w:space="0" w:color="auto"/>
              </w:divBdr>
            </w:div>
          </w:divsChild>
        </w:div>
        <w:div w:id="1272282697">
          <w:marLeft w:val="0"/>
          <w:marRight w:val="0"/>
          <w:marTop w:val="0"/>
          <w:marBottom w:val="0"/>
          <w:divBdr>
            <w:top w:val="none" w:sz="0" w:space="0" w:color="auto"/>
            <w:left w:val="none" w:sz="0" w:space="0" w:color="auto"/>
            <w:bottom w:val="none" w:sz="0" w:space="0" w:color="auto"/>
            <w:right w:val="none" w:sz="0" w:space="0" w:color="auto"/>
          </w:divBdr>
          <w:divsChild>
            <w:div w:id="1494174610">
              <w:marLeft w:val="0"/>
              <w:marRight w:val="0"/>
              <w:marTop w:val="0"/>
              <w:marBottom w:val="0"/>
              <w:divBdr>
                <w:top w:val="none" w:sz="0" w:space="0" w:color="auto"/>
                <w:left w:val="none" w:sz="0" w:space="0" w:color="auto"/>
                <w:bottom w:val="none" w:sz="0" w:space="0" w:color="auto"/>
                <w:right w:val="none" w:sz="0" w:space="0" w:color="auto"/>
              </w:divBdr>
            </w:div>
          </w:divsChild>
        </w:div>
        <w:div w:id="1279529812">
          <w:marLeft w:val="0"/>
          <w:marRight w:val="0"/>
          <w:marTop w:val="0"/>
          <w:marBottom w:val="0"/>
          <w:divBdr>
            <w:top w:val="none" w:sz="0" w:space="0" w:color="auto"/>
            <w:left w:val="none" w:sz="0" w:space="0" w:color="auto"/>
            <w:bottom w:val="none" w:sz="0" w:space="0" w:color="auto"/>
            <w:right w:val="none" w:sz="0" w:space="0" w:color="auto"/>
          </w:divBdr>
          <w:divsChild>
            <w:div w:id="678121686">
              <w:marLeft w:val="0"/>
              <w:marRight w:val="0"/>
              <w:marTop w:val="0"/>
              <w:marBottom w:val="0"/>
              <w:divBdr>
                <w:top w:val="none" w:sz="0" w:space="0" w:color="auto"/>
                <w:left w:val="none" w:sz="0" w:space="0" w:color="auto"/>
                <w:bottom w:val="none" w:sz="0" w:space="0" w:color="auto"/>
                <w:right w:val="none" w:sz="0" w:space="0" w:color="auto"/>
              </w:divBdr>
            </w:div>
          </w:divsChild>
        </w:div>
        <w:div w:id="1282498770">
          <w:marLeft w:val="0"/>
          <w:marRight w:val="0"/>
          <w:marTop w:val="0"/>
          <w:marBottom w:val="0"/>
          <w:divBdr>
            <w:top w:val="none" w:sz="0" w:space="0" w:color="auto"/>
            <w:left w:val="none" w:sz="0" w:space="0" w:color="auto"/>
            <w:bottom w:val="none" w:sz="0" w:space="0" w:color="auto"/>
            <w:right w:val="none" w:sz="0" w:space="0" w:color="auto"/>
          </w:divBdr>
          <w:divsChild>
            <w:div w:id="557669434">
              <w:marLeft w:val="0"/>
              <w:marRight w:val="0"/>
              <w:marTop w:val="0"/>
              <w:marBottom w:val="0"/>
              <w:divBdr>
                <w:top w:val="none" w:sz="0" w:space="0" w:color="auto"/>
                <w:left w:val="none" w:sz="0" w:space="0" w:color="auto"/>
                <w:bottom w:val="none" w:sz="0" w:space="0" w:color="auto"/>
                <w:right w:val="none" w:sz="0" w:space="0" w:color="auto"/>
              </w:divBdr>
            </w:div>
          </w:divsChild>
        </w:div>
        <w:div w:id="1339424871">
          <w:marLeft w:val="0"/>
          <w:marRight w:val="0"/>
          <w:marTop w:val="0"/>
          <w:marBottom w:val="0"/>
          <w:divBdr>
            <w:top w:val="none" w:sz="0" w:space="0" w:color="auto"/>
            <w:left w:val="none" w:sz="0" w:space="0" w:color="auto"/>
            <w:bottom w:val="none" w:sz="0" w:space="0" w:color="auto"/>
            <w:right w:val="none" w:sz="0" w:space="0" w:color="auto"/>
          </w:divBdr>
          <w:divsChild>
            <w:div w:id="1635794350">
              <w:marLeft w:val="0"/>
              <w:marRight w:val="0"/>
              <w:marTop w:val="0"/>
              <w:marBottom w:val="0"/>
              <w:divBdr>
                <w:top w:val="none" w:sz="0" w:space="0" w:color="auto"/>
                <w:left w:val="none" w:sz="0" w:space="0" w:color="auto"/>
                <w:bottom w:val="none" w:sz="0" w:space="0" w:color="auto"/>
                <w:right w:val="none" w:sz="0" w:space="0" w:color="auto"/>
              </w:divBdr>
            </w:div>
          </w:divsChild>
        </w:div>
        <w:div w:id="1358576908">
          <w:marLeft w:val="0"/>
          <w:marRight w:val="0"/>
          <w:marTop w:val="0"/>
          <w:marBottom w:val="0"/>
          <w:divBdr>
            <w:top w:val="none" w:sz="0" w:space="0" w:color="auto"/>
            <w:left w:val="none" w:sz="0" w:space="0" w:color="auto"/>
            <w:bottom w:val="none" w:sz="0" w:space="0" w:color="auto"/>
            <w:right w:val="none" w:sz="0" w:space="0" w:color="auto"/>
          </w:divBdr>
          <w:divsChild>
            <w:div w:id="1619289144">
              <w:marLeft w:val="0"/>
              <w:marRight w:val="0"/>
              <w:marTop w:val="0"/>
              <w:marBottom w:val="0"/>
              <w:divBdr>
                <w:top w:val="none" w:sz="0" w:space="0" w:color="auto"/>
                <w:left w:val="none" w:sz="0" w:space="0" w:color="auto"/>
                <w:bottom w:val="none" w:sz="0" w:space="0" w:color="auto"/>
                <w:right w:val="none" w:sz="0" w:space="0" w:color="auto"/>
              </w:divBdr>
            </w:div>
          </w:divsChild>
        </w:div>
        <w:div w:id="1389067065">
          <w:marLeft w:val="0"/>
          <w:marRight w:val="0"/>
          <w:marTop w:val="0"/>
          <w:marBottom w:val="0"/>
          <w:divBdr>
            <w:top w:val="none" w:sz="0" w:space="0" w:color="auto"/>
            <w:left w:val="none" w:sz="0" w:space="0" w:color="auto"/>
            <w:bottom w:val="none" w:sz="0" w:space="0" w:color="auto"/>
            <w:right w:val="none" w:sz="0" w:space="0" w:color="auto"/>
          </w:divBdr>
          <w:divsChild>
            <w:div w:id="848527177">
              <w:marLeft w:val="0"/>
              <w:marRight w:val="0"/>
              <w:marTop w:val="0"/>
              <w:marBottom w:val="0"/>
              <w:divBdr>
                <w:top w:val="none" w:sz="0" w:space="0" w:color="auto"/>
                <w:left w:val="none" w:sz="0" w:space="0" w:color="auto"/>
                <w:bottom w:val="none" w:sz="0" w:space="0" w:color="auto"/>
                <w:right w:val="none" w:sz="0" w:space="0" w:color="auto"/>
              </w:divBdr>
            </w:div>
          </w:divsChild>
        </w:div>
        <w:div w:id="1533228210">
          <w:marLeft w:val="0"/>
          <w:marRight w:val="0"/>
          <w:marTop w:val="0"/>
          <w:marBottom w:val="0"/>
          <w:divBdr>
            <w:top w:val="none" w:sz="0" w:space="0" w:color="auto"/>
            <w:left w:val="none" w:sz="0" w:space="0" w:color="auto"/>
            <w:bottom w:val="none" w:sz="0" w:space="0" w:color="auto"/>
            <w:right w:val="none" w:sz="0" w:space="0" w:color="auto"/>
          </w:divBdr>
          <w:divsChild>
            <w:div w:id="2107844726">
              <w:marLeft w:val="0"/>
              <w:marRight w:val="0"/>
              <w:marTop w:val="0"/>
              <w:marBottom w:val="0"/>
              <w:divBdr>
                <w:top w:val="none" w:sz="0" w:space="0" w:color="auto"/>
                <w:left w:val="none" w:sz="0" w:space="0" w:color="auto"/>
                <w:bottom w:val="none" w:sz="0" w:space="0" w:color="auto"/>
                <w:right w:val="none" w:sz="0" w:space="0" w:color="auto"/>
              </w:divBdr>
            </w:div>
          </w:divsChild>
        </w:div>
        <w:div w:id="1629894644">
          <w:marLeft w:val="0"/>
          <w:marRight w:val="0"/>
          <w:marTop w:val="0"/>
          <w:marBottom w:val="0"/>
          <w:divBdr>
            <w:top w:val="none" w:sz="0" w:space="0" w:color="auto"/>
            <w:left w:val="none" w:sz="0" w:space="0" w:color="auto"/>
            <w:bottom w:val="none" w:sz="0" w:space="0" w:color="auto"/>
            <w:right w:val="none" w:sz="0" w:space="0" w:color="auto"/>
          </w:divBdr>
          <w:divsChild>
            <w:div w:id="698241185">
              <w:marLeft w:val="0"/>
              <w:marRight w:val="0"/>
              <w:marTop w:val="0"/>
              <w:marBottom w:val="0"/>
              <w:divBdr>
                <w:top w:val="none" w:sz="0" w:space="0" w:color="auto"/>
                <w:left w:val="none" w:sz="0" w:space="0" w:color="auto"/>
                <w:bottom w:val="none" w:sz="0" w:space="0" w:color="auto"/>
                <w:right w:val="none" w:sz="0" w:space="0" w:color="auto"/>
              </w:divBdr>
            </w:div>
          </w:divsChild>
        </w:div>
        <w:div w:id="1670324097">
          <w:marLeft w:val="0"/>
          <w:marRight w:val="0"/>
          <w:marTop w:val="0"/>
          <w:marBottom w:val="0"/>
          <w:divBdr>
            <w:top w:val="none" w:sz="0" w:space="0" w:color="auto"/>
            <w:left w:val="none" w:sz="0" w:space="0" w:color="auto"/>
            <w:bottom w:val="none" w:sz="0" w:space="0" w:color="auto"/>
            <w:right w:val="none" w:sz="0" w:space="0" w:color="auto"/>
          </w:divBdr>
          <w:divsChild>
            <w:div w:id="1856382861">
              <w:marLeft w:val="0"/>
              <w:marRight w:val="0"/>
              <w:marTop w:val="0"/>
              <w:marBottom w:val="0"/>
              <w:divBdr>
                <w:top w:val="none" w:sz="0" w:space="0" w:color="auto"/>
                <w:left w:val="none" w:sz="0" w:space="0" w:color="auto"/>
                <w:bottom w:val="none" w:sz="0" w:space="0" w:color="auto"/>
                <w:right w:val="none" w:sz="0" w:space="0" w:color="auto"/>
              </w:divBdr>
            </w:div>
          </w:divsChild>
        </w:div>
        <w:div w:id="1670476405">
          <w:marLeft w:val="0"/>
          <w:marRight w:val="0"/>
          <w:marTop w:val="0"/>
          <w:marBottom w:val="0"/>
          <w:divBdr>
            <w:top w:val="none" w:sz="0" w:space="0" w:color="auto"/>
            <w:left w:val="none" w:sz="0" w:space="0" w:color="auto"/>
            <w:bottom w:val="none" w:sz="0" w:space="0" w:color="auto"/>
            <w:right w:val="none" w:sz="0" w:space="0" w:color="auto"/>
          </w:divBdr>
          <w:divsChild>
            <w:div w:id="9260560">
              <w:marLeft w:val="0"/>
              <w:marRight w:val="0"/>
              <w:marTop w:val="0"/>
              <w:marBottom w:val="0"/>
              <w:divBdr>
                <w:top w:val="none" w:sz="0" w:space="0" w:color="auto"/>
                <w:left w:val="none" w:sz="0" w:space="0" w:color="auto"/>
                <w:bottom w:val="none" w:sz="0" w:space="0" w:color="auto"/>
                <w:right w:val="none" w:sz="0" w:space="0" w:color="auto"/>
              </w:divBdr>
            </w:div>
          </w:divsChild>
        </w:div>
        <w:div w:id="1688478571">
          <w:marLeft w:val="0"/>
          <w:marRight w:val="0"/>
          <w:marTop w:val="0"/>
          <w:marBottom w:val="0"/>
          <w:divBdr>
            <w:top w:val="none" w:sz="0" w:space="0" w:color="auto"/>
            <w:left w:val="none" w:sz="0" w:space="0" w:color="auto"/>
            <w:bottom w:val="none" w:sz="0" w:space="0" w:color="auto"/>
            <w:right w:val="none" w:sz="0" w:space="0" w:color="auto"/>
          </w:divBdr>
          <w:divsChild>
            <w:div w:id="863252980">
              <w:marLeft w:val="0"/>
              <w:marRight w:val="0"/>
              <w:marTop w:val="0"/>
              <w:marBottom w:val="0"/>
              <w:divBdr>
                <w:top w:val="none" w:sz="0" w:space="0" w:color="auto"/>
                <w:left w:val="none" w:sz="0" w:space="0" w:color="auto"/>
                <w:bottom w:val="none" w:sz="0" w:space="0" w:color="auto"/>
                <w:right w:val="none" w:sz="0" w:space="0" w:color="auto"/>
              </w:divBdr>
            </w:div>
          </w:divsChild>
        </w:div>
        <w:div w:id="1692342591">
          <w:marLeft w:val="0"/>
          <w:marRight w:val="0"/>
          <w:marTop w:val="0"/>
          <w:marBottom w:val="0"/>
          <w:divBdr>
            <w:top w:val="none" w:sz="0" w:space="0" w:color="auto"/>
            <w:left w:val="none" w:sz="0" w:space="0" w:color="auto"/>
            <w:bottom w:val="none" w:sz="0" w:space="0" w:color="auto"/>
            <w:right w:val="none" w:sz="0" w:space="0" w:color="auto"/>
          </w:divBdr>
          <w:divsChild>
            <w:div w:id="402488861">
              <w:marLeft w:val="0"/>
              <w:marRight w:val="0"/>
              <w:marTop w:val="0"/>
              <w:marBottom w:val="0"/>
              <w:divBdr>
                <w:top w:val="none" w:sz="0" w:space="0" w:color="auto"/>
                <w:left w:val="none" w:sz="0" w:space="0" w:color="auto"/>
                <w:bottom w:val="none" w:sz="0" w:space="0" w:color="auto"/>
                <w:right w:val="none" w:sz="0" w:space="0" w:color="auto"/>
              </w:divBdr>
            </w:div>
            <w:div w:id="648288300">
              <w:marLeft w:val="0"/>
              <w:marRight w:val="0"/>
              <w:marTop w:val="0"/>
              <w:marBottom w:val="0"/>
              <w:divBdr>
                <w:top w:val="none" w:sz="0" w:space="0" w:color="auto"/>
                <w:left w:val="none" w:sz="0" w:space="0" w:color="auto"/>
                <w:bottom w:val="none" w:sz="0" w:space="0" w:color="auto"/>
                <w:right w:val="none" w:sz="0" w:space="0" w:color="auto"/>
              </w:divBdr>
            </w:div>
            <w:div w:id="1257982485">
              <w:marLeft w:val="0"/>
              <w:marRight w:val="0"/>
              <w:marTop w:val="0"/>
              <w:marBottom w:val="0"/>
              <w:divBdr>
                <w:top w:val="none" w:sz="0" w:space="0" w:color="auto"/>
                <w:left w:val="none" w:sz="0" w:space="0" w:color="auto"/>
                <w:bottom w:val="none" w:sz="0" w:space="0" w:color="auto"/>
                <w:right w:val="none" w:sz="0" w:space="0" w:color="auto"/>
              </w:divBdr>
            </w:div>
          </w:divsChild>
        </w:div>
        <w:div w:id="1702785687">
          <w:marLeft w:val="0"/>
          <w:marRight w:val="0"/>
          <w:marTop w:val="0"/>
          <w:marBottom w:val="0"/>
          <w:divBdr>
            <w:top w:val="none" w:sz="0" w:space="0" w:color="auto"/>
            <w:left w:val="none" w:sz="0" w:space="0" w:color="auto"/>
            <w:bottom w:val="none" w:sz="0" w:space="0" w:color="auto"/>
            <w:right w:val="none" w:sz="0" w:space="0" w:color="auto"/>
          </w:divBdr>
          <w:divsChild>
            <w:div w:id="818377849">
              <w:marLeft w:val="0"/>
              <w:marRight w:val="0"/>
              <w:marTop w:val="0"/>
              <w:marBottom w:val="0"/>
              <w:divBdr>
                <w:top w:val="none" w:sz="0" w:space="0" w:color="auto"/>
                <w:left w:val="none" w:sz="0" w:space="0" w:color="auto"/>
                <w:bottom w:val="none" w:sz="0" w:space="0" w:color="auto"/>
                <w:right w:val="none" w:sz="0" w:space="0" w:color="auto"/>
              </w:divBdr>
            </w:div>
          </w:divsChild>
        </w:div>
        <w:div w:id="1735548245">
          <w:marLeft w:val="0"/>
          <w:marRight w:val="0"/>
          <w:marTop w:val="0"/>
          <w:marBottom w:val="0"/>
          <w:divBdr>
            <w:top w:val="none" w:sz="0" w:space="0" w:color="auto"/>
            <w:left w:val="none" w:sz="0" w:space="0" w:color="auto"/>
            <w:bottom w:val="none" w:sz="0" w:space="0" w:color="auto"/>
            <w:right w:val="none" w:sz="0" w:space="0" w:color="auto"/>
          </w:divBdr>
          <w:divsChild>
            <w:div w:id="1182546664">
              <w:marLeft w:val="0"/>
              <w:marRight w:val="0"/>
              <w:marTop w:val="0"/>
              <w:marBottom w:val="0"/>
              <w:divBdr>
                <w:top w:val="none" w:sz="0" w:space="0" w:color="auto"/>
                <w:left w:val="none" w:sz="0" w:space="0" w:color="auto"/>
                <w:bottom w:val="none" w:sz="0" w:space="0" w:color="auto"/>
                <w:right w:val="none" w:sz="0" w:space="0" w:color="auto"/>
              </w:divBdr>
            </w:div>
          </w:divsChild>
        </w:div>
        <w:div w:id="1762993116">
          <w:marLeft w:val="0"/>
          <w:marRight w:val="0"/>
          <w:marTop w:val="0"/>
          <w:marBottom w:val="0"/>
          <w:divBdr>
            <w:top w:val="none" w:sz="0" w:space="0" w:color="auto"/>
            <w:left w:val="none" w:sz="0" w:space="0" w:color="auto"/>
            <w:bottom w:val="none" w:sz="0" w:space="0" w:color="auto"/>
            <w:right w:val="none" w:sz="0" w:space="0" w:color="auto"/>
          </w:divBdr>
          <w:divsChild>
            <w:div w:id="629283927">
              <w:marLeft w:val="0"/>
              <w:marRight w:val="0"/>
              <w:marTop w:val="0"/>
              <w:marBottom w:val="0"/>
              <w:divBdr>
                <w:top w:val="none" w:sz="0" w:space="0" w:color="auto"/>
                <w:left w:val="none" w:sz="0" w:space="0" w:color="auto"/>
                <w:bottom w:val="none" w:sz="0" w:space="0" w:color="auto"/>
                <w:right w:val="none" w:sz="0" w:space="0" w:color="auto"/>
              </w:divBdr>
            </w:div>
            <w:div w:id="1346634894">
              <w:marLeft w:val="0"/>
              <w:marRight w:val="0"/>
              <w:marTop w:val="0"/>
              <w:marBottom w:val="0"/>
              <w:divBdr>
                <w:top w:val="none" w:sz="0" w:space="0" w:color="auto"/>
                <w:left w:val="none" w:sz="0" w:space="0" w:color="auto"/>
                <w:bottom w:val="none" w:sz="0" w:space="0" w:color="auto"/>
                <w:right w:val="none" w:sz="0" w:space="0" w:color="auto"/>
              </w:divBdr>
            </w:div>
            <w:div w:id="1454595952">
              <w:marLeft w:val="0"/>
              <w:marRight w:val="0"/>
              <w:marTop w:val="0"/>
              <w:marBottom w:val="0"/>
              <w:divBdr>
                <w:top w:val="none" w:sz="0" w:space="0" w:color="auto"/>
                <w:left w:val="none" w:sz="0" w:space="0" w:color="auto"/>
                <w:bottom w:val="none" w:sz="0" w:space="0" w:color="auto"/>
                <w:right w:val="none" w:sz="0" w:space="0" w:color="auto"/>
              </w:divBdr>
            </w:div>
          </w:divsChild>
        </w:div>
        <w:div w:id="1765883475">
          <w:marLeft w:val="0"/>
          <w:marRight w:val="0"/>
          <w:marTop w:val="0"/>
          <w:marBottom w:val="0"/>
          <w:divBdr>
            <w:top w:val="none" w:sz="0" w:space="0" w:color="auto"/>
            <w:left w:val="none" w:sz="0" w:space="0" w:color="auto"/>
            <w:bottom w:val="none" w:sz="0" w:space="0" w:color="auto"/>
            <w:right w:val="none" w:sz="0" w:space="0" w:color="auto"/>
          </w:divBdr>
          <w:divsChild>
            <w:div w:id="1621567023">
              <w:marLeft w:val="0"/>
              <w:marRight w:val="0"/>
              <w:marTop w:val="0"/>
              <w:marBottom w:val="0"/>
              <w:divBdr>
                <w:top w:val="none" w:sz="0" w:space="0" w:color="auto"/>
                <w:left w:val="none" w:sz="0" w:space="0" w:color="auto"/>
                <w:bottom w:val="none" w:sz="0" w:space="0" w:color="auto"/>
                <w:right w:val="none" w:sz="0" w:space="0" w:color="auto"/>
              </w:divBdr>
            </w:div>
          </w:divsChild>
        </w:div>
        <w:div w:id="1907295295">
          <w:marLeft w:val="0"/>
          <w:marRight w:val="0"/>
          <w:marTop w:val="0"/>
          <w:marBottom w:val="0"/>
          <w:divBdr>
            <w:top w:val="none" w:sz="0" w:space="0" w:color="auto"/>
            <w:left w:val="none" w:sz="0" w:space="0" w:color="auto"/>
            <w:bottom w:val="none" w:sz="0" w:space="0" w:color="auto"/>
            <w:right w:val="none" w:sz="0" w:space="0" w:color="auto"/>
          </w:divBdr>
          <w:divsChild>
            <w:div w:id="52507034">
              <w:marLeft w:val="0"/>
              <w:marRight w:val="0"/>
              <w:marTop w:val="0"/>
              <w:marBottom w:val="0"/>
              <w:divBdr>
                <w:top w:val="none" w:sz="0" w:space="0" w:color="auto"/>
                <w:left w:val="none" w:sz="0" w:space="0" w:color="auto"/>
                <w:bottom w:val="none" w:sz="0" w:space="0" w:color="auto"/>
                <w:right w:val="none" w:sz="0" w:space="0" w:color="auto"/>
              </w:divBdr>
            </w:div>
            <w:div w:id="57362221">
              <w:marLeft w:val="0"/>
              <w:marRight w:val="0"/>
              <w:marTop w:val="0"/>
              <w:marBottom w:val="0"/>
              <w:divBdr>
                <w:top w:val="none" w:sz="0" w:space="0" w:color="auto"/>
                <w:left w:val="none" w:sz="0" w:space="0" w:color="auto"/>
                <w:bottom w:val="none" w:sz="0" w:space="0" w:color="auto"/>
                <w:right w:val="none" w:sz="0" w:space="0" w:color="auto"/>
              </w:divBdr>
            </w:div>
            <w:div w:id="77140609">
              <w:marLeft w:val="0"/>
              <w:marRight w:val="0"/>
              <w:marTop w:val="0"/>
              <w:marBottom w:val="0"/>
              <w:divBdr>
                <w:top w:val="none" w:sz="0" w:space="0" w:color="auto"/>
                <w:left w:val="none" w:sz="0" w:space="0" w:color="auto"/>
                <w:bottom w:val="none" w:sz="0" w:space="0" w:color="auto"/>
                <w:right w:val="none" w:sz="0" w:space="0" w:color="auto"/>
              </w:divBdr>
            </w:div>
            <w:div w:id="94792401">
              <w:marLeft w:val="0"/>
              <w:marRight w:val="0"/>
              <w:marTop w:val="0"/>
              <w:marBottom w:val="0"/>
              <w:divBdr>
                <w:top w:val="none" w:sz="0" w:space="0" w:color="auto"/>
                <w:left w:val="none" w:sz="0" w:space="0" w:color="auto"/>
                <w:bottom w:val="none" w:sz="0" w:space="0" w:color="auto"/>
                <w:right w:val="none" w:sz="0" w:space="0" w:color="auto"/>
              </w:divBdr>
            </w:div>
            <w:div w:id="169487895">
              <w:marLeft w:val="0"/>
              <w:marRight w:val="0"/>
              <w:marTop w:val="0"/>
              <w:marBottom w:val="0"/>
              <w:divBdr>
                <w:top w:val="none" w:sz="0" w:space="0" w:color="auto"/>
                <w:left w:val="none" w:sz="0" w:space="0" w:color="auto"/>
                <w:bottom w:val="none" w:sz="0" w:space="0" w:color="auto"/>
                <w:right w:val="none" w:sz="0" w:space="0" w:color="auto"/>
              </w:divBdr>
            </w:div>
            <w:div w:id="508250724">
              <w:marLeft w:val="0"/>
              <w:marRight w:val="0"/>
              <w:marTop w:val="0"/>
              <w:marBottom w:val="0"/>
              <w:divBdr>
                <w:top w:val="none" w:sz="0" w:space="0" w:color="auto"/>
                <w:left w:val="none" w:sz="0" w:space="0" w:color="auto"/>
                <w:bottom w:val="none" w:sz="0" w:space="0" w:color="auto"/>
                <w:right w:val="none" w:sz="0" w:space="0" w:color="auto"/>
              </w:divBdr>
            </w:div>
            <w:div w:id="548496828">
              <w:marLeft w:val="0"/>
              <w:marRight w:val="0"/>
              <w:marTop w:val="0"/>
              <w:marBottom w:val="0"/>
              <w:divBdr>
                <w:top w:val="none" w:sz="0" w:space="0" w:color="auto"/>
                <w:left w:val="none" w:sz="0" w:space="0" w:color="auto"/>
                <w:bottom w:val="none" w:sz="0" w:space="0" w:color="auto"/>
                <w:right w:val="none" w:sz="0" w:space="0" w:color="auto"/>
              </w:divBdr>
            </w:div>
            <w:div w:id="817189382">
              <w:marLeft w:val="0"/>
              <w:marRight w:val="0"/>
              <w:marTop w:val="0"/>
              <w:marBottom w:val="0"/>
              <w:divBdr>
                <w:top w:val="none" w:sz="0" w:space="0" w:color="auto"/>
                <w:left w:val="none" w:sz="0" w:space="0" w:color="auto"/>
                <w:bottom w:val="none" w:sz="0" w:space="0" w:color="auto"/>
                <w:right w:val="none" w:sz="0" w:space="0" w:color="auto"/>
              </w:divBdr>
            </w:div>
            <w:div w:id="943466333">
              <w:marLeft w:val="0"/>
              <w:marRight w:val="0"/>
              <w:marTop w:val="0"/>
              <w:marBottom w:val="0"/>
              <w:divBdr>
                <w:top w:val="none" w:sz="0" w:space="0" w:color="auto"/>
                <w:left w:val="none" w:sz="0" w:space="0" w:color="auto"/>
                <w:bottom w:val="none" w:sz="0" w:space="0" w:color="auto"/>
                <w:right w:val="none" w:sz="0" w:space="0" w:color="auto"/>
              </w:divBdr>
            </w:div>
            <w:div w:id="948468167">
              <w:marLeft w:val="0"/>
              <w:marRight w:val="0"/>
              <w:marTop w:val="0"/>
              <w:marBottom w:val="0"/>
              <w:divBdr>
                <w:top w:val="none" w:sz="0" w:space="0" w:color="auto"/>
                <w:left w:val="none" w:sz="0" w:space="0" w:color="auto"/>
                <w:bottom w:val="none" w:sz="0" w:space="0" w:color="auto"/>
                <w:right w:val="none" w:sz="0" w:space="0" w:color="auto"/>
              </w:divBdr>
            </w:div>
            <w:div w:id="1322392700">
              <w:marLeft w:val="0"/>
              <w:marRight w:val="0"/>
              <w:marTop w:val="0"/>
              <w:marBottom w:val="0"/>
              <w:divBdr>
                <w:top w:val="none" w:sz="0" w:space="0" w:color="auto"/>
                <w:left w:val="none" w:sz="0" w:space="0" w:color="auto"/>
                <w:bottom w:val="none" w:sz="0" w:space="0" w:color="auto"/>
                <w:right w:val="none" w:sz="0" w:space="0" w:color="auto"/>
              </w:divBdr>
            </w:div>
            <w:div w:id="1452550909">
              <w:marLeft w:val="0"/>
              <w:marRight w:val="0"/>
              <w:marTop w:val="0"/>
              <w:marBottom w:val="0"/>
              <w:divBdr>
                <w:top w:val="none" w:sz="0" w:space="0" w:color="auto"/>
                <w:left w:val="none" w:sz="0" w:space="0" w:color="auto"/>
                <w:bottom w:val="none" w:sz="0" w:space="0" w:color="auto"/>
                <w:right w:val="none" w:sz="0" w:space="0" w:color="auto"/>
              </w:divBdr>
            </w:div>
            <w:div w:id="1623656855">
              <w:marLeft w:val="0"/>
              <w:marRight w:val="0"/>
              <w:marTop w:val="0"/>
              <w:marBottom w:val="0"/>
              <w:divBdr>
                <w:top w:val="none" w:sz="0" w:space="0" w:color="auto"/>
                <w:left w:val="none" w:sz="0" w:space="0" w:color="auto"/>
                <w:bottom w:val="none" w:sz="0" w:space="0" w:color="auto"/>
                <w:right w:val="none" w:sz="0" w:space="0" w:color="auto"/>
              </w:divBdr>
            </w:div>
            <w:div w:id="1680739417">
              <w:marLeft w:val="0"/>
              <w:marRight w:val="0"/>
              <w:marTop w:val="0"/>
              <w:marBottom w:val="0"/>
              <w:divBdr>
                <w:top w:val="none" w:sz="0" w:space="0" w:color="auto"/>
                <w:left w:val="none" w:sz="0" w:space="0" w:color="auto"/>
                <w:bottom w:val="none" w:sz="0" w:space="0" w:color="auto"/>
                <w:right w:val="none" w:sz="0" w:space="0" w:color="auto"/>
              </w:divBdr>
            </w:div>
            <w:div w:id="1838493215">
              <w:marLeft w:val="0"/>
              <w:marRight w:val="0"/>
              <w:marTop w:val="0"/>
              <w:marBottom w:val="0"/>
              <w:divBdr>
                <w:top w:val="none" w:sz="0" w:space="0" w:color="auto"/>
                <w:left w:val="none" w:sz="0" w:space="0" w:color="auto"/>
                <w:bottom w:val="none" w:sz="0" w:space="0" w:color="auto"/>
                <w:right w:val="none" w:sz="0" w:space="0" w:color="auto"/>
              </w:divBdr>
            </w:div>
            <w:div w:id="1853570866">
              <w:marLeft w:val="0"/>
              <w:marRight w:val="0"/>
              <w:marTop w:val="0"/>
              <w:marBottom w:val="0"/>
              <w:divBdr>
                <w:top w:val="none" w:sz="0" w:space="0" w:color="auto"/>
                <w:left w:val="none" w:sz="0" w:space="0" w:color="auto"/>
                <w:bottom w:val="none" w:sz="0" w:space="0" w:color="auto"/>
                <w:right w:val="none" w:sz="0" w:space="0" w:color="auto"/>
              </w:divBdr>
            </w:div>
            <w:div w:id="1879662564">
              <w:marLeft w:val="0"/>
              <w:marRight w:val="0"/>
              <w:marTop w:val="0"/>
              <w:marBottom w:val="0"/>
              <w:divBdr>
                <w:top w:val="none" w:sz="0" w:space="0" w:color="auto"/>
                <w:left w:val="none" w:sz="0" w:space="0" w:color="auto"/>
                <w:bottom w:val="none" w:sz="0" w:space="0" w:color="auto"/>
                <w:right w:val="none" w:sz="0" w:space="0" w:color="auto"/>
              </w:divBdr>
            </w:div>
            <w:div w:id="2104715954">
              <w:marLeft w:val="0"/>
              <w:marRight w:val="0"/>
              <w:marTop w:val="0"/>
              <w:marBottom w:val="0"/>
              <w:divBdr>
                <w:top w:val="none" w:sz="0" w:space="0" w:color="auto"/>
                <w:left w:val="none" w:sz="0" w:space="0" w:color="auto"/>
                <w:bottom w:val="none" w:sz="0" w:space="0" w:color="auto"/>
                <w:right w:val="none" w:sz="0" w:space="0" w:color="auto"/>
              </w:divBdr>
            </w:div>
          </w:divsChild>
        </w:div>
        <w:div w:id="2117941461">
          <w:marLeft w:val="0"/>
          <w:marRight w:val="0"/>
          <w:marTop w:val="0"/>
          <w:marBottom w:val="0"/>
          <w:divBdr>
            <w:top w:val="none" w:sz="0" w:space="0" w:color="auto"/>
            <w:left w:val="none" w:sz="0" w:space="0" w:color="auto"/>
            <w:bottom w:val="none" w:sz="0" w:space="0" w:color="auto"/>
            <w:right w:val="none" w:sz="0" w:space="0" w:color="auto"/>
          </w:divBdr>
          <w:divsChild>
            <w:div w:id="477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79382">
      <w:bodyDiv w:val="1"/>
      <w:marLeft w:val="0"/>
      <w:marRight w:val="0"/>
      <w:marTop w:val="0"/>
      <w:marBottom w:val="0"/>
      <w:divBdr>
        <w:top w:val="none" w:sz="0" w:space="0" w:color="auto"/>
        <w:left w:val="none" w:sz="0" w:space="0" w:color="auto"/>
        <w:bottom w:val="none" w:sz="0" w:space="0" w:color="auto"/>
        <w:right w:val="none" w:sz="0" w:space="0" w:color="auto"/>
      </w:divBdr>
    </w:div>
    <w:div w:id="932665066">
      <w:bodyDiv w:val="1"/>
      <w:marLeft w:val="0"/>
      <w:marRight w:val="0"/>
      <w:marTop w:val="0"/>
      <w:marBottom w:val="0"/>
      <w:divBdr>
        <w:top w:val="none" w:sz="0" w:space="0" w:color="auto"/>
        <w:left w:val="none" w:sz="0" w:space="0" w:color="auto"/>
        <w:bottom w:val="none" w:sz="0" w:space="0" w:color="auto"/>
        <w:right w:val="none" w:sz="0" w:space="0" w:color="auto"/>
      </w:divBdr>
    </w:div>
    <w:div w:id="1007635231">
      <w:bodyDiv w:val="1"/>
      <w:marLeft w:val="0"/>
      <w:marRight w:val="0"/>
      <w:marTop w:val="0"/>
      <w:marBottom w:val="0"/>
      <w:divBdr>
        <w:top w:val="none" w:sz="0" w:space="0" w:color="auto"/>
        <w:left w:val="none" w:sz="0" w:space="0" w:color="auto"/>
        <w:bottom w:val="none" w:sz="0" w:space="0" w:color="auto"/>
        <w:right w:val="none" w:sz="0" w:space="0" w:color="auto"/>
      </w:divBdr>
    </w:div>
    <w:div w:id="1196499075">
      <w:bodyDiv w:val="1"/>
      <w:marLeft w:val="0"/>
      <w:marRight w:val="0"/>
      <w:marTop w:val="0"/>
      <w:marBottom w:val="0"/>
      <w:divBdr>
        <w:top w:val="none" w:sz="0" w:space="0" w:color="auto"/>
        <w:left w:val="none" w:sz="0" w:space="0" w:color="auto"/>
        <w:bottom w:val="none" w:sz="0" w:space="0" w:color="auto"/>
        <w:right w:val="none" w:sz="0" w:space="0" w:color="auto"/>
      </w:divBdr>
      <w:divsChild>
        <w:div w:id="27802674">
          <w:marLeft w:val="0"/>
          <w:marRight w:val="0"/>
          <w:marTop w:val="0"/>
          <w:marBottom w:val="0"/>
          <w:divBdr>
            <w:top w:val="none" w:sz="0" w:space="0" w:color="auto"/>
            <w:left w:val="none" w:sz="0" w:space="0" w:color="auto"/>
            <w:bottom w:val="none" w:sz="0" w:space="0" w:color="auto"/>
            <w:right w:val="none" w:sz="0" w:space="0" w:color="auto"/>
          </w:divBdr>
        </w:div>
        <w:div w:id="44061208">
          <w:marLeft w:val="0"/>
          <w:marRight w:val="0"/>
          <w:marTop w:val="0"/>
          <w:marBottom w:val="0"/>
          <w:divBdr>
            <w:top w:val="none" w:sz="0" w:space="0" w:color="auto"/>
            <w:left w:val="none" w:sz="0" w:space="0" w:color="auto"/>
            <w:bottom w:val="none" w:sz="0" w:space="0" w:color="auto"/>
            <w:right w:val="none" w:sz="0" w:space="0" w:color="auto"/>
          </w:divBdr>
        </w:div>
        <w:div w:id="72631623">
          <w:marLeft w:val="0"/>
          <w:marRight w:val="0"/>
          <w:marTop w:val="0"/>
          <w:marBottom w:val="0"/>
          <w:divBdr>
            <w:top w:val="none" w:sz="0" w:space="0" w:color="auto"/>
            <w:left w:val="none" w:sz="0" w:space="0" w:color="auto"/>
            <w:bottom w:val="none" w:sz="0" w:space="0" w:color="auto"/>
            <w:right w:val="none" w:sz="0" w:space="0" w:color="auto"/>
          </w:divBdr>
        </w:div>
        <w:div w:id="319768670">
          <w:marLeft w:val="0"/>
          <w:marRight w:val="0"/>
          <w:marTop w:val="0"/>
          <w:marBottom w:val="0"/>
          <w:divBdr>
            <w:top w:val="none" w:sz="0" w:space="0" w:color="auto"/>
            <w:left w:val="none" w:sz="0" w:space="0" w:color="auto"/>
            <w:bottom w:val="none" w:sz="0" w:space="0" w:color="auto"/>
            <w:right w:val="none" w:sz="0" w:space="0" w:color="auto"/>
          </w:divBdr>
        </w:div>
        <w:div w:id="401292262">
          <w:marLeft w:val="0"/>
          <w:marRight w:val="0"/>
          <w:marTop w:val="0"/>
          <w:marBottom w:val="0"/>
          <w:divBdr>
            <w:top w:val="none" w:sz="0" w:space="0" w:color="auto"/>
            <w:left w:val="none" w:sz="0" w:space="0" w:color="auto"/>
            <w:bottom w:val="none" w:sz="0" w:space="0" w:color="auto"/>
            <w:right w:val="none" w:sz="0" w:space="0" w:color="auto"/>
          </w:divBdr>
        </w:div>
        <w:div w:id="415905287">
          <w:marLeft w:val="0"/>
          <w:marRight w:val="0"/>
          <w:marTop w:val="0"/>
          <w:marBottom w:val="0"/>
          <w:divBdr>
            <w:top w:val="none" w:sz="0" w:space="0" w:color="auto"/>
            <w:left w:val="none" w:sz="0" w:space="0" w:color="auto"/>
            <w:bottom w:val="none" w:sz="0" w:space="0" w:color="auto"/>
            <w:right w:val="none" w:sz="0" w:space="0" w:color="auto"/>
          </w:divBdr>
        </w:div>
        <w:div w:id="656105891">
          <w:marLeft w:val="0"/>
          <w:marRight w:val="0"/>
          <w:marTop w:val="0"/>
          <w:marBottom w:val="0"/>
          <w:divBdr>
            <w:top w:val="none" w:sz="0" w:space="0" w:color="auto"/>
            <w:left w:val="none" w:sz="0" w:space="0" w:color="auto"/>
            <w:bottom w:val="none" w:sz="0" w:space="0" w:color="auto"/>
            <w:right w:val="none" w:sz="0" w:space="0" w:color="auto"/>
          </w:divBdr>
        </w:div>
        <w:div w:id="724715778">
          <w:marLeft w:val="0"/>
          <w:marRight w:val="0"/>
          <w:marTop w:val="0"/>
          <w:marBottom w:val="0"/>
          <w:divBdr>
            <w:top w:val="none" w:sz="0" w:space="0" w:color="auto"/>
            <w:left w:val="none" w:sz="0" w:space="0" w:color="auto"/>
            <w:bottom w:val="none" w:sz="0" w:space="0" w:color="auto"/>
            <w:right w:val="none" w:sz="0" w:space="0" w:color="auto"/>
          </w:divBdr>
        </w:div>
        <w:div w:id="835337395">
          <w:marLeft w:val="0"/>
          <w:marRight w:val="0"/>
          <w:marTop w:val="0"/>
          <w:marBottom w:val="0"/>
          <w:divBdr>
            <w:top w:val="none" w:sz="0" w:space="0" w:color="auto"/>
            <w:left w:val="none" w:sz="0" w:space="0" w:color="auto"/>
            <w:bottom w:val="none" w:sz="0" w:space="0" w:color="auto"/>
            <w:right w:val="none" w:sz="0" w:space="0" w:color="auto"/>
          </w:divBdr>
        </w:div>
        <w:div w:id="894387993">
          <w:marLeft w:val="0"/>
          <w:marRight w:val="0"/>
          <w:marTop w:val="0"/>
          <w:marBottom w:val="0"/>
          <w:divBdr>
            <w:top w:val="none" w:sz="0" w:space="0" w:color="auto"/>
            <w:left w:val="none" w:sz="0" w:space="0" w:color="auto"/>
            <w:bottom w:val="none" w:sz="0" w:space="0" w:color="auto"/>
            <w:right w:val="none" w:sz="0" w:space="0" w:color="auto"/>
          </w:divBdr>
        </w:div>
        <w:div w:id="923730667">
          <w:marLeft w:val="0"/>
          <w:marRight w:val="0"/>
          <w:marTop w:val="0"/>
          <w:marBottom w:val="0"/>
          <w:divBdr>
            <w:top w:val="none" w:sz="0" w:space="0" w:color="auto"/>
            <w:left w:val="none" w:sz="0" w:space="0" w:color="auto"/>
            <w:bottom w:val="none" w:sz="0" w:space="0" w:color="auto"/>
            <w:right w:val="none" w:sz="0" w:space="0" w:color="auto"/>
          </w:divBdr>
        </w:div>
        <w:div w:id="931012901">
          <w:marLeft w:val="0"/>
          <w:marRight w:val="0"/>
          <w:marTop w:val="0"/>
          <w:marBottom w:val="0"/>
          <w:divBdr>
            <w:top w:val="none" w:sz="0" w:space="0" w:color="auto"/>
            <w:left w:val="none" w:sz="0" w:space="0" w:color="auto"/>
            <w:bottom w:val="none" w:sz="0" w:space="0" w:color="auto"/>
            <w:right w:val="none" w:sz="0" w:space="0" w:color="auto"/>
          </w:divBdr>
        </w:div>
        <w:div w:id="1566448596">
          <w:marLeft w:val="0"/>
          <w:marRight w:val="0"/>
          <w:marTop w:val="0"/>
          <w:marBottom w:val="0"/>
          <w:divBdr>
            <w:top w:val="none" w:sz="0" w:space="0" w:color="auto"/>
            <w:left w:val="none" w:sz="0" w:space="0" w:color="auto"/>
            <w:bottom w:val="none" w:sz="0" w:space="0" w:color="auto"/>
            <w:right w:val="none" w:sz="0" w:space="0" w:color="auto"/>
          </w:divBdr>
        </w:div>
        <w:div w:id="1772629555">
          <w:marLeft w:val="0"/>
          <w:marRight w:val="0"/>
          <w:marTop w:val="0"/>
          <w:marBottom w:val="0"/>
          <w:divBdr>
            <w:top w:val="none" w:sz="0" w:space="0" w:color="auto"/>
            <w:left w:val="none" w:sz="0" w:space="0" w:color="auto"/>
            <w:bottom w:val="none" w:sz="0" w:space="0" w:color="auto"/>
            <w:right w:val="none" w:sz="0" w:space="0" w:color="auto"/>
          </w:divBdr>
        </w:div>
        <w:div w:id="1978875692">
          <w:marLeft w:val="0"/>
          <w:marRight w:val="0"/>
          <w:marTop w:val="0"/>
          <w:marBottom w:val="0"/>
          <w:divBdr>
            <w:top w:val="none" w:sz="0" w:space="0" w:color="auto"/>
            <w:left w:val="none" w:sz="0" w:space="0" w:color="auto"/>
            <w:bottom w:val="none" w:sz="0" w:space="0" w:color="auto"/>
            <w:right w:val="none" w:sz="0" w:space="0" w:color="auto"/>
          </w:divBdr>
        </w:div>
        <w:div w:id="1991328867">
          <w:marLeft w:val="0"/>
          <w:marRight w:val="0"/>
          <w:marTop w:val="0"/>
          <w:marBottom w:val="0"/>
          <w:divBdr>
            <w:top w:val="none" w:sz="0" w:space="0" w:color="auto"/>
            <w:left w:val="none" w:sz="0" w:space="0" w:color="auto"/>
            <w:bottom w:val="none" w:sz="0" w:space="0" w:color="auto"/>
            <w:right w:val="none" w:sz="0" w:space="0" w:color="auto"/>
          </w:divBdr>
        </w:div>
        <w:div w:id="2063869728">
          <w:marLeft w:val="0"/>
          <w:marRight w:val="0"/>
          <w:marTop w:val="0"/>
          <w:marBottom w:val="0"/>
          <w:divBdr>
            <w:top w:val="none" w:sz="0" w:space="0" w:color="auto"/>
            <w:left w:val="none" w:sz="0" w:space="0" w:color="auto"/>
            <w:bottom w:val="none" w:sz="0" w:space="0" w:color="auto"/>
            <w:right w:val="none" w:sz="0" w:space="0" w:color="auto"/>
          </w:divBdr>
        </w:div>
      </w:divsChild>
    </w:div>
    <w:div w:id="1280183081">
      <w:bodyDiv w:val="1"/>
      <w:marLeft w:val="0"/>
      <w:marRight w:val="0"/>
      <w:marTop w:val="0"/>
      <w:marBottom w:val="0"/>
      <w:divBdr>
        <w:top w:val="none" w:sz="0" w:space="0" w:color="auto"/>
        <w:left w:val="none" w:sz="0" w:space="0" w:color="auto"/>
        <w:bottom w:val="none" w:sz="0" w:space="0" w:color="auto"/>
        <w:right w:val="none" w:sz="0" w:space="0" w:color="auto"/>
      </w:divBdr>
    </w:div>
    <w:div w:id="1409495352">
      <w:bodyDiv w:val="1"/>
      <w:marLeft w:val="0"/>
      <w:marRight w:val="0"/>
      <w:marTop w:val="0"/>
      <w:marBottom w:val="0"/>
      <w:divBdr>
        <w:top w:val="none" w:sz="0" w:space="0" w:color="auto"/>
        <w:left w:val="none" w:sz="0" w:space="0" w:color="auto"/>
        <w:bottom w:val="none" w:sz="0" w:space="0" w:color="auto"/>
        <w:right w:val="none" w:sz="0" w:space="0" w:color="auto"/>
      </w:divBdr>
    </w:div>
    <w:div w:id="1540586244">
      <w:bodyDiv w:val="1"/>
      <w:marLeft w:val="0"/>
      <w:marRight w:val="0"/>
      <w:marTop w:val="0"/>
      <w:marBottom w:val="0"/>
      <w:divBdr>
        <w:top w:val="none" w:sz="0" w:space="0" w:color="auto"/>
        <w:left w:val="none" w:sz="0" w:space="0" w:color="auto"/>
        <w:bottom w:val="none" w:sz="0" w:space="0" w:color="auto"/>
        <w:right w:val="none" w:sz="0" w:space="0" w:color="auto"/>
      </w:divBdr>
      <w:divsChild>
        <w:div w:id="220407690">
          <w:marLeft w:val="0"/>
          <w:marRight w:val="0"/>
          <w:marTop w:val="0"/>
          <w:marBottom w:val="0"/>
          <w:divBdr>
            <w:top w:val="none" w:sz="0" w:space="0" w:color="auto"/>
            <w:left w:val="none" w:sz="0" w:space="0" w:color="auto"/>
            <w:bottom w:val="none" w:sz="0" w:space="0" w:color="auto"/>
            <w:right w:val="none" w:sz="0" w:space="0" w:color="auto"/>
          </w:divBdr>
        </w:div>
        <w:div w:id="260643808">
          <w:marLeft w:val="0"/>
          <w:marRight w:val="0"/>
          <w:marTop w:val="0"/>
          <w:marBottom w:val="0"/>
          <w:divBdr>
            <w:top w:val="none" w:sz="0" w:space="0" w:color="auto"/>
            <w:left w:val="none" w:sz="0" w:space="0" w:color="auto"/>
            <w:bottom w:val="none" w:sz="0" w:space="0" w:color="auto"/>
            <w:right w:val="none" w:sz="0" w:space="0" w:color="auto"/>
          </w:divBdr>
        </w:div>
        <w:div w:id="281693753">
          <w:marLeft w:val="0"/>
          <w:marRight w:val="0"/>
          <w:marTop w:val="0"/>
          <w:marBottom w:val="0"/>
          <w:divBdr>
            <w:top w:val="none" w:sz="0" w:space="0" w:color="auto"/>
            <w:left w:val="none" w:sz="0" w:space="0" w:color="auto"/>
            <w:bottom w:val="none" w:sz="0" w:space="0" w:color="auto"/>
            <w:right w:val="none" w:sz="0" w:space="0" w:color="auto"/>
          </w:divBdr>
        </w:div>
        <w:div w:id="1497307664">
          <w:marLeft w:val="0"/>
          <w:marRight w:val="0"/>
          <w:marTop w:val="0"/>
          <w:marBottom w:val="0"/>
          <w:divBdr>
            <w:top w:val="none" w:sz="0" w:space="0" w:color="auto"/>
            <w:left w:val="none" w:sz="0" w:space="0" w:color="auto"/>
            <w:bottom w:val="none" w:sz="0" w:space="0" w:color="auto"/>
            <w:right w:val="none" w:sz="0" w:space="0" w:color="auto"/>
          </w:divBdr>
        </w:div>
        <w:div w:id="1690566715">
          <w:marLeft w:val="0"/>
          <w:marRight w:val="0"/>
          <w:marTop w:val="0"/>
          <w:marBottom w:val="0"/>
          <w:divBdr>
            <w:top w:val="none" w:sz="0" w:space="0" w:color="auto"/>
            <w:left w:val="none" w:sz="0" w:space="0" w:color="auto"/>
            <w:bottom w:val="none" w:sz="0" w:space="0" w:color="auto"/>
            <w:right w:val="none" w:sz="0" w:space="0" w:color="auto"/>
          </w:divBdr>
        </w:div>
        <w:div w:id="1714233829">
          <w:marLeft w:val="0"/>
          <w:marRight w:val="0"/>
          <w:marTop w:val="0"/>
          <w:marBottom w:val="0"/>
          <w:divBdr>
            <w:top w:val="none" w:sz="0" w:space="0" w:color="auto"/>
            <w:left w:val="none" w:sz="0" w:space="0" w:color="auto"/>
            <w:bottom w:val="none" w:sz="0" w:space="0" w:color="auto"/>
            <w:right w:val="none" w:sz="0" w:space="0" w:color="auto"/>
          </w:divBdr>
        </w:div>
        <w:div w:id="1747803757">
          <w:marLeft w:val="0"/>
          <w:marRight w:val="0"/>
          <w:marTop w:val="0"/>
          <w:marBottom w:val="0"/>
          <w:divBdr>
            <w:top w:val="none" w:sz="0" w:space="0" w:color="auto"/>
            <w:left w:val="none" w:sz="0" w:space="0" w:color="auto"/>
            <w:bottom w:val="none" w:sz="0" w:space="0" w:color="auto"/>
            <w:right w:val="none" w:sz="0" w:space="0" w:color="auto"/>
          </w:divBdr>
        </w:div>
        <w:div w:id="1830098608">
          <w:marLeft w:val="0"/>
          <w:marRight w:val="0"/>
          <w:marTop w:val="0"/>
          <w:marBottom w:val="0"/>
          <w:divBdr>
            <w:top w:val="none" w:sz="0" w:space="0" w:color="auto"/>
            <w:left w:val="none" w:sz="0" w:space="0" w:color="auto"/>
            <w:bottom w:val="none" w:sz="0" w:space="0" w:color="auto"/>
            <w:right w:val="none" w:sz="0" w:space="0" w:color="auto"/>
          </w:divBdr>
        </w:div>
        <w:div w:id="1893886336">
          <w:marLeft w:val="0"/>
          <w:marRight w:val="0"/>
          <w:marTop w:val="0"/>
          <w:marBottom w:val="0"/>
          <w:divBdr>
            <w:top w:val="none" w:sz="0" w:space="0" w:color="auto"/>
            <w:left w:val="none" w:sz="0" w:space="0" w:color="auto"/>
            <w:bottom w:val="none" w:sz="0" w:space="0" w:color="auto"/>
            <w:right w:val="none" w:sz="0" w:space="0" w:color="auto"/>
          </w:divBdr>
        </w:div>
      </w:divsChild>
    </w:div>
    <w:div w:id="1563516909">
      <w:bodyDiv w:val="1"/>
      <w:marLeft w:val="0"/>
      <w:marRight w:val="0"/>
      <w:marTop w:val="0"/>
      <w:marBottom w:val="0"/>
      <w:divBdr>
        <w:top w:val="none" w:sz="0" w:space="0" w:color="auto"/>
        <w:left w:val="none" w:sz="0" w:space="0" w:color="auto"/>
        <w:bottom w:val="none" w:sz="0" w:space="0" w:color="auto"/>
        <w:right w:val="none" w:sz="0" w:space="0" w:color="auto"/>
      </w:divBdr>
    </w:div>
    <w:div w:id="1671104724">
      <w:bodyDiv w:val="1"/>
      <w:marLeft w:val="0"/>
      <w:marRight w:val="0"/>
      <w:marTop w:val="0"/>
      <w:marBottom w:val="0"/>
      <w:divBdr>
        <w:top w:val="none" w:sz="0" w:space="0" w:color="auto"/>
        <w:left w:val="none" w:sz="0" w:space="0" w:color="auto"/>
        <w:bottom w:val="none" w:sz="0" w:space="0" w:color="auto"/>
        <w:right w:val="none" w:sz="0" w:space="0" w:color="auto"/>
      </w:divBdr>
    </w:div>
    <w:div w:id="1707441624">
      <w:bodyDiv w:val="1"/>
      <w:marLeft w:val="0"/>
      <w:marRight w:val="0"/>
      <w:marTop w:val="0"/>
      <w:marBottom w:val="0"/>
      <w:divBdr>
        <w:top w:val="none" w:sz="0" w:space="0" w:color="auto"/>
        <w:left w:val="none" w:sz="0" w:space="0" w:color="auto"/>
        <w:bottom w:val="none" w:sz="0" w:space="0" w:color="auto"/>
        <w:right w:val="none" w:sz="0" w:space="0" w:color="auto"/>
      </w:divBdr>
    </w:div>
    <w:div w:id="1879273895">
      <w:bodyDiv w:val="1"/>
      <w:marLeft w:val="0"/>
      <w:marRight w:val="0"/>
      <w:marTop w:val="0"/>
      <w:marBottom w:val="0"/>
      <w:divBdr>
        <w:top w:val="none" w:sz="0" w:space="0" w:color="auto"/>
        <w:left w:val="none" w:sz="0" w:space="0" w:color="auto"/>
        <w:bottom w:val="none" w:sz="0" w:space="0" w:color="auto"/>
        <w:right w:val="none" w:sz="0" w:space="0" w:color="auto"/>
      </w:divBdr>
    </w:div>
    <w:div w:id="1979994054">
      <w:bodyDiv w:val="1"/>
      <w:marLeft w:val="0"/>
      <w:marRight w:val="0"/>
      <w:marTop w:val="0"/>
      <w:marBottom w:val="0"/>
      <w:divBdr>
        <w:top w:val="none" w:sz="0" w:space="0" w:color="auto"/>
        <w:left w:val="none" w:sz="0" w:space="0" w:color="auto"/>
        <w:bottom w:val="none" w:sz="0" w:space="0" w:color="auto"/>
        <w:right w:val="none" w:sz="0" w:space="0" w:color="auto"/>
      </w:divBdr>
    </w:div>
    <w:div w:id="2070881179">
      <w:bodyDiv w:val="1"/>
      <w:marLeft w:val="0"/>
      <w:marRight w:val="0"/>
      <w:marTop w:val="0"/>
      <w:marBottom w:val="0"/>
      <w:divBdr>
        <w:top w:val="none" w:sz="0" w:space="0" w:color="auto"/>
        <w:left w:val="none" w:sz="0" w:space="0" w:color="auto"/>
        <w:bottom w:val="none" w:sz="0" w:space="0" w:color="auto"/>
        <w:right w:val="none" w:sz="0" w:space="0" w:color="auto"/>
      </w:divBdr>
    </w:div>
    <w:div w:id="2103721447">
      <w:bodyDiv w:val="1"/>
      <w:marLeft w:val="0"/>
      <w:marRight w:val="0"/>
      <w:marTop w:val="0"/>
      <w:marBottom w:val="0"/>
      <w:divBdr>
        <w:top w:val="none" w:sz="0" w:space="0" w:color="auto"/>
        <w:left w:val="none" w:sz="0" w:space="0" w:color="auto"/>
        <w:bottom w:val="none" w:sz="0" w:space="0" w:color="auto"/>
        <w:right w:val="none" w:sz="0" w:space="0" w:color="auto"/>
      </w:divBdr>
      <w:divsChild>
        <w:div w:id="50201096">
          <w:marLeft w:val="0"/>
          <w:marRight w:val="0"/>
          <w:marTop w:val="0"/>
          <w:marBottom w:val="0"/>
          <w:divBdr>
            <w:top w:val="none" w:sz="0" w:space="0" w:color="auto"/>
            <w:left w:val="none" w:sz="0" w:space="0" w:color="auto"/>
            <w:bottom w:val="none" w:sz="0" w:space="0" w:color="auto"/>
            <w:right w:val="none" w:sz="0" w:space="0" w:color="auto"/>
          </w:divBdr>
          <w:divsChild>
            <w:div w:id="1711104083">
              <w:marLeft w:val="0"/>
              <w:marRight w:val="0"/>
              <w:marTop w:val="0"/>
              <w:marBottom w:val="0"/>
              <w:divBdr>
                <w:top w:val="none" w:sz="0" w:space="0" w:color="auto"/>
                <w:left w:val="none" w:sz="0" w:space="0" w:color="auto"/>
                <w:bottom w:val="none" w:sz="0" w:space="0" w:color="auto"/>
                <w:right w:val="none" w:sz="0" w:space="0" w:color="auto"/>
              </w:divBdr>
            </w:div>
          </w:divsChild>
        </w:div>
        <w:div w:id="54206513">
          <w:marLeft w:val="0"/>
          <w:marRight w:val="0"/>
          <w:marTop w:val="0"/>
          <w:marBottom w:val="0"/>
          <w:divBdr>
            <w:top w:val="none" w:sz="0" w:space="0" w:color="auto"/>
            <w:left w:val="none" w:sz="0" w:space="0" w:color="auto"/>
            <w:bottom w:val="none" w:sz="0" w:space="0" w:color="auto"/>
            <w:right w:val="none" w:sz="0" w:space="0" w:color="auto"/>
          </w:divBdr>
          <w:divsChild>
            <w:div w:id="1878155991">
              <w:marLeft w:val="0"/>
              <w:marRight w:val="0"/>
              <w:marTop w:val="0"/>
              <w:marBottom w:val="0"/>
              <w:divBdr>
                <w:top w:val="none" w:sz="0" w:space="0" w:color="auto"/>
                <w:left w:val="none" w:sz="0" w:space="0" w:color="auto"/>
                <w:bottom w:val="none" w:sz="0" w:space="0" w:color="auto"/>
                <w:right w:val="none" w:sz="0" w:space="0" w:color="auto"/>
              </w:divBdr>
            </w:div>
          </w:divsChild>
        </w:div>
        <w:div w:id="166097881">
          <w:marLeft w:val="0"/>
          <w:marRight w:val="0"/>
          <w:marTop w:val="0"/>
          <w:marBottom w:val="0"/>
          <w:divBdr>
            <w:top w:val="none" w:sz="0" w:space="0" w:color="auto"/>
            <w:left w:val="none" w:sz="0" w:space="0" w:color="auto"/>
            <w:bottom w:val="none" w:sz="0" w:space="0" w:color="auto"/>
            <w:right w:val="none" w:sz="0" w:space="0" w:color="auto"/>
          </w:divBdr>
          <w:divsChild>
            <w:div w:id="1047952933">
              <w:marLeft w:val="0"/>
              <w:marRight w:val="0"/>
              <w:marTop w:val="0"/>
              <w:marBottom w:val="0"/>
              <w:divBdr>
                <w:top w:val="none" w:sz="0" w:space="0" w:color="auto"/>
                <w:left w:val="none" w:sz="0" w:space="0" w:color="auto"/>
                <w:bottom w:val="none" w:sz="0" w:space="0" w:color="auto"/>
                <w:right w:val="none" w:sz="0" w:space="0" w:color="auto"/>
              </w:divBdr>
            </w:div>
          </w:divsChild>
        </w:div>
        <w:div w:id="247272164">
          <w:marLeft w:val="0"/>
          <w:marRight w:val="0"/>
          <w:marTop w:val="0"/>
          <w:marBottom w:val="0"/>
          <w:divBdr>
            <w:top w:val="none" w:sz="0" w:space="0" w:color="auto"/>
            <w:left w:val="none" w:sz="0" w:space="0" w:color="auto"/>
            <w:bottom w:val="none" w:sz="0" w:space="0" w:color="auto"/>
            <w:right w:val="none" w:sz="0" w:space="0" w:color="auto"/>
          </w:divBdr>
          <w:divsChild>
            <w:div w:id="661860035">
              <w:marLeft w:val="0"/>
              <w:marRight w:val="0"/>
              <w:marTop w:val="0"/>
              <w:marBottom w:val="0"/>
              <w:divBdr>
                <w:top w:val="none" w:sz="0" w:space="0" w:color="auto"/>
                <w:left w:val="none" w:sz="0" w:space="0" w:color="auto"/>
                <w:bottom w:val="none" w:sz="0" w:space="0" w:color="auto"/>
                <w:right w:val="none" w:sz="0" w:space="0" w:color="auto"/>
              </w:divBdr>
            </w:div>
          </w:divsChild>
        </w:div>
        <w:div w:id="351420205">
          <w:marLeft w:val="0"/>
          <w:marRight w:val="0"/>
          <w:marTop w:val="0"/>
          <w:marBottom w:val="0"/>
          <w:divBdr>
            <w:top w:val="none" w:sz="0" w:space="0" w:color="auto"/>
            <w:left w:val="none" w:sz="0" w:space="0" w:color="auto"/>
            <w:bottom w:val="none" w:sz="0" w:space="0" w:color="auto"/>
            <w:right w:val="none" w:sz="0" w:space="0" w:color="auto"/>
          </w:divBdr>
          <w:divsChild>
            <w:div w:id="238487226">
              <w:marLeft w:val="0"/>
              <w:marRight w:val="0"/>
              <w:marTop w:val="0"/>
              <w:marBottom w:val="0"/>
              <w:divBdr>
                <w:top w:val="none" w:sz="0" w:space="0" w:color="auto"/>
                <w:left w:val="none" w:sz="0" w:space="0" w:color="auto"/>
                <w:bottom w:val="none" w:sz="0" w:space="0" w:color="auto"/>
                <w:right w:val="none" w:sz="0" w:space="0" w:color="auto"/>
              </w:divBdr>
            </w:div>
          </w:divsChild>
        </w:div>
        <w:div w:id="434252491">
          <w:marLeft w:val="0"/>
          <w:marRight w:val="0"/>
          <w:marTop w:val="0"/>
          <w:marBottom w:val="0"/>
          <w:divBdr>
            <w:top w:val="none" w:sz="0" w:space="0" w:color="auto"/>
            <w:left w:val="none" w:sz="0" w:space="0" w:color="auto"/>
            <w:bottom w:val="none" w:sz="0" w:space="0" w:color="auto"/>
            <w:right w:val="none" w:sz="0" w:space="0" w:color="auto"/>
          </w:divBdr>
          <w:divsChild>
            <w:div w:id="1981304428">
              <w:marLeft w:val="0"/>
              <w:marRight w:val="0"/>
              <w:marTop w:val="0"/>
              <w:marBottom w:val="0"/>
              <w:divBdr>
                <w:top w:val="none" w:sz="0" w:space="0" w:color="auto"/>
                <w:left w:val="none" w:sz="0" w:space="0" w:color="auto"/>
                <w:bottom w:val="none" w:sz="0" w:space="0" w:color="auto"/>
                <w:right w:val="none" w:sz="0" w:space="0" w:color="auto"/>
              </w:divBdr>
            </w:div>
          </w:divsChild>
        </w:div>
        <w:div w:id="521628751">
          <w:marLeft w:val="0"/>
          <w:marRight w:val="0"/>
          <w:marTop w:val="0"/>
          <w:marBottom w:val="0"/>
          <w:divBdr>
            <w:top w:val="none" w:sz="0" w:space="0" w:color="auto"/>
            <w:left w:val="none" w:sz="0" w:space="0" w:color="auto"/>
            <w:bottom w:val="none" w:sz="0" w:space="0" w:color="auto"/>
            <w:right w:val="none" w:sz="0" w:space="0" w:color="auto"/>
          </w:divBdr>
          <w:divsChild>
            <w:div w:id="194587415">
              <w:marLeft w:val="0"/>
              <w:marRight w:val="0"/>
              <w:marTop w:val="0"/>
              <w:marBottom w:val="0"/>
              <w:divBdr>
                <w:top w:val="none" w:sz="0" w:space="0" w:color="auto"/>
                <w:left w:val="none" w:sz="0" w:space="0" w:color="auto"/>
                <w:bottom w:val="none" w:sz="0" w:space="0" w:color="auto"/>
                <w:right w:val="none" w:sz="0" w:space="0" w:color="auto"/>
              </w:divBdr>
            </w:div>
          </w:divsChild>
        </w:div>
        <w:div w:id="670108774">
          <w:marLeft w:val="0"/>
          <w:marRight w:val="0"/>
          <w:marTop w:val="0"/>
          <w:marBottom w:val="0"/>
          <w:divBdr>
            <w:top w:val="none" w:sz="0" w:space="0" w:color="auto"/>
            <w:left w:val="none" w:sz="0" w:space="0" w:color="auto"/>
            <w:bottom w:val="none" w:sz="0" w:space="0" w:color="auto"/>
            <w:right w:val="none" w:sz="0" w:space="0" w:color="auto"/>
          </w:divBdr>
          <w:divsChild>
            <w:div w:id="1801344160">
              <w:marLeft w:val="0"/>
              <w:marRight w:val="0"/>
              <w:marTop w:val="0"/>
              <w:marBottom w:val="0"/>
              <w:divBdr>
                <w:top w:val="none" w:sz="0" w:space="0" w:color="auto"/>
                <w:left w:val="none" w:sz="0" w:space="0" w:color="auto"/>
                <w:bottom w:val="none" w:sz="0" w:space="0" w:color="auto"/>
                <w:right w:val="none" w:sz="0" w:space="0" w:color="auto"/>
              </w:divBdr>
            </w:div>
          </w:divsChild>
        </w:div>
        <w:div w:id="707147043">
          <w:marLeft w:val="0"/>
          <w:marRight w:val="0"/>
          <w:marTop w:val="0"/>
          <w:marBottom w:val="0"/>
          <w:divBdr>
            <w:top w:val="none" w:sz="0" w:space="0" w:color="auto"/>
            <w:left w:val="none" w:sz="0" w:space="0" w:color="auto"/>
            <w:bottom w:val="none" w:sz="0" w:space="0" w:color="auto"/>
            <w:right w:val="none" w:sz="0" w:space="0" w:color="auto"/>
          </w:divBdr>
          <w:divsChild>
            <w:div w:id="1618413006">
              <w:marLeft w:val="0"/>
              <w:marRight w:val="0"/>
              <w:marTop w:val="0"/>
              <w:marBottom w:val="0"/>
              <w:divBdr>
                <w:top w:val="none" w:sz="0" w:space="0" w:color="auto"/>
                <w:left w:val="none" w:sz="0" w:space="0" w:color="auto"/>
                <w:bottom w:val="none" w:sz="0" w:space="0" w:color="auto"/>
                <w:right w:val="none" w:sz="0" w:space="0" w:color="auto"/>
              </w:divBdr>
            </w:div>
          </w:divsChild>
        </w:div>
        <w:div w:id="711922449">
          <w:marLeft w:val="0"/>
          <w:marRight w:val="0"/>
          <w:marTop w:val="0"/>
          <w:marBottom w:val="0"/>
          <w:divBdr>
            <w:top w:val="none" w:sz="0" w:space="0" w:color="auto"/>
            <w:left w:val="none" w:sz="0" w:space="0" w:color="auto"/>
            <w:bottom w:val="none" w:sz="0" w:space="0" w:color="auto"/>
            <w:right w:val="none" w:sz="0" w:space="0" w:color="auto"/>
          </w:divBdr>
          <w:divsChild>
            <w:div w:id="1085154461">
              <w:marLeft w:val="0"/>
              <w:marRight w:val="0"/>
              <w:marTop w:val="0"/>
              <w:marBottom w:val="0"/>
              <w:divBdr>
                <w:top w:val="none" w:sz="0" w:space="0" w:color="auto"/>
                <w:left w:val="none" w:sz="0" w:space="0" w:color="auto"/>
                <w:bottom w:val="none" w:sz="0" w:space="0" w:color="auto"/>
                <w:right w:val="none" w:sz="0" w:space="0" w:color="auto"/>
              </w:divBdr>
            </w:div>
          </w:divsChild>
        </w:div>
        <w:div w:id="858814791">
          <w:marLeft w:val="0"/>
          <w:marRight w:val="0"/>
          <w:marTop w:val="0"/>
          <w:marBottom w:val="0"/>
          <w:divBdr>
            <w:top w:val="none" w:sz="0" w:space="0" w:color="auto"/>
            <w:left w:val="none" w:sz="0" w:space="0" w:color="auto"/>
            <w:bottom w:val="none" w:sz="0" w:space="0" w:color="auto"/>
            <w:right w:val="none" w:sz="0" w:space="0" w:color="auto"/>
          </w:divBdr>
          <w:divsChild>
            <w:div w:id="2126381784">
              <w:marLeft w:val="0"/>
              <w:marRight w:val="0"/>
              <w:marTop w:val="0"/>
              <w:marBottom w:val="0"/>
              <w:divBdr>
                <w:top w:val="none" w:sz="0" w:space="0" w:color="auto"/>
                <w:left w:val="none" w:sz="0" w:space="0" w:color="auto"/>
                <w:bottom w:val="none" w:sz="0" w:space="0" w:color="auto"/>
                <w:right w:val="none" w:sz="0" w:space="0" w:color="auto"/>
              </w:divBdr>
            </w:div>
          </w:divsChild>
        </w:div>
        <w:div w:id="1122387138">
          <w:marLeft w:val="0"/>
          <w:marRight w:val="0"/>
          <w:marTop w:val="0"/>
          <w:marBottom w:val="0"/>
          <w:divBdr>
            <w:top w:val="none" w:sz="0" w:space="0" w:color="auto"/>
            <w:left w:val="none" w:sz="0" w:space="0" w:color="auto"/>
            <w:bottom w:val="none" w:sz="0" w:space="0" w:color="auto"/>
            <w:right w:val="none" w:sz="0" w:space="0" w:color="auto"/>
          </w:divBdr>
          <w:divsChild>
            <w:div w:id="1489593376">
              <w:marLeft w:val="0"/>
              <w:marRight w:val="0"/>
              <w:marTop w:val="0"/>
              <w:marBottom w:val="0"/>
              <w:divBdr>
                <w:top w:val="none" w:sz="0" w:space="0" w:color="auto"/>
                <w:left w:val="none" w:sz="0" w:space="0" w:color="auto"/>
                <w:bottom w:val="none" w:sz="0" w:space="0" w:color="auto"/>
                <w:right w:val="none" w:sz="0" w:space="0" w:color="auto"/>
              </w:divBdr>
            </w:div>
          </w:divsChild>
        </w:div>
        <w:div w:id="1166243076">
          <w:marLeft w:val="0"/>
          <w:marRight w:val="0"/>
          <w:marTop w:val="0"/>
          <w:marBottom w:val="0"/>
          <w:divBdr>
            <w:top w:val="none" w:sz="0" w:space="0" w:color="auto"/>
            <w:left w:val="none" w:sz="0" w:space="0" w:color="auto"/>
            <w:bottom w:val="none" w:sz="0" w:space="0" w:color="auto"/>
            <w:right w:val="none" w:sz="0" w:space="0" w:color="auto"/>
          </w:divBdr>
          <w:divsChild>
            <w:div w:id="400300396">
              <w:marLeft w:val="0"/>
              <w:marRight w:val="0"/>
              <w:marTop w:val="0"/>
              <w:marBottom w:val="0"/>
              <w:divBdr>
                <w:top w:val="none" w:sz="0" w:space="0" w:color="auto"/>
                <w:left w:val="none" w:sz="0" w:space="0" w:color="auto"/>
                <w:bottom w:val="none" w:sz="0" w:space="0" w:color="auto"/>
                <w:right w:val="none" w:sz="0" w:space="0" w:color="auto"/>
              </w:divBdr>
            </w:div>
          </w:divsChild>
        </w:div>
        <w:div w:id="1167941570">
          <w:marLeft w:val="0"/>
          <w:marRight w:val="0"/>
          <w:marTop w:val="0"/>
          <w:marBottom w:val="0"/>
          <w:divBdr>
            <w:top w:val="none" w:sz="0" w:space="0" w:color="auto"/>
            <w:left w:val="none" w:sz="0" w:space="0" w:color="auto"/>
            <w:bottom w:val="none" w:sz="0" w:space="0" w:color="auto"/>
            <w:right w:val="none" w:sz="0" w:space="0" w:color="auto"/>
          </w:divBdr>
          <w:divsChild>
            <w:div w:id="1270236563">
              <w:marLeft w:val="0"/>
              <w:marRight w:val="0"/>
              <w:marTop w:val="0"/>
              <w:marBottom w:val="0"/>
              <w:divBdr>
                <w:top w:val="none" w:sz="0" w:space="0" w:color="auto"/>
                <w:left w:val="none" w:sz="0" w:space="0" w:color="auto"/>
                <w:bottom w:val="none" w:sz="0" w:space="0" w:color="auto"/>
                <w:right w:val="none" w:sz="0" w:space="0" w:color="auto"/>
              </w:divBdr>
            </w:div>
          </w:divsChild>
        </w:div>
        <w:div w:id="1244031179">
          <w:marLeft w:val="0"/>
          <w:marRight w:val="0"/>
          <w:marTop w:val="0"/>
          <w:marBottom w:val="0"/>
          <w:divBdr>
            <w:top w:val="none" w:sz="0" w:space="0" w:color="auto"/>
            <w:left w:val="none" w:sz="0" w:space="0" w:color="auto"/>
            <w:bottom w:val="none" w:sz="0" w:space="0" w:color="auto"/>
            <w:right w:val="none" w:sz="0" w:space="0" w:color="auto"/>
          </w:divBdr>
          <w:divsChild>
            <w:div w:id="2139369224">
              <w:marLeft w:val="0"/>
              <w:marRight w:val="0"/>
              <w:marTop w:val="0"/>
              <w:marBottom w:val="0"/>
              <w:divBdr>
                <w:top w:val="none" w:sz="0" w:space="0" w:color="auto"/>
                <w:left w:val="none" w:sz="0" w:space="0" w:color="auto"/>
                <w:bottom w:val="none" w:sz="0" w:space="0" w:color="auto"/>
                <w:right w:val="none" w:sz="0" w:space="0" w:color="auto"/>
              </w:divBdr>
            </w:div>
          </w:divsChild>
        </w:div>
        <w:div w:id="1335647269">
          <w:marLeft w:val="0"/>
          <w:marRight w:val="0"/>
          <w:marTop w:val="0"/>
          <w:marBottom w:val="0"/>
          <w:divBdr>
            <w:top w:val="none" w:sz="0" w:space="0" w:color="auto"/>
            <w:left w:val="none" w:sz="0" w:space="0" w:color="auto"/>
            <w:bottom w:val="none" w:sz="0" w:space="0" w:color="auto"/>
            <w:right w:val="none" w:sz="0" w:space="0" w:color="auto"/>
          </w:divBdr>
          <w:divsChild>
            <w:div w:id="1422607947">
              <w:marLeft w:val="0"/>
              <w:marRight w:val="0"/>
              <w:marTop w:val="0"/>
              <w:marBottom w:val="0"/>
              <w:divBdr>
                <w:top w:val="none" w:sz="0" w:space="0" w:color="auto"/>
                <w:left w:val="none" w:sz="0" w:space="0" w:color="auto"/>
                <w:bottom w:val="none" w:sz="0" w:space="0" w:color="auto"/>
                <w:right w:val="none" w:sz="0" w:space="0" w:color="auto"/>
              </w:divBdr>
            </w:div>
          </w:divsChild>
        </w:div>
        <w:div w:id="1406495100">
          <w:marLeft w:val="0"/>
          <w:marRight w:val="0"/>
          <w:marTop w:val="0"/>
          <w:marBottom w:val="0"/>
          <w:divBdr>
            <w:top w:val="none" w:sz="0" w:space="0" w:color="auto"/>
            <w:left w:val="none" w:sz="0" w:space="0" w:color="auto"/>
            <w:bottom w:val="none" w:sz="0" w:space="0" w:color="auto"/>
            <w:right w:val="none" w:sz="0" w:space="0" w:color="auto"/>
          </w:divBdr>
          <w:divsChild>
            <w:div w:id="1897159812">
              <w:marLeft w:val="0"/>
              <w:marRight w:val="0"/>
              <w:marTop w:val="0"/>
              <w:marBottom w:val="0"/>
              <w:divBdr>
                <w:top w:val="none" w:sz="0" w:space="0" w:color="auto"/>
                <w:left w:val="none" w:sz="0" w:space="0" w:color="auto"/>
                <w:bottom w:val="none" w:sz="0" w:space="0" w:color="auto"/>
                <w:right w:val="none" w:sz="0" w:space="0" w:color="auto"/>
              </w:divBdr>
            </w:div>
          </w:divsChild>
        </w:div>
        <w:div w:id="1457333333">
          <w:marLeft w:val="0"/>
          <w:marRight w:val="0"/>
          <w:marTop w:val="0"/>
          <w:marBottom w:val="0"/>
          <w:divBdr>
            <w:top w:val="none" w:sz="0" w:space="0" w:color="auto"/>
            <w:left w:val="none" w:sz="0" w:space="0" w:color="auto"/>
            <w:bottom w:val="none" w:sz="0" w:space="0" w:color="auto"/>
            <w:right w:val="none" w:sz="0" w:space="0" w:color="auto"/>
          </w:divBdr>
          <w:divsChild>
            <w:div w:id="2090612218">
              <w:marLeft w:val="0"/>
              <w:marRight w:val="0"/>
              <w:marTop w:val="0"/>
              <w:marBottom w:val="0"/>
              <w:divBdr>
                <w:top w:val="none" w:sz="0" w:space="0" w:color="auto"/>
                <w:left w:val="none" w:sz="0" w:space="0" w:color="auto"/>
                <w:bottom w:val="none" w:sz="0" w:space="0" w:color="auto"/>
                <w:right w:val="none" w:sz="0" w:space="0" w:color="auto"/>
              </w:divBdr>
            </w:div>
          </w:divsChild>
        </w:div>
        <w:div w:id="1580477857">
          <w:marLeft w:val="0"/>
          <w:marRight w:val="0"/>
          <w:marTop w:val="0"/>
          <w:marBottom w:val="0"/>
          <w:divBdr>
            <w:top w:val="none" w:sz="0" w:space="0" w:color="auto"/>
            <w:left w:val="none" w:sz="0" w:space="0" w:color="auto"/>
            <w:bottom w:val="none" w:sz="0" w:space="0" w:color="auto"/>
            <w:right w:val="none" w:sz="0" w:space="0" w:color="auto"/>
          </w:divBdr>
          <w:divsChild>
            <w:div w:id="209155345">
              <w:marLeft w:val="0"/>
              <w:marRight w:val="0"/>
              <w:marTop w:val="0"/>
              <w:marBottom w:val="0"/>
              <w:divBdr>
                <w:top w:val="none" w:sz="0" w:space="0" w:color="auto"/>
                <w:left w:val="none" w:sz="0" w:space="0" w:color="auto"/>
                <w:bottom w:val="none" w:sz="0" w:space="0" w:color="auto"/>
                <w:right w:val="none" w:sz="0" w:space="0" w:color="auto"/>
              </w:divBdr>
            </w:div>
            <w:div w:id="320353050">
              <w:marLeft w:val="0"/>
              <w:marRight w:val="0"/>
              <w:marTop w:val="0"/>
              <w:marBottom w:val="0"/>
              <w:divBdr>
                <w:top w:val="none" w:sz="0" w:space="0" w:color="auto"/>
                <w:left w:val="none" w:sz="0" w:space="0" w:color="auto"/>
                <w:bottom w:val="none" w:sz="0" w:space="0" w:color="auto"/>
                <w:right w:val="none" w:sz="0" w:space="0" w:color="auto"/>
              </w:divBdr>
            </w:div>
            <w:div w:id="815806885">
              <w:marLeft w:val="0"/>
              <w:marRight w:val="0"/>
              <w:marTop w:val="0"/>
              <w:marBottom w:val="0"/>
              <w:divBdr>
                <w:top w:val="none" w:sz="0" w:space="0" w:color="auto"/>
                <w:left w:val="none" w:sz="0" w:space="0" w:color="auto"/>
                <w:bottom w:val="none" w:sz="0" w:space="0" w:color="auto"/>
                <w:right w:val="none" w:sz="0" w:space="0" w:color="auto"/>
              </w:divBdr>
            </w:div>
            <w:div w:id="1259868330">
              <w:marLeft w:val="0"/>
              <w:marRight w:val="0"/>
              <w:marTop w:val="0"/>
              <w:marBottom w:val="0"/>
              <w:divBdr>
                <w:top w:val="none" w:sz="0" w:space="0" w:color="auto"/>
                <w:left w:val="none" w:sz="0" w:space="0" w:color="auto"/>
                <w:bottom w:val="none" w:sz="0" w:space="0" w:color="auto"/>
                <w:right w:val="none" w:sz="0" w:space="0" w:color="auto"/>
              </w:divBdr>
            </w:div>
            <w:div w:id="1289117828">
              <w:marLeft w:val="0"/>
              <w:marRight w:val="0"/>
              <w:marTop w:val="0"/>
              <w:marBottom w:val="0"/>
              <w:divBdr>
                <w:top w:val="none" w:sz="0" w:space="0" w:color="auto"/>
                <w:left w:val="none" w:sz="0" w:space="0" w:color="auto"/>
                <w:bottom w:val="none" w:sz="0" w:space="0" w:color="auto"/>
                <w:right w:val="none" w:sz="0" w:space="0" w:color="auto"/>
              </w:divBdr>
            </w:div>
            <w:div w:id="1539507911">
              <w:marLeft w:val="0"/>
              <w:marRight w:val="0"/>
              <w:marTop w:val="0"/>
              <w:marBottom w:val="0"/>
              <w:divBdr>
                <w:top w:val="none" w:sz="0" w:space="0" w:color="auto"/>
                <w:left w:val="none" w:sz="0" w:space="0" w:color="auto"/>
                <w:bottom w:val="none" w:sz="0" w:space="0" w:color="auto"/>
                <w:right w:val="none" w:sz="0" w:space="0" w:color="auto"/>
              </w:divBdr>
            </w:div>
            <w:div w:id="1598977885">
              <w:marLeft w:val="0"/>
              <w:marRight w:val="0"/>
              <w:marTop w:val="0"/>
              <w:marBottom w:val="0"/>
              <w:divBdr>
                <w:top w:val="none" w:sz="0" w:space="0" w:color="auto"/>
                <w:left w:val="none" w:sz="0" w:space="0" w:color="auto"/>
                <w:bottom w:val="none" w:sz="0" w:space="0" w:color="auto"/>
                <w:right w:val="none" w:sz="0" w:space="0" w:color="auto"/>
              </w:divBdr>
            </w:div>
            <w:div w:id="1703440557">
              <w:marLeft w:val="0"/>
              <w:marRight w:val="0"/>
              <w:marTop w:val="0"/>
              <w:marBottom w:val="0"/>
              <w:divBdr>
                <w:top w:val="none" w:sz="0" w:space="0" w:color="auto"/>
                <w:left w:val="none" w:sz="0" w:space="0" w:color="auto"/>
                <w:bottom w:val="none" w:sz="0" w:space="0" w:color="auto"/>
                <w:right w:val="none" w:sz="0" w:space="0" w:color="auto"/>
              </w:divBdr>
            </w:div>
            <w:div w:id="1999074835">
              <w:marLeft w:val="0"/>
              <w:marRight w:val="0"/>
              <w:marTop w:val="0"/>
              <w:marBottom w:val="0"/>
              <w:divBdr>
                <w:top w:val="none" w:sz="0" w:space="0" w:color="auto"/>
                <w:left w:val="none" w:sz="0" w:space="0" w:color="auto"/>
                <w:bottom w:val="none" w:sz="0" w:space="0" w:color="auto"/>
                <w:right w:val="none" w:sz="0" w:space="0" w:color="auto"/>
              </w:divBdr>
            </w:div>
          </w:divsChild>
        </w:div>
        <w:div w:id="1610624205">
          <w:marLeft w:val="0"/>
          <w:marRight w:val="0"/>
          <w:marTop w:val="0"/>
          <w:marBottom w:val="0"/>
          <w:divBdr>
            <w:top w:val="none" w:sz="0" w:space="0" w:color="auto"/>
            <w:left w:val="none" w:sz="0" w:space="0" w:color="auto"/>
            <w:bottom w:val="none" w:sz="0" w:space="0" w:color="auto"/>
            <w:right w:val="none" w:sz="0" w:space="0" w:color="auto"/>
          </w:divBdr>
          <w:divsChild>
            <w:div w:id="920139359">
              <w:marLeft w:val="0"/>
              <w:marRight w:val="0"/>
              <w:marTop w:val="0"/>
              <w:marBottom w:val="0"/>
              <w:divBdr>
                <w:top w:val="none" w:sz="0" w:space="0" w:color="auto"/>
                <w:left w:val="none" w:sz="0" w:space="0" w:color="auto"/>
                <w:bottom w:val="none" w:sz="0" w:space="0" w:color="auto"/>
                <w:right w:val="none" w:sz="0" w:space="0" w:color="auto"/>
              </w:divBdr>
            </w:div>
          </w:divsChild>
        </w:div>
        <w:div w:id="1617788676">
          <w:marLeft w:val="0"/>
          <w:marRight w:val="0"/>
          <w:marTop w:val="0"/>
          <w:marBottom w:val="0"/>
          <w:divBdr>
            <w:top w:val="none" w:sz="0" w:space="0" w:color="auto"/>
            <w:left w:val="none" w:sz="0" w:space="0" w:color="auto"/>
            <w:bottom w:val="none" w:sz="0" w:space="0" w:color="auto"/>
            <w:right w:val="none" w:sz="0" w:space="0" w:color="auto"/>
          </w:divBdr>
          <w:divsChild>
            <w:div w:id="1184636652">
              <w:marLeft w:val="0"/>
              <w:marRight w:val="0"/>
              <w:marTop w:val="0"/>
              <w:marBottom w:val="0"/>
              <w:divBdr>
                <w:top w:val="none" w:sz="0" w:space="0" w:color="auto"/>
                <w:left w:val="none" w:sz="0" w:space="0" w:color="auto"/>
                <w:bottom w:val="none" w:sz="0" w:space="0" w:color="auto"/>
                <w:right w:val="none" w:sz="0" w:space="0" w:color="auto"/>
              </w:divBdr>
            </w:div>
          </w:divsChild>
        </w:div>
        <w:div w:id="1684814984">
          <w:marLeft w:val="0"/>
          <w:marRight w:val="0"/>
          <w:marTop w:val="0"/>
          <w:marBottom w:val="0"/>
          <w:divBdr>
            <w:top w:val="none" w:sz="0" w:space="0" w:color="auto"/>
            <w:left w:val="none" w:sz="0" w:space="0" w:color="auto"/>
            <w:bottom w:val="none" w:sz="0" w:space="0" w:color="auto"/>
            <w:right w:val="none" w:sz="0" w:space="0" w:color="auto"/>
          </w:divBdr>
          <w:divsChild>
            <w:div w:id="1088774343">
              <w:marLeft w:val="0"/>
              <w:marRight w:val="0"/>
              <w:marTop w:val="0"/>
              <w:marBottom w:val="0"/>
              <w:divBdr>
                <w:top w:val="none" w:sz="0" w:space="0" w:color="auto"/>
                <w:left w:val="none" w:sz="0" w:space="0" w:color="auto"/>
                <w:bottom w:val="none" w:sz="0" w:space="0" w:color="auto"/>
                <w:right w:val="none" w:sz="0" w:space="0" w:color="auto"/>
              </w:divBdr>
            </w:div>
          </w:divsChild>
        </w:div>
        <w:div w:id="1824277427">
          <w:marLeft w:val="0"/>
          <w:marRight w:val="0"/>
          <w:marTop w:val="0"/>
          <w:marBottom w:val="0"/>
          <w:divBdr>
            <w:top w:val="none" w:sz="0" w:space="0" w:color="auto"/>
            <w:left w:val="none" w:sz="0" w:space="0" w:color="auto"/>
            <w:bottom w:val="none" w:sz="0" w:space="0" w:color="auto"/>
            <w:right w:val="none" w:sz="0" w:space="0" w:color="auto"/>
          </w:divBdr>
          <w:divsChild>
            <w:div w:id="1924601026">
              <w:marLeft w:val="0"/>
              <w:marRight w:val="0"/>
              <w:marTop w:val="0"/>
              <w:marBottom w:val="0"/>
              <w:divBdr>
                <w:top w:val="none" w:sz="0" w:space="0" w:color="auto"/>
                <w:left w:val="none" w:sz="0" w:space="0" w:color="auto"/>
                <w:bottom w:val="none" w:sz="0" w:space="0" w:color="auto"/>
                <w:right w:val="none" w:sz="0" w:space="0" w:color="auto"/>
              </w:divBdr>
            </w:div>
          </w:divsChild>
        </w:div>
        <w:div w:id="1826165473">
          <w:marLeft w:val="0"/>
          <w:marRight w:val="0"/>
          <w:marTop w:val="0"/>
          <w:marBottom w:val="0"/>
          <w:divBdr>
            <w:top w:val="none" w:sz="0" w:space="0" w:color="auto"/>
            <w:left w:val="none" w:sz="0" w:space="0" w:color="auto"/>
            <w:bottom w:val="none" w:sz="0" w:space="0" w:color="auto"/>
            <w:right w:val="none" w:sz="0" w:space="0" w:color="auto"/>
          </w:divBdr>
          <w:divsChild>
            <w:div w:id="2136633501">
              <w:marLeft w:val="0"/>
              <w:marRight w:val="0"/>
              <w:marTop w:val="0"/>
              <w:marBottom w:val="0"/>
              <w:divBdr>
                <w:top w:val="none" w:sz="0" w:space="0" w:color="auto"/>
                <w:left w:val="none" w:sz="0" w:space="0" w:color="auto"/>
                <w:bottom w:val="none" w:sz="0" w:space="0" w:color="auto"/>
                <w:right w:val="none" w:sz="0" w:space="0" w:color="auto"/>
              </w:divBdr>
            </w:div>
          </w:divsChild>
        </w:div>
        <w:div w:id="1830825046">
          <w:marLeft w:val="0"/>
          <w:marRight w:val="0"/>
          <w:marTop w:val="0"/>
          <w:marBottom w:val="0"/>
          <w:divBdr>
            <w:top w:val="none" w:sz="0" w:space="0" w:color="auto"/>
            <w:left w:val="none" w:sz="0" w:space="0" w:color="auto"/>
            <w:bottom w:val="none" w:sz="0" w:space="0" w:color="auto"/>
            <w:right w:val="none" w:sz="0" w:space="0" w:color="auto"/>
          </w:divBdr>
          <w:divsChild>
            <w:div w:id="2133551961">
              <w:marLeft w:val="0"/>
              <w:marRight w:val="0"/>
              <w:marTop w:val="0"/>
              <w:marBottom w:val="0"/>
              <w:divBdr>
                <w:top w:val="none" w:sz="0" w:space="0" w:color="auto"/>
                <w:left w:val="none" w:sz="0" w:space="0" w:color="auto"/>
                <w:bottom w:val="none" w:sz="0" w:space="0" w:color="auto"/>
                <w:right w:val="none" w:sz="0" w:space="0" w:color="auto"/>
              </w:divBdr>
            </w:div>
          </w:divsChild>
        </w:div>
        <w:div w:id="1851948023">
          <w:marLeft w:val="0"/>
          <w:marRight w:val="0"/>
          <w:marTop w:val="0"/>
          <w:marBottom w:val="0"/>
          <w:divBdr>
            <w:top w:val="none" w:sz="0" w:space="0" w:color="auto"/>
            <w:left w:val="none" w:sz="0" w:space="0" w:color="auto"/>
            <w:bottom w:val="none" w:sz="0" w:space="0" w:color="auto"/>
            <w:right w:val="none" w:sz="0" w:space="0" w:color="auto"/>
          </w:divBdr>
          <w:divsChild>
            <w:div w:id="1455250922">
              <w:marLeft w:val="0"/>
              <w:marRight w:val="0"/>
              <w:marTop w:val="0"/>
              <w:marBottom w:val="0"/>
              <w:divBdr>
                <w:top w:val="none" w:sz="0" w:space="0" w:color="auto"/>
                <w:left w:val="none" w:sz="0" w:space="0" w:color="auto"/>
                <w:bottom w:val="none" w:sz="0" w:space="0" w:color="auto"/>
                <w:right w:val="none" w:sz="0" w:space="0" w:color="auto"/>
              </w:divBdr>
            </w:div>
          </w:divsChild>
        </w:div>
        <w:div w:id="1873495770">
          <w:marLeft w:val="0"/>
          <w:marRight w:val="0"/>
          <w:marTop w:val="0"/>
          <w:marBottom w:val="0"/>
          <w:divBdr>
            <w:top w:val="none" w:sz="0" w:space="0" w:color="auto"/>
            <w:left w:val="none" w:sz="0" w:space="0" w:color="auto"/>
            <w:bottom w:val="none" w:sz="0" w:space="0" w:color="auto"/>
            <w:right w:val="none" w:sz="0" w:space="0" w:color="auto"/>
          </w:divBdr>
          <w:divsChild>
            <w:div w:id="1266645447">
              <w:marLeft w:val="0"/>
              <w:marRight w:val="0"/>
              <w:marTop w:val="0"/>
              <w:marBottom w:val="0"/>
              <w:divBdr>
                <w:top w:val="none" w:sz="0" w:space="0" w:color="auto"/>
                <w:left w:val="none" w:sz="0" w:space="0" w:color="auto"/>
                <w:bottom w:val="none" w:sz="0" w:space="0" w:color="auto"/>
                <w:right w:val="none" w:sz="0" w:space="0" w:color="auto"/>
              </w:divBdr>
            </w:div>
          </w:divsChild>
        </w:div>
        <w:div w:id="1875187089">
          <w:marLeft w:val="0"/>
          <w:marRight w:val="0"/>
          <w:marTop w:val="0"/>
          <w:marBottom w:val="0"/>
          <w:divBdr>
            <w:top w:val="none" w:sz="0" w:space="0" w:color="auto"/>
            <w:left w:val="none" w:sz="0" w:space="0" w:color="auto"/>
            <w:bottom w:val="none" w:sz="0" w:space="0" w:color="auto"/>
            <w:right w:val="none" w:sz="0" w:space="0" w:color="auto"/>
          </w:divBdr>
          <w:divsChild>
            <w:div w:id="1758089701">
              <w:marLeft w:val="0"/>
              <w:marRight w:val="0"/>
              <w:marTop w:val="0"/>
              <w:marBottom w:val="0"/>
              <w:divBdr>
                <w:top w:val="none" w:sz="0" w:space="0" w:color="auto"/>
                <w:left w:val="none" w:sz="0" w:space="0" w:color="auto"/>
                <w:bottom w:val="none" w:sz="0" w:space="0" w:color="auto"/>
                <w:right w:val="none" w:sz="0" w:space="0" w:color="auto"/>
              </w:divBdr>
            </w:div>
          </w:divsChild>
        </w:div>
        <w:div w:id="1994794093">
          <w:marLeft w:val="0"/>
          <w:marRight w:val="0"/>
          <w:marTop w:val="0"/>
          <w:marBottom w:val="0"/>
          <w:divBdr>
            <w:top w:val="none" w:sz="0" w:space="0" w:color="auto"/>
            <w:left w:val="none" w:sz="0" w:space="0" w:color="auto"/>
            <w:bottom w:val="none" w:sz="0" w:space="0" w:color="auto"/>
            <w:right w:val="none" w:sz="0" w:space="0" w:color="auto"/>
          </w:divBdr>
          <w:divsChild>
            <w:div w:id="951322307">
              <w:marLeft w:val="0"/>
              <w:marRight w:val="0"/>
              <w:marTop w:val="0"/>
              <w:marBottom w:val="0"/>
              <w:divBdr>
                <w:top w:val="none" w:sz="0" w:space="0" w:color="auto"/>
                <w:left w:val="none" w:sz="0" w:space="0" w:color="auto"/>
                <w:bottom w:val="none" w:sz="0" w:space="0" w:color="auto"/>
                <w:right w:val="none" w:sz="0" w:space="0" w:color="auto"/>
              </w:divBdr>
            </w:div>
          </w:divsChild>
        </w:div>
        <w:div w:id="1996646118">
          <w:marLeft w:val="0"/>
          <w:marRight w:val="0"/>
          <w:marTop w:val="0"/>
          <w:marBottom w:val="0"/>
          <w:divBdr>
            <w:top w:val="none" w:sz="0" w:space="0" w:color="auto"/>
            <w:left w:val="none" w:sz="0" w:space="0" w:color="auto"/>
            <w:bottom w:val="none" w:sz="0" w:space="0" w:color="auto"/>
            <w:right w:val="none" w:sz="0" w:space="0" w:color="auto"/>
          </w:divBdr>
          <w:divsChild>
            <w:div w:id="180245990">
              <w:marLeft w:val="0"/>
              <w:marRight w:val="0"/>
              <w:marTop w:val="0"/>
              <w:marBottom w:val="0"/>
              <w:divBdr>
                <w:top w:val="none" w:sz="0" w:space="0" w:color="auto"/>
                <w:left w:val="none" w:sz="0" w:space="0" w:color="auto"/>
                <w:bottom w:val="none" w:sz="0" w:space="0" w:color="auto"/>
                <w:right w:val="none" w:sz="0" w:space="0" w:color="auto"/>
              </w:divBdr>
            </w:div>
          </w:divsChild>
        </w:div>
        <w:div w:id="2028822712">
          <w:marLeft w:val="0"/>
          <w:marRight w:val="0"/>
          <w:marTop w:val="0"/>
          <w:marBottom w:val="0"/>
          <w:divBdr>
            <w:top w:val="none" w:sz="0" w:space="0" w:color="auto"/>
            <w:left w:val="none" w:sz="0" w:space="0" w:color="auto"/>
            <w:bottom w:val="none" w:sz="0" w:space="0" w:color="auto"/>
            <w:right w:val="none" w:sz="0" w:space="0" w:color="auto"/>
          </w:divBdr>
          <w:divsChild>
            <w:div w:id="1291352145">
              <w:marLeft w:val="0"/>
              <w:marRight w:val="0"/>
              <w:marTop w:val="0"/>
              <w:marBottom w:val="0"/>
              <w:divBdr>
                <w:top w:val="none" w:sz="0" w:space="0" w:color="auto"/>
                <w:left w:val="none" w:sz="0" w:space="0" w:color="auto"/>
                <w:bottom w:val="none" w:sz="0" w:space="0" w:color="auto"/>
                <w:right w:val="none" w:sz="0" w:space="0" w:color="auto"/>
              </w:divBdr>
            </w:div>
          </w:divsChild>
        </w:div>
        <w:div w:id="2086412364">
          <w:marLeft w:val="0"/>
          <w:marRight w:val="0"/>
          <w:marTop w:val="0"/>
          <w:marBottom w:val="0"/>
          <w:divBdr>
            <w:top w:val="none" w:sz="0" w:space="0" w:color="auto"/>
            <w:left w:val="none" w:sz="0" w:space="0" w:color="auto"/>
            <w:bottom w:val="none" w:sz="0" w:space="0" w:color="auto"/>
            <w:right w:val="none" w:sz="0" w:space="0" w:color="auto"/>
          </w:divBdr>
          <w:divsChild>
            <w:div w:id="303194907">
              <w:marLeft w:val="0"/>
              <w:marRight w:val="0"/>
              <w:marTop w:val="0"/>
              <w:marBottom w:val="0"/>
              <w:divBdr>
                <w:top w:val="none" w:sz="0" w:space="0" w:color="auto"/>
                <w:left w:val="none" w:sz="0" w:space="0" w:color="auto"/>
                <w:bottom w:val="none" w:sz="0" w:space="0" w:color="auto"/>
                <w:right w:val="none" w:sz="0" w:space="0" w:color="auto"/>
              </w:divBdr>
            </w:div>
            <w:div w:id="373506056">
              <w:marLeft w:val="0"/>
              <w:marRight w:val="0"/>
              <w:marTop w:val="0"/>
              <w:marBottom w:val="0"/>
              <w:divBdr>
                <w:top w:val="none" w:sz="0" w:space="0" w:color="auto"/>
                <w:left w:val="none" w:sz="0" w:space="0" w:color="auto"/>
                <w:bottom w:val="none" w:sz="0" w:space="0" w:color="auto"/>
                <w:right w:val="none" w:sz="0" w:space="0" w:color="auto"/>
              </w:divBdr>
            </w:div>
            <w:div w:id="429086661">
              <w:marLeft w:val="0"/>
              <w:marRight w:val="0"/>
              <w:marTop w:val="0"/>
              <w:marBottom w:val="0"/>
              <w:divBdr>
                <w:top w:val="none" w:sz="0" w:space="0" w:color="auto"/>
                <w:left w:val="none" w:sz="0" w:space="0" w:color="auto"/>
                <w:bottom w:val="none" w:sz="0" w:space="0" w:color="auto"/>
                <w:right w:val="none" w:sz="0" w:space="0" w:color="auto"/>
              </w:divBdr>
            </w:div>
            <w:div w:id="449318658">
              <w:marLeft w:val="0"/>
              <w:marRight w:val="0"/>
              <w:marTop w:val="0"/>
              <w:marBottom w:val="0"/>
              <w:divBdr>
                <w:top w:val="none" w:sz="0" w:space="0" w:color="auto"/>
                <w:left w:val="none" w:sz="0" w:space="0" w:color="auto"/>
                <w:bottom w:val="none" w:sz="0" w:space="0" w:color="auto"/>
                <w:right w:val="none" w:sz="0" w:space="0" w:color="auto"/>
              </w:divBdr>
            </w:div>
            <w:div w:id="471607293">
              <w:marLeft w:val="0"/>
              <w:marRight w:val="0"/>
              <w:marTop w:val="0"/>
              <w:marBottom w:val="0"/>
              <w:divBdr>
                <w:top w:val="none" w:sz="0" w:space="0" w:color="auto"/>
                <w:left w:val="none" w:sz="0" w:space="0" w:color="auto"/>
                <w:bottom w:val="none" w:sz="0" w:space="0" w:color="auto"/>
                <w:right w:val="none" w:sz="0" w:space="0" w:color="auto"/>
              </w:divBdr>
            </w:div>
            <w:div w:id="514805734">
              <w:marLeft w:val="0"/>
              <w:marRight w:val="0"/>
              <w:marTop w:val="0"/>
              <w:marBottom w:val="0"/>
              <w:divBdr>
                <w:top w:val="none" w:sz="0" w:space="0" w:color="auto"/>
                <w:left w:val="none" w:sz="0" w:space="0" w:color="auto"/>
                <w:bottom w:val="none" w:sz="0" w:space="0" w:color="auto"/>
                <w:right w:val="none" w:sz="0" w:space="0" w:color="auto"/>
              </w:divBdr>
            </w:div>
            <w:div w:id="571544085">
              <w:marLeft w:val="0"/>
              <w:marRight w:val="0"/>
              <w:marTop w:val="0"/>
              <w:marBottom w:val="0"/>
              <w:divBdr>
                <w:top w:val="none" w:sz="0" w:space="0" w:color="auto"/>
                <w:left w:val="none" w:sz="0" w:space="0" w:color="auto"/>
                <w:bottom w:val="none" w:sz="0" w:space="0" w:color="auto"/>
                <w:right w:val="none" w:sz="0" w:space="0" w:color="auto"/>
              </w:divBdr>
            </w:div>
            <w:div w:id="578293963">
              <w:marLeft w:val="0"/>
              <w:marRight w:val="0"/>
              <w:marTop w:val="0"/>
              <w:marBottom w:val="0"/>
              <w:divBdr>
                <w:top w:val="none" w:sz="0" w:space="0" w:color="auto"/>
                <w:left w:val="none" w:sz="0" w:space="0" w:color="auto"/>
                <w:bottom w:val="none" w:sz="0" w:space="0" w:color="auto"/>
                <w:right w:val="none" w:sz="0" w:space="0" w:color="auto"/>
              </w:divBdr>
            </w:div>
            <w:div w:id="850098899">
              <w:marLeft w:val="0"/>
              <w:marRight w:val="0"/>
              <w:marTop w:val="0"/>
              <w:marBottom w:val="0"/>
              <w:divBdr>
                <w:top w:val="none" w:sz="0" w:space="0" w:color="auto"/>
                <w:left w:val="none" w:sz="0" w:space="0" w:color="auto"/>
                <w:bottom w:val="none" w:sz="0" w:space="0" w:color="auto"/>
                <w:right w:val="none" w:sz="0" w:space="0" w:color="auto"/>
              </w:divBdr>
            </w:div>
            <w:div w:id="902643933">
              <w:marLeft w:val="0"/>
              <w:marRight w:val="0"/>
              <w:marTop w:val="0"/>
              <w:marBottom w:val="0"/>
              <w:divBdr>
                <w:top w:val="none" w:sz="0" w:space="0" w:color="auto"/>
                <w:left w:val="none" w:sz="0" w:space="0" w:color="auto"/>
                <w:bottom w:val="none" w:sz="0" w:space="0" w:color="auto"/>
                <w:right w:val="none" w:sz="0" w:space="0" w:color="auto"/>
              </w:divBdr>
            </w:div>
            <w:div w:id="994407383">
              <w:marLeft w:val="0"/>
              <w:marRight w:val="0"/>
              <w:marTop w:val="0"/>
              <w:marBottom w:val="0"/>
              <w:divBdr>
                <w:top w:val="none" w:sz="0" w:space="0" w:color="auto"/>
                <w:left w:val="none" w:sz="0" w:space="0" w:color="auto"/>
                <w:bottom w:val="none" w:sz="0" w:space="0" w:color="auto"/>
                <w:right w:val="none" w:sz="0" w:space="0" w:color="auto"/>
              </w:divBdr>
            </w:div>
            <w:div w:id="1145125869">
              <w:marLeft w:val="0"/>
              <w:marRight w:val="0"/>
              <w:marTop w:val="0"/>
              <w:marBottom w:val="0"/>
              <w:divBdr>
                <w:top w:val="none" w:sz="0" w:space="0" w:color="auto"/>
                <w:left w:val="none" w:sz="0" w:space="0" w:color="auto"/>
                <w:bottom w:val="none" w:sz="0" w:space="0" w:color="auto"/>
                <w:right w:val="none" w:sz="0" w:space="0" w:color="auto"/>
              </w:divBdr>
            </w:div>
            <w:div w:id="1272935410">
              <w:marLeft w:val="0"/>
              <w:marRight w:val="0"/>
              <w:marTop w:val="0"/>
              <w:marBottom w:val="0"/>
              <w:divBdr>
                <w:top w:val="none" w:sz="0" w:space="0" w:color="auto"/>
                <w:left w:val="none" w:sz="0" w:space="0" w:color="auto"/>
                <w:bottom w:val="none" w:sz="0" w:space="0" w:color="auto"/>
                <w:right w:val="none" w:sz="0" w:space="0" w:color="auto"/>
              </w:divBdr>
            </w:div>
            <w:div w:id="1406106209">
              <w:marLeft w:val="0"/>
              <w:marRight w:val="0"/>
              <w:marTop w:val="0"/>
              <w:marBottom w:val="0"/>
              <w:divBdr>
                <w:top w:val="none" w:sz="0" w:space="0" w:color="auto"/>
                <w:left w:val="none" w:sz="0" w:space="0" w:color="auto"/>
                <w:bottom w:val="none" w:sz="0" w:space="0" w:color="auto"/>
                <w:right w:val="none" w:sz="0" w:space="0" w:color="auto"/>
              </w:divBdr>
            </w:div>
            <w:div w:id="1420177628">
              <w:marLeft w:val="0"/>
              <w:marRight w:val="0"/>
              <w:marTop w:val="0"/>
              <w:marBottom w:val="0"/>
              <w:divBdr>
                <w:top w:val="none" w:sz="0" w:space="0" w:color="auto"/>
                <w:left w:val="none" w:sz="0" w:space="0" w:color="auto"/>
                <w:bottom w:val="none" w:sz="0" w:space="0" w:color="auto"/>
                <w:right w:val="none" w:sz="0" w:space="0" w:color="auto"/>
              </w:divBdr>
            </w:div>
            <w:div w:id="1508862305">
              <w:marLeft w:val="0"/>
              <w:marRight w:val="0"/>
              <w:marTop w:val="0"/>
              <w:marBottom w:val="0"/>
              <w:divBdr>
                <w:top w:val="none" w:sz="0" w:space="0" w:color="auto"/>
                <w:left w:val="none" w:sz="0" w:space="0" w:color="auto"/>
                <w:bottom w:val="none" w:sz="0" w:space="0" w:color="auto"/>
                <w:right w:val="none" w:sz="0" w:space="0" w:color="auto"/>
              </w:divBdr>
            </w:div>
            <w:div w:id="1858957910">
              <w:marLeft w:val="0"/>
              <w:marRight w:val="0"/>
              <w:marTop w:val="0"/>
              <w:marBottom w:val="0"/>
              <w:divBdr>
                <w:top w:val="none" w:sz="0" w:space="0" w:color="auto"/>
                <w:left w:val="none" w:sz="0" w:space="0" w:color="auto"/>
                <w:bottom w:val="none" w:sz="0" w:space="0" w:color="auto"/>
                <w:right w:val="none" w:sz="0" w:space="0" w:color="auto"/>
              </w:divBdr>
            </w:div>
          </w:divsChild>
        </w:div>
        <w:div w:id="2089031517">
          <w:marLeft w:val="0"/>
          <w:marRight w:val="0"/>
          <w:marTop w:val="0"/>
          <w:marBottom w:val="0"/>
          <w:divBdr>
            <w:top w:val="none" w:sz="0" w:space="0" w:color="auto"/>
            <w:left w:val="none" w:sz="0" w:space="0" w:color="auto"/>
            <w:bottom w:val="none" w:sz="0" w:space="0" w:color="auto"/>
            <w:right w:val="none" w:sz="0" w:space="0" w:color="auto"/>
          </w:divBdr>
          <w:divsChild>
            <w:div w:id="229467919">
              <w:marLeft w:val="0"/>
              <w:marRight w:val="0"/>
              <w:marTop w:val="0"/>
              <w:marBottom w:val="0"/>
              <w:divBdr>
                <w:top w:val="none" w:sz="0" w:space="0" w:color="auto"/>
                <w:left w:val="none" w:sz="0" w:space="0" w:color="auto"/>
                <w:bottom w:val="none" w:sz="0" w:space="0" w:color="auto"/>
                <w:right w:val="none" w:sz="0" w:space="0" w:color="auto"/>
              </w:divBdr>
            </w:div>
            <w:div w:id="363866285">
              <w:marLeft w:val="0"/>
              <w:marRight w:val="0"/>
              <w:marTop w:val="0"/>
              <w:marBottom w:val="0"/>
              <w:divBdr>
                <w:top w:val="none" w:sz="0" w:space="0" w:color="auto"/>
                <w:left w:val="none" w:sz="0" w:space="0" w:color="auto"/>
                <w:bottom w:val="none" w:sz="0" w:space="0" w:color="auto"/>
                <w:right w:val="none" w:sz="0" w:space="0" w:color="auto"/>
              </w:divBdr>
            </w:div>
            <w:div w:id="1067800668">
              <w:marLeft w:val="0"/>
              <w:marRight w:val="0"/>
              <w:marTop w:val="0"/>
              <w:marBottom w:val="0"/>
              <w:divBdr>
                <w:top w:val="none" w:sz="0" w:space="0" w:color="auto"/>
                <w:left w:val="none" w:sz="0" w:space="0" w:color="auto"/>
                <w:bottom w:val="none" w:sz="0" w:space="0" w:color="auto"/>
                <w:right w:val="none" w:sz="0" w:space="0" w:color="auto"/>
              </w:divBdr>
            </w:div>
            <w:div w:id="1135176218">
              <w:marLeft w:val="0"/>
              <w:marRight w:val="0"/>
              <w:marTop w:val="0"/>
              <w:marBottom w:val="0"/>
              <w:divBdr>
                <w:top w:val="none" w:sz="0" w:space="0" w:color="auto"/>
                <w:left w:val="none" w:sz="0" w:space="0" w:color="auto"/>
                <w:bottom w:val="none" w:sz="0" w:space="0" w:color="auto"/>
                <w:right w:val="none" w:sz="0" w:space="0" w:color="auto"/>
              </w:divBdr>
            </w:div>
            <w:div w:id="1519738516">
              <w:marLeft w:val="0"/>
              <w:marRight w:val="0"/>
              <w:marTop w:val="0"/>
              <w:marBottom w:val="0"/>
              <w:divBdr>
                <w:top w:val="none" w:sz="0" w:space="0" w:color="auto"/>
                <w:left w:val="none" w:sz="0" w:space="0" w:color="auto"/>
                <w:bottom w:val="none" w:sz="0" w:space="0" w:color="auto"/>
                <w:right w:val="none" w:sz="0" w:space="0" w:color="auto"/>
              </w:divBdr>
            </w:div>
            <w:div w:id="1603536957">
              <w:marLeft w:val="0"/>
              <w:marRight w:val="0"/>
              <w:marTop w:val="0"/>
              <w:marBottom w:val="0"/>
              <w:divBdr>
                <w:top w:val="none" w:sz="0" w:space="0" w:color="auto"/>
                <w:left w:val="none" w:sz="0" w:space="0" w:color="auto"/>
                <w:bottom w:val="none" w:sz="0" w:space="0" w:color="auto"/>
                <w:right w:val="none" w:sz="0" w:space="0" w:color="auto"/>
              </w:divBdr>
            </w:div>
          </w:divsChild>
        </w:div>
        <w:div w:id="2097241311">
          <w:marLeft w:val="0"/>
          <w:marRight w:val="0"/>
          <w:marTop w:val="0"/>
          <w:marBottom w:val="0"/>
          <w:divBdr>
            <w:top w:val="none" w:sz="0" w:space="0" w:color="auto"/>
            <w:left w:val="none" w:sz="0" w:space="0" w:color="auto"/>
            <w:bottom w:val="none" w:sz="0" w:space="0" w:color="auto"/>
            <w:right w:val="none" w:sz="0" w:space="0" w:color="auto"/>
          </w:divBdr>
          <w:divsChild>
            <w:div w:id="438337508">
              <w:marLeft w:val="0"/>
              <w:marRight w:val="0"/>
              <w:marTop w:val="0"/>
              <w:marBottom w:val="0"/>
              <w:divBdr>
                <w:top w:val="none" w:sz="0" w:space="0" w:color="auto"/>
                <w:left w:val="none" w:sz="0" w:space="0" w:color="auto"/>
                <w:bottom w:val="none" w:sz="0" w:space="0" w:color="auto"/>
                <w:right w:val="none" w:sz="0" w:space="0" w:color="auto"/>
              </w:divBdr>
            </w:div>
          </w:divsChild>
        </w:div>
        <w:div w:id="2140107141">
          <w:marLeft w:val="0"/>
          <w:marRight w:val="0"/>
          <w:marTop w:val="0"/>
          <w:marBottom w:val="0"/>
          <w:divBdr>
            <w:top w:val="none" w:sz="0" w:space="0" w:color="auto"/>
            <w:left w:val="none" w:sz="0" w:space="0" w:color="auto"/>
            <w:bottom w:val="none" w:sz="0" w:space="0" w:color="auto"/>
            <w:right w:val="none" w:sz="0" w:space="0" w:color="auto"/>
          </w:divBdr>
          <w:divsChild>
            <w:div w:id="838035963">
              <w:marLeft w:val="0"/>
              <w:marRight w:val="0"/>
              <w:marTop w:val="0"/>
              <w:marBottom w:val="0"/>
              <w:divBdr>
                <w:top w:val="none" w:sz="0" w:space="0" w:color="auto"/>
                <w:left w:val="none" w:sz="0" w:space="0" w:color="auto"/>
                <w:bottom w:val="none" w:sz="0" w:space="0" w:color="auto"/>
                <w:right w:val="none" w:sz="0" w:space="0" w:color="auto"/>
              </w:divBdr>
            </w:div>
            <w:div w:id="16445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ordi/Downloads/WIP%20-%20Routes%20In%20-%20Jan%202021.docx" TargetMode="External"/><Relationship Id="rId117" Type="http://schemas.openxmlformats.org/officeDocument/2006/relationships/hyperlink" Target="mailto:davenportj@theoldcourts.com" TargetMode="External"/><Relationship Id="rId21" Type="http://schemas.openxmlformats.org/officeDocument/2006/relationships/hyperlink" Target="file:///C:/Users/jordi/Downloads/WIP%20-%20Routes%20In%20-%20Jan%202021.docx" TargetMode="External"/><Relationship Id="rId42" Type="http://schemas.openxmlformats.org/officeDocument/2006/relationships/image" Target="media/image6.jpeg"/><Relationship Id="rId47" Type="http://schemas.openxmlformats.org/officeDocument/2006/relationships/hyperlink" Target="mailto:programming@castindoncaster.com" TargetMode="External"/><Relationship Id="rId63" Type="http://schemas.openxmlformats.org/officeDocument/2006/relationships/hyperlink" Target="https://homemcr.org/about/work/talent-development/" TargetMode="External"/><Relationship Id="rId68" Type="http://schemas.openxmlformats.org/officeDocument/2006/relationships/image" Target="media/image15.jpg"/><Relationship Id="rId84" Type="http://schemas.openxmlformats.org/officeDocument/2006/relationships/hyperlink" Target="mailto:casting@octagonbolton.co.uk" TargetMode="External"/><Relationship Id="rId89" Type="http://schemas.openxmlformats.org/officeDocument/2006/relationships/hyperlink" Target="mailto:Katie.madden@oldham.gov.uk" TargetMode="External"/><Relationship Id="rId112" Type="http://schemas.openxmlformats.org/officeDocument/2006/relationships/hyperlink" Target="mailto:r.warburton@bradford.ac.uk" TargetMode="External"/><Relationship Id="rId133" Type="http://schemas.openxmlformats.org/officeDocument/2006/relationships/hyperlink" Target="mailto:annabel.turpin@arconline.co.uk" TargetMode="External"/><Relationship Id="rId138" Type="http://schemas.openxmlformats.org/officeDocument/2006/relationships/theme" Target="theme/theme1.xml"/><Relationship Id="rId16" Type="http://schemas.openxmlformats.org/officeDocument/2006/relationships/hyperlink" Target="file:///C:/Users/jordi/Downloads/WIP%20-%20Routes%20In%20-%20Jan%202021.docx" TargetMode="External"/><Relationship Id="rId107" Type="http://schemas.openxmlformats.org/officeDocument/2006/relationships/hyperlink" Target="https://thelowry.com/about-us/artist-development/artist-network/" TargetMode="External"/><Relationship Id="rId11" Type="http://schemas.openxmlformats.org/officeDocument/2006/relationships/image" Target="media/image1.jpeg"/><Relationship Id="rId32" Type="http://schemas.openxmlformats.org/officeDocument/2006/relationships/header" Target="header2.xml"/><Relationship Id="rId37" Type="http://schemas.openxmlformats.org/officeDocument/2006/relationships/hyperlink" Target="mailto:admin@alphabettitheatre.co.uk" TargetMode="External"/><Relationship Id="rId53" Type="http://schemas.openxmlformats.org/officeDocument/2006/relationships/hyperlink" Target="mailto:Janine@edgetheatre.co.uk" TargetMode="External"/><Relationship Id="rId58" Type="http://schemas.openxmlformats.org/officeDocument/2006/relationships/hyperlink" Target="https://www.sheffield.ac.uk/departments/faculty-departments" TargetMode="External"/><Relationship Id="rId74" Type="http://schemas.openxmlformats.org/officeDocument/2006/relationships/hyperlink" Target="mailto:newworks@everymanplayhouse.com" TargetMode="External"/><Relationship Id="rId79" Type="http://schemas.openxmlformats.org/officeDocument/2006/relationships/hyperlink" Target="mailto:jess@liverpoolsroyalcourt.com" TargetMode="External"/><Relationship Id="rId102" Type="http://schemas.openxmlformats.org/officeDocument/2006/relationships/hyperlink" Target="mailto:programming@dukeslancaster.org" TargetMode="External"/><Relationship Id="rId123" Type="http://schemas.openxmlformats.org/officeDocument/2006/relationships/image" Target="media/image33.jpeg"/><Relationship Id="rId128"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image" Target="media/image21.jpg"/><Relationship Id="rId95" Type="http://schemas.openxmlformats.org/officeDocument/2006/relationships/hyperlink" Target="http://www.sheffieldtheatres.co.uk/for-artists" TargetMode="External"/><Relationship Id="rId14" Type="http://schemas.openxmlformats.org/officeDocument/2006/relationships/hyperlink" Target="file:///C:/Users/jordi/Downloads/WIP%20-%20Routes%20In%20-%20Jan%202021.docx" TargetMode="External"/><Relationship Id="rId22" Type="http://schemas.openxmlformats.org/officeDocument/2006/relationships/hyperlink" Target="file:///C:/Users/jordi/Downloads/WIP%20-%20Routes%20In%20-%20Jan%202021.docx" TargetMode="External"/><Relationship Id="rId27" Type="http://schemas.openxmlformats.org/officeDocument/2006/relationships/hyperlink" Target="file:///C:/Users/jordi/Downloads/WIP%20-%20Routes%20In%20-%20Jan%202021.docx" TargetMode="External"/><Relationship Id="rId30" Type="http://schemas.openxmlformats.org/officeDocument/2006/relationships/header" Target="header1.xml"/><Relationship Id="rId35" Type="http://schemas.openxmlformats.org/officeDocument/2006/relationships/hyperlink" Target="mailto:programming@alphabettitheatre.co.uk" TargetMode="External"/><Relationship Id="rId43" Type="http://schemas.openxmlformats.org/officeDocument/2006/relationships/hyperlink" Target="mailto:helen.green@sunderlandculture.org.uk" TargetMode="External"/><Relationship Id="rId48" Type="http://schemas.openxmlformats.org/officeDocument/2006/relationships/image" Target="media/image9.jpeg"/><Relationship Id="rId56" Type="http://schemas.openxmlformats.org/officeDocument/2006/relationships/hyperlink" Target="mailto:n.hopwood@sheffield.ac.uk" TargetMode="External"/><Relationship Id="rId64" Type="http://schemas.openxmlformats.org/officeDocument/2006/relationships/hyperlink" Target="https://www.gm-artisthub.co.uk/" TargetMode="External"/><Relationship Id="rId69" Type="http://schemas.openxmlformats.org/officeDocument/2006/relationships/hyperlink" Target="mailto:programming@thelbt.org" TargetMode="External"/><Relationship Id="rId77" Type="http://schemas.openxmlformats.org/officeDocument/2006/relationships/hyperlink" Target="mailto:newworks@everymanplayhouse.com" TargetMode="External"/><Relationship Id="rId100" Type="http://schemas.openxmlformats.org/officeDocument/2006/relationships/hyperlink" Target="mailto:programming@sjt.uk.com" TargetMode="External"/><Relationship Id="rId105" Type="http://schemas.openxmlformats.org/officeDocument/2006/relationships/hyperlink" Target="mailto:Matthew.Eames@thelowry.com" TargetMode="External"/><Relationship Id="rId113" Type="http://schemas.openxmlformats.org/officeDocument/2006/relationships/hyperlink" Target="https://us02web.zoom.us/j/220257517" TargetMode="External"/><Relationship Id="rId118" Type="http://schemas.openxmlformats.org/officeDocument/2006/relationships/image" Target="media/image31.jpg"/><Relationship Id="rId126" Type="http://schemas.openxmlformats.org/officeDocument/2006/relationships/image" Target="media/image34.jpg"/><Relationship Id="rId13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image" Target="media/image16.jpeg"/><Relationship Id="rId80" Type="http://schemas.openxmlformats.org/officeDocument/2006/relationships/image" Target="media/image18.png"/><Relationship Id="rId85" Type="http://schemas.openxmlformats.org/officeDocument/2006/relationships/hyperlink" Target="mailto:artist.development@octagonbolton.co.uk" TargetMode="External"/><Relationship Id="rId93" Type="http://schemas.openxmlformats.org/officeDocument/2006/relationships/image" Target="media/image22.jpeg"/><Relationship Id="rId98" Type="http://schemas.openxmlformats.org/officeDocument/2006/relationships/hyperlink" Target="mailto:info@slunglow.org" TargetMode="External"/><Relationship Id="rId12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yperlink" Target="file:///C:/Users/jordi/Downloads/WIP%20-%20Routes%20In%20-%20Jan%202021.docx" TargetMode="External"/><Relationship Id="rId17" Type="http://schemas.openxmlformats.org/officeDocument/2006/relationships/hyperlink" Target="file:///C:/Users/jordi/Downloads/WIP%20-%20Routes%20In%20-%20Jan%202021.docx" TargetMode="External"/><Relationship Id="rId25" Type="http://schemas.openxmlformats.org/officeDocument/2006/relationships/hyperlink" Target="file:///C:/Users/jordi/Downloads/WIP%20-%20Routes%20In%20-%20Jan%202021.docx" TargetMode="External"/><Relationship Id="rId33" Type="http://schemas.openxmlformats.org/officeDocument/2006/relationships/image" Target="media/image3.jpeg"/><Relationship Id="rId38" Type="http://schemas.openxmlformats.org/officeDocument/2006/relationships/hyperlink" Target="https://www.alphabettitheatre.co.uk/opportunities" TargetMode="External"/><Relationship Id="rId46" Type="http://schemas.openxmlformats.org/officeDocument/2006/relationships/image" Target="media/image8.png"/><Relationship Id="rId59" Type="http://schemas.openxmlformats.org/officeDocument/2006/relationships/image" Target="media/image12.png"/><Relationship Id="rId67" Type="http://schemas.openxmlformats.org/officeDocument/2006/relationships/hyperlink" Target="mailto:programming@hulltruck.co.uk" TargetMode="External"/><Relationship Id="rId103" Type="http://schemas.openxmlformats.org/officeDocument/2006/relationships/image" Target="media/image26.jpeg"/><Relationship Id="rId108" Type="http://schemas.openxmlformats.org/officeDocument/2006/relationships/image" Target="media/image27.jpg"/><Relationship Id="rId116" Type="http://schemas.openxmlformats.org/officeDocument/2006/relationships/image" Target="media/image30.jpeg"/><Relationship Id="rId124" Type="http://schemas.openxmlformats.org/officeDocument/2006/relationships/hyperlink" Target="mailto:programming@yorktheatreroyal.co.uk" TargetMode="External"/><Relationship Id="rId129" Type="http://schemas.openxmlformats.org/officeDocument/2006/relationships/image" Target="media/image36.png"/><Relationship Id="rId137" Type="http://schemas.openxmlformats.org/officeDocument/2006/relationships/fontTable" Target="fontTable.xml"/><Relationship Id="rId20" Type="http://schemas.openxmlformats.org/officeDocument/2006/relationships/hyperlink" Target="file:///C:/Users/jordi/Downloads/WIP%20-%20Routes%20In%20-%20Jan%202021.docx" TargetMode="External"/><Relationship Id="rId41" Type="http://schemas.openxmlformats.org/officeDocument/2006/relationships/hyperlink" Target="mailto:Annabel.Turpin@arconline.co.uk" TargetMode="External"/><Relationship Id="rId54" Type="http://schemas.openxmlformats.org/officeDocument/2006/relationships/image" Target="media/image11.jpeg"/><Relationship Id="rId62" Type="http://schemas.openxmlformats.org/officeDocument/2006/relationships/hyperlink" Target="mailto:Kevin.jamieson@homemcr.org" TargetMode="External"/><Relationship Id="rId70" Type="http://schemas.openxmlformats.org/officeDocument/2006/relationships/hyperlink" Target="http://thelbt.org" TargetMode="External"/><Relationship Id="rId75" Type="http://schemas.openxmlformats.org/officeDocument/2006/relationships/hyperlink" Target="mailto:newworks@everymanplayhouse.com" TargetMode="External"/><Relationship Id="rId83" Type="http://schemas.openxmlformats.org/officeDocument/2006/relationships/hyperlink" Target="mailto:programming@octagonbolton.co.uk" TargetMode="External"/><Relationship Id="rId88" Type="http://schemas.openxmlformats.org/officeDocument/2006/relationships/image" Target="media/image20.jpeg"/><Relationship Id="rId91" Type="http://schemas.openxmlformats.org/officeDocument/2006/relationships/hyperlink" Target="mailto:amy.chandler@royalexchangetheatre.co.uk" TargetMode="External"/><Relationship Id="rId96" Type="http://schemas.openxmlformats.org/officeDocument/2006/relationships/hyperlink" Target="mailto:talent.development@sheffieldtheatres.co.uk" TargetMode="External"/><Relationship Id="rId111" Type="http://schemas.openxmlformats.org/officeDocument/2006/relationships/image" Target="media/image28.jpg"/><Relationship Id="rId132" Type="http://schemas.openxmlformats.org/officeDocument/2006/relationships/hyperlink" Target="mailto:annabel.turpin@arconline.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jordi/Downloads/WIP%20-%20Routes%20In%20-%20Jan%202021.docx" TargetMode="External"/><Relationship Id="rId23" Type="http://schemas.openxmlformats.org/officeDocument/2006/relationships/hyperlink" Target="file:///C:/Users/jordi/Downloads/WIP%20-%20Routes%20In%20-%20Jan%202021.docx" TargetMode="External"/><Relationship Id="rId28" Type="http://schemas.openxmlformats.org/officeDocument/2006/relationships/hyperlink" Target="file:///C:/Users/jordi/Downloads/WIP%20-%20Routes%20In%20-%20Jan%202021.docx" TargetMode="External"/><Relationship Id="rId36" Type="http://schemas.openxmlformats.org/officeDocument/2006/relationships/hyperlink" Target="mailto:ali@alphabettitheatre.co.uk" TargetMode="External"/><Relationship Id="rId49" Type="http://schemas.openxmlformats.org/officeDocument/2006/relationships/hyperlink" Target="mailto:ricwatts@contactmcr.com" TargetMode="External"/><Relationship Id="rId57" Type="http://schemas.openxmlformats.org/officeDocument/2006/relationships/hyperlink" Target="https://www.sheffield.ac.uk/departments/faculty-departments" TargetMode="External"/><Relationship Id="rId106" Type="http://schemas.openxmlformats.org/officeDocument/2006/relationships/hyperlink" Target="mailto:Grace.Ng-Ralph@thelowry.com" TargetMode="External"/><Relationship Id="rId114" Type="http://schemas.openxmlformats.org/officeDocument/2006/relationships/image" Target="media/image29.jpeg"/><Relationship Id="rId119" Type="http://schemas.openxmlformats.org/officeDocument/2006/relationships/hyperlink" Target="mailto:info@unitytheatre.co.uk" TargetMode="External"/><Relationship Id="rId127" Type="http://schemas.openxmlformats.org/officeDocument/2006/relationships/hyperlink" Target="mailto:zoe@z-arts.org"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image" Target="media/image7.jpeg"/><Relationship Id="rId52" Type="http://schemas.openxmlformats.org/officeDocument/2006/relationships/hyperlink" Target="mailto:Janine@edgetheatre.co.uk" TargetMode="External"/><Relationship Id="rId60" Type="http://schemas.openxmlformats.org/officeDocument/2006/relationships/hyperlink" Target="mailto:Porl.cooper@harrogatetheatre.co.uk" TargetMode="External"/><Relationship Id="rId65" Type="http://schemas.openxmlformats.org/officeDocument/2006/relationships/image" Target="media/image14.jpeg"/><Relationship Id="rId73" Type="http://schemas.openxmlformats.org/officeDocument/2006/relationships/hyperlink" Target="mailto:a.nelson@everymanplayhouse.com" TargetMode="External"/><Relationship Id="rId78" Type="http://schemas.openxmlformats.org/officeDocument/2006/relationships/image" Target="media/image17.jpg"/><Relationship Id="rId81" Type="http://schemas.openxmlformats.org/officeDocument/2006/relationships/hyperlink" Target="mailto:Catt.belcher@octagonbolton.co.uk" TargetMode="External"/><Relationship Id="rId86" Type="http://schemas.openxmlformats.org/officeDocument/2006/relationships/image" Target="media/image19.jpeg"/><Relationship Id="rId94" Type="http://schemas.openxmlformats.org/officeDocument/2006/relationships/hyperlink" Target="mailto:programming@sheffieldtheatres.co.uk" TargetMode="External"/><Relationship Id="rId99" Type="http://schemas.openxmlformats.org/officeDocument/2006/relationships/image" Target="media/image24.jpeg"/><Relationship Id="rId101" Type="http://schemas.openxmlformats.org/officeDocument/2006/relationships/image" Target="media/image25.jpeg"/><Relationship Id="rId122" Type="http://schemas.openxmlformats.org/officeDocument/2006/relationships/hyperlink" Target="mailto:sarah@viaducttheatre.org.uk" TargetMode="External"/><Relationship Id="rId130" Type="http://schemas.openxmlformats.org/officeDocument/2006/relationships/hyperlink" Target="mailto:annabel.turpin@arconline.co.uk" TargetMode="External"/><Relationship Id="rId13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jordi/Downloads/WIP%20-%20Routes%20In%20-%20Jan%202021.docx" TargetMode="External"/><Relationship Id="rId18" Type="http://schemas.openxmlformats.org/officeDocument/2006/relationships/hyperlink" Target="file:///C:/Users/jordi/Downloads/WIP%20-%20Routes%20In%20-%20Jan%202021.docx" TargetMode="External"/><Relationship Id="rId39" Type="http://schemas.openxmlformats.org/officeDocument/2006/relationships/image" Target="media/image5.png"/><Relationship Id="rId109" Type="http://schemas.openxmlformats.org/officeDocument/2006/relationships/hyperlink" Target="mailto:amy.clewes@theatrebythelake.com" TargetMode="External"/><Relationship Id="rId34" Type="http://schemas.openxmlformats.org/officeDocument/2006/relationships/image" Target="media/image4.png"/><Relationship Id="rId50" Type="http://schemas.openxmlformats.org/officeDocument/2006/relationships/hyperlink" Target="mailto:programming@contactmcr.com" TargetMode="External"/><Relationship Id="rId55" Type="http://schemas.openxmlformats.org/officeDocument/2006/relationships/hyperlink" Target="mailto:enableus@sheffield.ac.uk" TargetMode="External"/><Relationship Id="rId76" Type="http://schemas.openxmlformats.org/officeDocument/2006/relationships/hyperlink" Target="mailto:scratch@everymanplayhouse.com" TargetMode="External"/><Relationship Id="rId97" Type="http://schemas.openxmlformats.org/officeDocument/2006/relationships/image" Target="media/image23.jpeg"/><Relationship Id="rId104" Type="http://schemas.openxmlformats.org/officeDocument/2006/relationships/hyperlink" Target="mailto:Antonia.Beck@thelowry.com" TargetMode="External"/><Relationship Id="rId120" Type="http://schemas.openxmlformats.org/officeDocument/2006/relationships/hyperlink" Target="http://www.unitytheatreliverpool.co.uk/" TargetMode="External"/><Relationship Id="rId125" Type="http://schemas.openxmlformats.org/officeDocument/2006/relationships/hyperlink" Target="mailto:artistdevelopment@yorktheatreroyal.co.uk" TargetMode="External"/><Relationship Id="rId7" Type="http://schemas.openxmlformats.org/officeDocument/2006/relationships/settings" Target="settings.xml"/><Relationship Id="rId71" Type="http://schemas.openxmlformats.org/officeDocument/2006/relationships/hyperlink" Target="mailto:programming@thelbt.org" TargetMode="External"/><Relationship Id="rId92" Type="http://schemas.openxmlformats.org/officeDocument/2006/relationships/hyperlink" Target="https://www.royalexchange.co.uk/get-involved"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file:///C:/Users/jordi/Downloads/WIP%20-%20Routes%20In%20-%20Jan%202021.docx" TargetMode="External"/><Relationship Id="rId40" Type="http://schemas.microsoft.com/office/2007/relationships/hdphoto" Target="media/hdphoto1.wdp"/><Relationship Id="rId45" Type="http://schemas.openxmlformats.org/officeDocument/2006/relationships/hyperlink" Target="mailto:ianmorley@barnsleycivic.co.uk" TargetMode="External"/><Relationship Id="rId66" Type="http://schemas.openxmlformats.org/officeDocument/2006/relationships/hyperlink" Target="mailto:programming@hulltruck.co.uk" TargetMode="External"/><Relationship Id="rId87" Type="http://schemas.openxmlformats.org/officeDocument/2006/relationships/hyperlink" Target="mailto:programming@coliseum.org.uk" TargetMode="External"/><Relationship Id="rId110" Type="http://schemas.openxmlformats.org/officeDocument/2006/relationships/hyperlink" Target="mailto:programming@theatrebythelake.com" TargetMode="External"/><Relationship Id="rId115" Type="http://schemas.openxmlformats.org/officeDocument/2006/relationships/hyperlink" Target="mailto:programming@theatreroyalwakefield.co.uk" TargetMode="External"/><Relationship Id="rId131" Type="http://schemas.openxmlformats.org/officeDocument/2006/relationships/hyperlink" Target="mailto:annabel.turpin@arconline.co.uk" TargetMode="External"/><Relationship Id="rId136" Type="http://schemas.openxmlformats.org/officeDocument/2006/relationships/footer" Target="footer2.xml"/><Relationship Id="rId61" Type="http://schemas.openxmlformats.org/officeDocument/2006/relationships/image" Target="media/image13.jpeg"/><Relationship Id="rId82" Type="http://schemas.openxmlformats.org/officeDocument/2006/relationships/hyperlink" Target="https://octagonbolton.co.uk/artists-and-freelancers/" TargetMode="External"/><Relationship Id="rId19" Type="http://schemas.openxmlformats.org/officeDocument/2006/relationships/hyperlink" Target="file:///C:/Users/jordi/Downloads/WIP%20-%20Routes%20In%20-%20Jan%202021.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40c170c-a966-4d98-a763-e8e77217bf2d" xsi:nil="true"/>
    <Notes0 xmlns="f40c170c-a966-4d98-a763-e8e77217bf2d" xsi:nil="true"/>
    <_x0032_ndConsentForm xmlns="f40c170c-a966-4d98-a763-e8e77217bf2d" xsi:nil="true"/>
    <ConsentForm xmlns="f40c170c-a966-4d98-a763-e8e77217bf2d" xsi:nil="true"/>
    <O18_x002f_U18_x003f_ xmlns="f40c170c-a966-4d98-a763-e8e77217bf2d">O18</O18_x002f_U18_x003f_>
    <PhotoCredit xmlns="f40c170c-a966-4d98-a763-e8e77217bf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5A125DA553EA488630CF82BBBF4DA6" ma:contentTypeVersion="19" ma:contentTypeDescription="Create a new document." ma:contentTypeScope="" ma:versionID="54dbdd78ec860fcc6f907f96a836b65f">
  <xsd:schema xmlns:xsd="http://www.w3.org/2001/XMLSchema" xmlns:xs="http://www.w3.org/2001/XMLSchema" xmlns:p="http://schemas.microsoft.com/office/2006/metadata/properties" xmlns:ns2="f40c170c-a966-4d98-a763-e8e77217bf2d" xmlns:ns3="36a1ac73-5476-4f9d-b42f-be0e9cab353c" targetNamespace="http://schemas.microsoft.com/office/2006/metadata/properties" ma:root="true" ma:fieldsID="4f86c948631ca1a384953e597d5fdf4a" ns2:_="" ns3:_="">
    <xsd:import namespace="f40c170c-a966-4d98-a763-e8e77217bf2d"/>
    <xsd:import namespace="36a1ac73-5476-4f9d-b42f-be0e9cab35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_Flow_SignoffStatus" minOccurs="0"/>
                <xsd:element ref="ns2:ConsentForm" minOccurs="0"/>
                <xsd:element ref="ns2:_x0032_ndConsentForm" minOccurs="0"/>
                <xsd:element ref="ns2:O18_x002f_U18_x003f_" minOccurs="0"/>
                <xsd:element ref="ns2:Notes0" minOccurs="0"/>
                <xsd:element ref="ns2:PhotoCred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c170c-a966-4d98-a763-e8e77217b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ConsentForm" ma:index="22" nillable="true" ma:displayName="Consent Form" ma:format="Thumbnail" ma:internalName="ConsentForm">
      <xsd:simpleType>
        <xsd:restriction base="dms:Unknown"/>
      </xsd:simpleType>
    </xsd:element>
    <xsd:element name="_x0032_ndConsentForm" ma:index="23" nillable="true" ma:displayName="2nd Consent Form" ma:format="Thumbnail" ma:internalName="_x0032_ndConsentForm">
      <xsd:simpleType>
        <xsd:restriction base="dms:Unknown"/>
      </xsd:simpleType>
    </xsd:element>
    <xsd:element name="O18_x002f_U18_x003f_" ma:index="24" nillable="true" ma:displayName="O18/U18?" ma:default="O18" ma:description="Age" ma:format="Dropdown" ma:internalName="O18_x002f_U18_x003f_">
      <xsd:simpleType>
        <xsd:restriction base="dms:Choice">
          <xsd:enumeration value="O18"/>
          <xsd:enumeration value="U18"/>
        </xsd:restriction>
      </xsd:simpleType>
    </xsd:element>
    <xsd:element name="Notes0" ma:index="25" nillable="true" ma:displayName="Notes" ma:internalName="Notes0">
      <xsd:simpleType>
        <xsd:restriction base="dms:Text">
          <xsd:maxLength value="255"/>
        </xsd:restriction>
      </xsd:simpleType>
    </xsd:element>
    <xsd:element name="PhotoCredit" ma:index="26" nillable="true" ma:displayName="Photo Credit" ma:format="Dropdown" ma:internalName="PhotoCredi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a1ac73-5476-4f9d-b42f-be0e9cab35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0A048-4AE2-49EE-AEEA-2282C675CAD0}">
  <ds:schemaRefs>
    <ds:schemaRef ds:uri="http://schemas.microsoft.com/office/2006/metadata/properties"/>
    <ds:schemaRef ds:uri="http://schemas.microsoft.com/office/infopath/2007/PartnerControls"/>
    <ds:schemaRef ds:uri="f40c170c-a966-4d98-a763-e8e77217bf2d"/>
  </ds:schemaRefs>
</ds:datastoreItem>
</file>

<file path=customXml/itemProps2.xml><?xml version="1.0" encoding="utf-8"?>
<ds:datastoreItem xmlns:ds="http://schemas.openxmlformats.org/officeDocument/2006/customXml" ds:itemID="{20271882-1DC5-4D4D-89C8-F16D2784E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c170c-a966-4d98-a763-e8e77217bf2d"/>
    <ds:schemaRef ds:uri="36a1ac73-5476-4f9d-b42f-be0e9cab3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A2D6D-EEB1-44E8-9778-CAE230016929}">
  <ds:schemaRefs>
    <ds:schemaRef ds:uri="http://schemas.microsoft.com/sharepoint/v3/contenttype/forms"/>
  </ds:schemaRefs>
</ds:datastoreItem>
</file>

<file path=customXml/itemProps4.xml><?xml version="1.0" encoding="utf-8"?>
<ds:datastoreItem xmlns:ds="http://schemas.openxmlformats.org/officeDocument/2006/customXml" ds:itemID="{AB798F02-70C7-4B76-A5C8-FCD3D5583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22932</Words>
  <Characters>130719</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Goodyear</dc:creator>
  <cp:keywords/>
  <dc:description/>
  <cp:lastModifiedBy>Daniel Mitchelson</cp:lastModifiedBy>
  <cp:revision>2</cp:revision>
  <cp:lastPrinted>2021-12-24T19:40:00Z</cp:lastPrinted>
  <dcterms:created xsi:type="dcterms:W3CDTF">2022-04-12T11:17:00Z</dcterms:created>
  <dcterms:modified xsi:type="dcterms:W3CDTF">2022-04-12T11:17:00Z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0x010100435A125DA553EA488630CF82BBBF4DA6</vt:lpwstr>
  </property>
  <property fmtid="{D5CDD505-2E9C-101B-9397-08002B2CF9AE}" pid="3" name="Order">
    <vt:r8>23230000</vt:r8>
  </property>
</Properties>
</file>